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BF9" w:rsidRDefault="00060BF9" w:rsidP="00060BF9">
      <w:pPr>
        <w:jc w:val="center"/>
        <w:rPr>
          <w:rFonts w:ascii="方正小标宋简体" w:eastAsia="方正小标宋简体" w:hAnsi="Heiti SC Medium"/>
          <w:sz w:val="36"/>
          <w:szCs w:val="36"/>
        </w:rPr>
      </w:pPr>
      <w:r w:rsidRPr="00686937">
        <w:rPr>
          <w:rFonts w:ascii="方正小标宋简体" w:eastAsia="方正小标宋简体" w:hAnsi="Heiti SC Medium" w:hint="eastAsia"/>
          <w:sz w:val="36"/>
          <w:szCs w:val="36"/>
        </w:rPr>
        <w:t>厦门市</w:t>
      </w:r>
      <w:r>
        <w:rPr>
          <w:rFonts w:ascii="方正小标宋简体" w:eastAsia="方正小标宋简体" w:hAnsi="Heiti SC Medium" w:hint="eastAsia"/>
          <w:sz w:val="36"/>
          <w:szCs w:val="36"/>
        </w:rPr>
        <w:t>无线电管理局</w:t>
      </w:r>
      <w:r w:rsidR="00F634DA">
        <w:rPr>
          <w:rFonts w:ascii="宋体" w:hAnsi="宋体" w:cs="宋体" w:hint="eastAsia"/>
          <w:b/>
          <w:bCs/>
          <w:sz w:val="36"/>
          <w:szCs w:val="36"/>
        </w:rPr>
        <w:t>监测检测</w:t>
      </w:r>
      <w:r>
        <w:rPr>
          <w:rFonts w:ascii="宋体" w:hAnsi="宋体" w:cs="宋体" w:hint="eastAsia"/>
          <w:b/>
          <w:bCs/>
          <w:sz w:val="36"/>
          <w:szCs w:val="36"/>
        </w:rPr>
        <w:t>设施运行维护</w:t>
      </w:r>
      <w:r w:rsidR="005C179E" w:rsidRPr="005C179E">
        <w:rPr>
          <w:rFonts w:ascii="宋体" w:hAnsi="宋体" w:cs="宋体" w:hint="eastAsia"/>
          <w:b/>
          <w:bCs/>
          <w:sz w:val="36"/>
          <w:szCs w:val="36"/>
        </w:rPr>
        <w:t>服务项目</w:t>
      </w:r>
    </w:p>
    <w:p w:rsidR="00060BF9" w:rsidRPr="00686937" w:rsidRDefault="00F6658B" w:rsidP="00060BF9">
      <w:pPr>
        <w:jc w:val="center"/>
        <w:rPr>
          <w:rFonts w:ascii="方正小标宋简体" w:eastAsia="方正小标宋简体" w:hAnsi="Heiti SC Medium"/>
          <w:sz w:val="36"/>
          <w:szCs w:val="36"/>
        </w:rPr>
      </w:pPr>
      <w:r>
        <w:rPr>
          <w:rFonts w:ascii="方正小标宋简体" w:eastAsia="方正小标宋简体" w:hAnsi="Heiti SC Medium" w:hint="eastAsia"/>
          <w:sz w:val="36"/>
          <w:szCs w:val="36"/>
        </w:rPr>
        <w:t>最高限价的</w:t>
      </w:r>
      <w:r w:rsidR="00060BF9" w:rsidRPr="00686937">
        <w:rPr>
          <w:rFonts w:ascii="方正小标宋简体" w:eastAsia="方正小标宋简体" w:hAnsi="Heiti SC Medium" w:hint="eastAsia"/>
          <w:sz w:val="36"/>
          <w:szCs w:val="36"/>
        </w:rPr>
        <w:t>询价文件</w:t>
      </w:r>
    </w:p>
    <w:p w:rsidR="00060BF9" w:rsidRDefault="00060BF9" w:rsidP="00060BF9">
      <w:pPr>
        <w:pStyle w:val="a7"/>
        <w:spacing w:beforeAutospacing="0" w:afterAutospacing="0" w:line="580" w:lineRule="exact"/>
        <w:jc w:val="both"/>
        <w:rPr>
          <w:color w:val="000000"/>
          <w:sz w:val="27"/>
          <w:szCs w:val="27"/>
        </w:rPr>
      </w:pPr>
    </w:p>
    <w:p w:rsidR="00060BF9" w:rsidRPr="00686937" w:rsidRDefault="00060BF9" w:rsidP="00060BF9">
      <w:pPr>
        <w:pStyle w:val="a7"/>
        <w:spacing w:beforeAutospacing="0" w:afterAutospacing="0" w:line="580" w:lineRule="exact"/>
        <w:ind w:rightChars="-26" w:right="-55"/>
        <w:jc w:val="both"/>
        <w:rPr>
          <w:rFonts w:ascii="仿宋" w:eastAsia="仿宋" w:hAnsi="仿宋"/>
          <w:color w:val="000000"/>
          <w:sz w:val="32"/>
          <w:szCs w:val="32"/>
        </w:rPr>
      </w:pPr>
      <w:r w:rsidRPr="00686937">
        <w:rPr>
          <w:rFonts w:ascii="仿宋" w:eastAsia="仿宋" w:hAnsi="仿宋" w:hint="eastAsia"/>
          <w:color w:val="000000"/>
          <w:sz w:val="32"/>
          <w:szCs w:val="32"/>
        </w:rPr>
        <w:t>各报价供应商：</w:t>
      </w:r>
    </w:p>
    <w:p w:rsidR="00060BF9" w:rsidRPr="00686937" w:rsidRDefault="00060BF9" w:rsidP="00060BF9">
      <w:pPr>
        <w:pStyle w:val="a7"/>
        <w:spacing w:beforeAutospacing="0" w:afterAutospacing="0" w:line="580" w:lineRule="exact"/>
        <w:ind w:rightChars="-26" w:right="-55" w:firstLineChars="221" w:firstLine="707"/>
        <w:jc w:val="both"/>
        <w:rPr>
          <w:rFonts w:ascii="仿宋" w:eastAsia="仿宋" w:hAnsi="仿宋"/>
          <w:color w:val="000000"/>
          <w:sz w:val="32"/>
          <w:szCs w:val="32"/>
        </w:rPr>
      </w:pPr>
      <w:r w:rsidRPr="00686937">
        <w:rPr>
          <w:rFonts w:ascii="仿宋" w:eastAsia="仿宋" w:hAnsi="仿宋" w:hint="eastAsia"/>
          <w:color w:val="000000"/>
          <w:sz w:val="32"/>
          <w:szCs w:val="32"/>
        </w:rPr>
        <w:t>因工作需要，我单</w:t>
      </w:r>
      <w:proofErr w:type="gramStart"/>
      <w:r w:rsidRPr="00686937">
        <w:rPr>
          <w:rFonts w:ascii="仿宋" w:eastAsia="仿宋" w:hAnsi="仿宋" w:hint="eastAsia"/>
          <w:color w:val="000000"/>
          <w:sz w:val="32"/>
          <w:szCs w:val="32"/>
        </w:rPr>
        <w:t>位拟</w:t>
      </w:r>
      <w:proofErr w:type="gramEnd"/>
      <w:r w:rsidRPr="00686937">
        <w:rPr>
          <w:rFonts w:ascii="仿宋" w:eastAsia="仿宋" w:hAnsi="仿宋" w:hint="eastAsia"/>
          <w:color w:val="000000"/>
          <w:sz w:val="32"/>
          <w:szCs w:val="32"/>
        </w:rPr>
        <w:t>就</w:t>
      </w:r>
      <w:bookmarkStart w:id="0" w:name="OLE_LINK1"/>
      <w:bookmarkStart w:id="1" w:name="OLE_LINK2"/>
      <w:r w:rsidRPr="00686937">
        <w:rPr>
          <w:rFonts w:ascii="仿宋" w:eastAsia="仿宋" w:hAnsi="仿宋"/>
          <w:color w:val="000000"/>
          <w:sz w:val="32"/>
          <w:szCs w:val="32"/>
          <w:u w:val="single"/>
        </w:rPr>
        <w:t>厦门市</w:t>
      </w:r>
      <w:r>
        <w:rPr>
          <w:rFonts w:ascii="仿宋" w:eastAsia="仿宋" w:hAnsi="仿宋" w:hint="eastAsia"/>
          <w:color w:val="000000"/>
          <w:sz w:val="32"/>
          <w:szCs w:val="32"/>
          <w:u w:val="single"/>
        </w:rPr>
        <w:t>无线电管理局</w:t>
      </w:r>
      <w:r w:rsidR="00F634DA">
        <w:rPr>
          <w:rFonts w:ascii="仿宋" w:eastAsia="仿宋" w:hAnsi="仿宋" w:hint="eastAsia"/>
          <w:color w:val="000000"/>
          <w:sz w:val="32"/>
          <w:szCs w:val="32"/>
          <w:u w:val="single"/>
        </w:rPr>
        <w:t>监测检测</w:t>
      </w:r>
      <w:r w:rsidR="001D1368" w:rsidRPr="001D1368">
        <w:rPr>
          <w:rFonts w:ascii="仿宋" w:eastAsia="仿宋" w:hAnsi="仿宋" w:hint="eastAsia"/>
          <w:color w:val="000000"/>
          <w:sz w:val="32"/>
          <w:szCs w:val="32"/>
          <w:u w:val="single"/>
        </w:rPr>
        <w:t>设施运行维护</w:t>
      </w:r>
      <w:r w:rsidRPr="00686937">
        <w:rPr>
          <w:rFonts w:ascii="仿宋" w:eastAsia="仿宋" w:hAnsi="仿宋"/>
          <w:color w:val="000000"/>
          <w:sz w:val="32"/>
          <w:szCs w:val="32"/>
          <w:u w:val="single"/>
        </w:rPr>
        <w:t>服务</w:t>
      </w:r>
      <w:bookmarkEnd w:id="0"/>
      <w:bookmarkEnd w:id="1"/>
      <w:r w:rsidRPr="00686937">
        <w:rPr>
          <w:rFonts w:ascii="仿宋" w:eastAsia="仿宋" w:hAnsi="仿宋" w:hint="eastAsia"/>
          <w:color w:val="000000"/>
          <w:sz w:val="32"/>
          <w:szCs w:val="32"/>
        </w:rPr>
        <w:t>项目</w:t>
      </w:r>
      <w:r w:rsidR="00F634DA">
        <w:rPr>
          <w:rFonts w:ascii="仿宋" w:eastAsia="仿宋" w:hAnsi="仿宋" w:hint="eastAsia"/>
          <w:color w:val="000000"/>
          <w:sz w:val="32"/>
          <w:szCs w:val="32"/>
        </w:rPr>
        <w:t>的</w:t>
      </w:r>
      <w:r w:rsidR="00F6658B">
        <w:rPr>
          <w:rFonts w:ascii="仿宋" w:eastAsia="仿宋" w:hAnsi="仿宋" w:hint="eastAsia"/>
          <w:b/>
          <w:color w:val="000000"/>
          <w:sz w:val="32"/>
          <w:szCs w:val="32"/>
        </w:rPr>
        <w:t>最高限价</w:t>
      </w:r>
      <w:r w:rsidRPr="00686937">
        <w:rPr>
          <w:rFonts w:ascii="仿宋" w:eastAsia="仿宋" w:hAnsi="仿宋" w:hint="eastAsia"/>
          <w:color w:val="000000"/>
          <w:sz w:val="32"/>
          <w:szCs w:val="32"/>
        </w:rPr>
        <w:t>进行</w:t>
      </w:r>
      <w:r w:rsidR="00F6658B" w:rsidRPr="00686937">
        <w:rPr>
          <w:rFonts w:ascii="仿宋" w:eastAsia="仿宋" w:hAnsi="仿宋" w:hint="eastAsia"/>
          <w:color w:val="000000"/>
          <w:sz w:val="32"/>
          <w:szCs w:val="32"/>
        </w:rPr>
        <w:t>市场</w:t>
      </w:r>
      <w:r w:rsidR="00F6658B">
        <w:rPr>
          <w:rFonts w:ascii="仿宋" w:eastAsia="仿宋" w:hAnsi="仿宋" w:hint="eastAsia"/>
          <w:color w:val="000000"/>
          <w:sz w:val="32"/>
          <w:szCs w:val="32"/>
        </w:rPr>
        <w:t>化</w:t>
      </w:r>
      <w:r w:rsidRPr="00686937">
        <w:rPr>
          <w:rFonts w:ascii="仿宋" w:eastAsia="仿宋" w:hAnsi="仿宋" w:hint="eastAsia"/>
          <w:color w:val="000000"/>
          <w:sz w:val="32"/>
          <w:szCs w:val="32"/>
        </w:rPr>
        <w:t>询价，通过公开询价，引入竞争机制</w:t>
      </w:r>
      <w:r w:rsidR="00F634DA">
        <w:rPr>
          <w:rFonts w:ascii="仿宋" w:eastAsia="仿宋" w:hAnsi="仿宋" w:hint="eastAsia"/>
          <w:color w:val="000000"/>
          <w:sz w:val="32"/>
          <w:szCs w:val="32"/>
        </w:rPr>
        <w:t>，从而确定</w:t>
      </w:r>
      <w:r w:rsidR="00F6658B">
        <w:rPr>
          <w:rFonts w:ascii="仿宋" w:eastAsia="仿宋" w:hAnsi="仿宋" w:hint="eastAsia"/>
          <w:color w:val="000000"/>
          <w:sz w:val="32"/>
          <w:szCs w:val="32"/>
        </w:rPr>
        <w:t>项目招标采购</w:t>
      </w:r>
      <w:r w:rsidR="00F634DA">
        <w:rPr>
          <w:rFonts w:ascii="仿宋" w:eastAsia="仿宋" w:hAnsi="仿宋" w:hint="eastAsia"/>
          <w:color w:val="000000"/>
          <w:sz w:val="32"/>
          <w:szCs w:val="32"/>
        </w:rPr>
        <w:t>的</w:t>
      </w:r>
      <w:r w:rsidR="00F6658B">
        <w:rPr>
          <w:rFonts w:ascii="仿宋" w:eastAsia="仿宋" w:hAnsi="仿宋" w:hint="eastAsia"/>
          <w:color w:val="000000"/>
          <w:sz w:val="32"/>
          <w:szCs w:val="32"/>
        </w:rPr>
        <w:t>最高限价</w:t>
      </w:r>
      <w:r w:rsidRPr="00686937">
        <w:rPr>
          <w:rFonts w:ascii="仿宋" w:eastAsia="仿宋" w:hAnsi="仿宋" w:hint="eastAsia"/>
          <w:color w:val="000000"/>
          <w:sz w:val="32"/>
          <w:szCs w:val="32"/>
        </w:rPr>
        <w:t>。欢迎符合条件的供应商根据运维服务要求提交密封的报价。</w:t>
      </w:r>
    </w:p>
    <w:p w:rsidR="00060BF9" w:rsidRPr="00686937" w:rsidRDefault="00060BF9" w:rsidP="00060BF9">
      <w:pPr>
        <w:pStyle w:val="a7"/>
        <w:spacing w:beforeAutospacing="0" w:afterAutospacing="0" w:line="580" w:lineRule="exact"/>
        <w:ind w:rightChars="-26" w:right="-55" w:firstLineChars="221" w:firstLine="707"/>
        <w:jc w:val="both"/>
        <w:rPr>
          <w:rFonts w:ascii="仿宋" w:eastAsia="仿宋" w:hAnsi="仿宋"/>
          <w:color w:val="000000"/>
          <w:sz w:val="32"/>
          <w:szCs w:val="32"/>
        </w:rPr>
      </w:pPr>
      <w:r w:rsidRPr="00686937">
        <w:rPr>
          <w:rFonts w:ascii="仿宋" w:eastAsia="仿宋" w:hAnsi="仿宋" w:hint="eastAsia"/>
          <w:color w:val="000000"/>
          <w:sz w:val="32"/>
          <w:szCs w:val="32"/>
        </w:rPr>
        <w:t>一、项目名称：</w:t>
      </w:r>
      <w:r w:rsidR="001D1368" w:rsidRPr="001D1368">
        <w:rPr>
          <w:rFonts w:ascii="仿宋" w:eastAsia="仿宋" w:hAnsi="仿宋"/>
          <w:color w:val="000000"/>
          <w:sz w:val="32"/>
          <w:szCs w:val="32"/>
        </w:rPr>
        <w:t>厦门市</w:t>
      </w:r>
      <w:r w:rsidR="001D1368" w:rsidRPr="001D1368">
        <w:rPr>
          <w:rFonts w:ascii="仿宋" w:eastAsia="仿宋" w:hAnsi="仿宋" w:hint="eastAsia"/>
          <w:color w:val="000000"/>
          <w:sz w:val="32"/>
          <w:szCs w:val="32"/>
        </w:rPr>
        <w:t>无线电管理局</w:t>
      </w:r>
      <w:r w:rsidR="00F634DA">
        <w:rPr>
          <w:rFonts w:ascii="仿宋" w:eastAsia="仿宋" w:hAnsi="仿宋" w:hint="eastAsia"/>
          <w:color w:val="000000"/>
          <w:sz w:val="32"/>
          <w:szCs w:val="32"/>
        </w:rPr>
        <w:t>监测检测</w:t>
      </w:r>
      <w:r w:rsidR="001D1368" w:rsidRPr="001D1368">
        <w:rPr>
          <w:rFonts w:ascii="仿宋" w:eastAsia="仿宋" w:hAnsi="仿宋" w:hint="eastAsia"/>
          <w:color w:val="000000"/>
          <w:sz w:val="32"/>
          <w:szCs w:val="32"/>
        </w:rPr>
        <w:t>设施运行维护</w:t>
      </w:r>
      <w:r w:rsidRPr="00686937">
        <w:rPr>
          <w:rFonts w:ascii="仿宋" w:eastAsia="仿宋" w:hAnsi="仿宋"/>
          <w:color w:val="000000"/>
          <w:sz w:val="32"/>
          <w:szCs w:val="32"/>
        </w:rPr>
        <w:t>服务</w:t>
      </w:r>
      <w:r w:rsidRPr="00686937">
        <w:rPr>
          <w:rFonts w:ascii="仿宋" w:eastAsia="仿宋" w:hAnsi="仿宋" w:hint="eastAsia"/>
          <w:color w:val="000000"/>
          <w:sz w:val="32"/>
          <w:szCs w:val="32"/>
        </w:rPr>
        <w:t>。</w:t>
      </w:r>
    </w:p>
    <w:p w:rsidR="00060BF9" w:rsidRPr="006B5FA1" w:rsidRDefault="001D1368" w:rsidP="00060BF9">
      <w:pPr>
        <w:autoSpaceDE w:val="0"/>
        <w:autoSpaceDN w:val="0"/>
        <w:spacing w:line="580" w:lineRule="exact"/>
        <w:ind w:rightChars="-26" w:right="-55" w:firstLineChars="221" w:firstLine="707"/>
        <w:rPr>
          <w:rFonts w:ascii="仿宋" w:eastAsia="仿宋" w:hAnsi="仿宋"/>
          <w:color w:val="000000"/>
          <w:kern w:val="0"/>
          <w:sz w:val="32"/>
          <w:szCs w:val="32"/>
        </w:rPr>
      </w:pPr>
      <w:r w:rsidRPr="001D1368">
        <w:rPr>
          <w:rFonts w:ascii="仿宋" w:eastAsia="仿宋" w:hAnsi="仿宋" w:hint="eastAsia"/>
          <w:color w:val="000000"/>
          <w:kern w:val="0"/>
          <w:sz w:val="32"/>
          <w:szCs w:val="32"/>
        </w:rPr>
        <w:t>二、报价供应商资格要求：具有独立法人资格，</w:t>
      </w:r>
      <w:r w:rsidRPr="001D1368">
        <w:rPr>
          <w:rFonts w:ascii="仿宋" w:eastAsia="仿宋" w:hAnsi="仿宋"/>
          <w:color w:val="000000"/>
          <w:kern w:val="0"/>
          <w:sz w:val="32"/>
          <w:szCs w:val="32"/>
        </w:rPr>
        <w:t>具备履行</w:t>
      </w:r>
      <w:r w:rsidRPr="001D1368">
        <w:rPr>
          <w:rFonts w:ascii="仿宋" w:eastAsia="仿宋" w:hAnsi="仿宋" w:hint="eastAsia"/>
          <w:color w:val="000000"/>
          <w:kern w:val="0"/>
          <w:sz w:val="32"/>
          <w:szCs w:val="32"/>
        </w:rPr>
        <w:t>运维服务</w:t>
      </w:r>
      <w:r w:rsidRPr="001D1368">
        <w:rPr>
          <w:rFonts w:ascii="仿宋" w:eastAsia="仿宋" w:hAnsi="仿宋"/>
          <w:color w:val="000000"/>
          <w:kern w:val="0"/>
          <w:sz w:val="32"/>
          <w:szCs w:val="32"/>
        </w:rPr>
        <w:t>所必需的设备和专业技术能力</w:t>
      </w:r>
      <w:r w:rsidRPr="001D1368">
        <w:rPr>
          <w:rFonts w:ascii="仿宋" w:eastAsia="仿宋" w:hAnsi="仿宋" w:hint="eastAsia"/>
          <w:color w:val="000000"/>
          <w:kern w:val="0"/>
          <w:sz w:val="32"/>
          <w:szCs w:val="32"/>
        </w:rPr>
        <w:t>。</w:t>
      </w:r>
    </w:p>
    <w:p w:rsidR="00060BF9" w:rsidRPr="006B5FA1" w:rsidRDefault="001D1368" w:rsidP="00060BF9">
      <w:pPr>
        <w:autoSpaceDE w:val="0"/>
        <w:autoSpaceDN w:val="0"/>
        <w:spacing w:line="580" w:lineRule="exact"/>
        <w:ind w:rightChars="-26" w:right="-55" w:firstLineChars="221" w:firstLine="707"/>
        <w:rPr>
          <w:rFonts w:ascii="仿宋" w:eastAsia="仿宋" w:hAnsi="仿宋"/>
          <w:color w:val="000000"/>
          <w:kern w:val="0"/>
          <w:sz w:val="32"/>
          <w:szCs w:val="32"/>
        </w:rPr>
      </w:pPr>
      <w:r w:rsidRPr="001D1368">
        <w:rPr>
          <w:rFonts w:ascii="仿宋" w:eastAsia="仿宋" w:hAnsi="仿宋" w:hint="eastAsia"/>
          <w:color w:val="000000"/>
          <w:kern w:val="0"/>
          <w:sz w:val="32"/>
          <w:szCs w:val="32"/>
        </w:rPr>
        <w:t>三、服务期限：一年。</w:t>
      </w:r>
    </w:p>
    <w:p w:rsidR="00060BF9" w:rsidRPr="006B5FA1" w:rsidRDefault="001D1368" w:rsidP="00060BF9">
      <w:pPr>
        <w:autoSpaceDE w:val="0"/>
        <w:autoSpaceDN w:val="0"/>
        <w:spacing w:line="580" w:lineRule="exact"/>
        <w:ind w:rightChars="-26" w:right="-55" w:firstLineChars="221" w:firstLine="707"/>
        <w:rPr>
          <w:rFonts w:ascii="仿宋" w:eastAsia="仿宋" w:hAnsi="仿宋"/>
          <w:color w:val="000000"/>
          <w:kern w:val="0"/>
          <w:sz w:val="32"/>
          <w:szCs w:val="32"/>
        </w:rPr>
      </w:pPr>
      <w:r w:rsidRPr="001D1368">
        <w:rPr>
          <w:rFonts w:ascii="仿宋" w:eastAsia="仿宋" w:hAnsi="仿宋" w:hint="eastAsia"/>
          <w:color w:val="000000"/>
          <w:kern w:val="0"/>
          <w:sz w:val="32"/>
          <w:szCs w:val="32"/>
        </w:rPr>
        <w:t>四、服务要求：报价供应商须根据</w:t>
      </w:r>
      <w:r w:rsidR="00F634DA" w:rsidRPr="001D1368">
        <w:rPr>
          <w:rFonts w:ascii="仿宋" w:eastAsia="仿宋" w:hAnsi="仿宋" w:hint="eastAsia"/>
          <w:color w:val="000000"/>
          <w:kern w:val="0"/>
          <w:sz w:val="32"/>
          <w:szCs w:val="32"/>
        </w:rPr>
        <w:t>《</w:t>
      </w:r>
      <w:r w:rsidR="00F634DA" w:rsidRPr="001D1368">
        <w:rPr>
          <w:rFonts w:ascii="仿宋" w:eastAsia="仿宋" w:hAnsi="仿宋"/>
          <w:color w:val="000000"/>
          <w:kern w:val="0"/>
          <w:sz w:val="32"/>
          <w:szCs w:val="32"/>
        </w:rPr>
        <w:t>2023-2024年度厦门市无线电管理</w:t>
      </w:r>
      <w:r w:rsidR="00F634DA">
        <w:rPr>
          <w:rFonts w:ascii="仿宋" w:eastAsia="仿宋" w:hAnsi="仿宋" w:hint="eastAsia"/>
          <w:color w:val="000000"/>
          <w:kern w:val="0"/>
          <w:sz w:val="32"/>
          <w:szCs w:val="32"/>
        </w:rPr>
        <w:t>监测检测</w:t>
      </w:r>
      <w:r w:rsidR="00F634DA" w:rsidRPr="001D1368">
        <w:rPr>
          <w:rFonts w:ascii="仿宋" w:eastAsia="仿宋" w:hAnsi="仿宋"/>
          <w:color w:val="000000"/>
          <w:kern w:val="0"/>
          <w:sz w:val="32"/>
          <w:szCs w:val="32"/>
        </w:rPr>
        <w:t>设施运行维护服务项目技术和服务要求</w:t>
      </w:r>
      <w:r w:rsidR="00F634DA" w:rsidRPr="001D1368">
        <w:rPr>
          <w:rFonts w:ascii="仿宋" w:eastAsia="仿宋" w:hAnsi="仿宋" w:hint="eastAsia"/>
          <w:color w:val="000000"/>
          <w:kern w:val="0"/>
          <w:sz w:val="32"/>
          <w:szCs w:val="32"/>
        </w:rPr>
        <w:t>》</w:t>
      </w:r>
      <w:r w:rsidRPr="001D1368">
        <w:rPr>
          <w:rFonts w:ascii="仿宋" w:eastAsia="仿宋" w:hAnsi="仿宋" w:hint="eastAsia"/>
          <w:color w:val="000000"/>
          <w:kern w:val="0"/>
          <w:sz w:val="32"/>
          <w:szCs w:val="32"/>
        </w:rPr>
        <w:t>提供相关运维服务。</w:t>
      </w:r>
    </w:p>
    <w:p w:rsidR="00060BF9" w:rsidRPr="006B5FA1" w:rsidRDefault="001D1368" w:rsidP="00060BF9">
      <w:pPr>
        <w:autoSpaceDE w:val="0"/>
        <w:autoSpaceDN w:val="0"/>
        <w:spacing w:line="580" w:lineRule="exact"/>
        <w:ind w:rightChars="-26" w:right="-55" w:firstLineChars="221" w:firstLine="707"/>
        <w:rPr>
          <w:rFonts w:ascii="仿宋" w:eastAsia="仿宋" w:hAnsi="仿宋"/>
          <w:color w:val="000000"/>
          <w:kern w:val="0"/>
          <w:sz w:val="32"/>
          <w:szCs w:val="32"/>
        </w:rPr>
      </w:pPr>
      <w:r w:rsidRPr="001D1368">
        <w:rPr>
          <w:rFonts w:ascii="仿宋" w:eastAsia="仿宋" w:hAnsi="仿宋" w:hint="eastAsia"/>
          <w:color w:val="000000"/>
          <w:kern w:val="0"/>
          <w:sz w:val="32"/>
          <w:szCs w:val="32"/>
        </w:rPr>
        <w:t>四、报价要求：</w:t>
      </w:r>
      <w:r w:rsidRPr="001D1368">
        <w:rPr>
          <w:rFonts w:ascii="仿宋" w:eastAsia="仿宋" w:hAnsi="仿宋"/>
          <w:color w:val="000000"/>
          <w:kern w:val="0"/>
          <w:sz w:val="32"/>
          <w:szCs w:val="32"/>
        </w:rPr>
        <w:t>(l）按要求填写《项目报价单》；(2）附营业执照复印件；(3）附法人代表授权委托书原件、法人代表身份证复印件、委托代理人身份证复印件。上述资料均需要加盖报价供应商单位公章，且装订成一册后加盖骑缝章，并用信封将上述资料密封，在信封封口处加盖公章。不满足上述要求的报价文件视为无效报价文件。</w:t>
      </w:r>
    </w:p>
    <w:p w:rsidR="00060BF9" w:rsidRPr="00686937" w:rsidRDefault="001D1368" w:rsidP="00060BF9">
      <w:pPr>
        <w:pStyle w:val="a7"/>
        <w:spacing w:beforeAutospacing="0" w:afterAutospacing="0" w:line="580" w:lineRule="exact"/>
        <w:ind w:rightChars="-26" w:right="-55" w:firstLineChars="221" w:firstLine="707"/>
        <w:jc w:val="both"/>
        <w:rPr>
          <w:rFonts w:ascii="仿宋" w:eastAsia="仿宋" w:hAnsi="仿宋" w:cs="仿宋_GB2312"/>
          <w:color w:val="000000"/>
          <w:sz w:val="32"/>
          <w:szCs w:val="32"/>
        </w:rPr>
      </w:pPr>
      <w:r w:rsidRPr="001D1368">
        <w:rPr>
          <w:rFonts w:ascii="仿宋" w:eastAsia="仿宋" w:hAnsi="仿宋" w:hint="eastAsia"/>
          <w:color w:val="000000"/>
          <w:sz w:val="32"/>
          <w:szCs w:val="32"/>
        </w:rPr>
        <w:t>五、</w:t>
      </w:r>
      <w:r w:rsidR="002C68E4" w:rsidRPr="00400D0C">
        <w:rPr>
          <w:rFonts w:ascii="仿宋" w:eastAsia="仿宋" w:hAnsi="仿宋" w:hint="eastAsia"/>
          <w:sz w:val="32"/>
          <w:szCs w:val="32"/>
        </w:rPr>
        <w:t>报价文件于2023年8月</w:t>
      </w:r>
      <w:r w:rsidR="0071366B">
        <w:rPr>
          <w:rFonts w:ascii="仿宋" w:eastAsia="仿宋" w:hAnsi="仿宋" w:hint="eastAsia"/>
          <w:sz w:val="32"/>
          <w:szCs w:val="32"/>
        </w:rPr>
        <w:t>18</w:t>
      </w:r>
      <w:r w:rsidR="002C68E4" w:rsidRPr="00400D0C">
        <w:rPr>
          <w:rFonts w:ascii="仿宋" w:eastAsia="仿宋" w:hAnsi="仿宋" w:hint="eastAsia"/>
          <w:sz w:val="32"/>
          <w:szCs w:val="32"/>
        </w:rPr>
        <w:t>日前，每天上午 8：30至 12：</w:t>
      </w:r>
      <w:r w:rsidR="002C68E4" w:rsidRPr="00400D0C">
        <w:rPr>
          <w:rFonts w:ascii="仿宋" w:eastAsia="仿宋" w:hAnsi="仿宋" w:hint="eastAsia"/>
          <w:sz w:val="32"/>
          <w:szCs w:val="32"/>
        </w:rPr>
        <w:lastRenderedPageBreak/>
        <w:t>00，下午14：00至 17：</w:t>
      </w:r>
      <w:r w:rsidR="002C68E4" w:rsidRPr="00400D0C">
        <w:rPr>
          <w:rFonts w:ascii="仿宋" w:eastAsia="仿宋" w:hAnsi="仿宋"/>
          <w:sz w:val="32"/>
          <w:szCs w:val="32"/>
        </w:rPr>
        <w:t>0</w:t>
      </w:r>
      <w:r w:rsidR="002C68E4" w:rsidRPr="00400D0C">
        <w:rPr>
          <w:rFonts w:ascii="仿宋" w:eastAsia="仿宋" w:hAnsi="仿宋" w:hint="eastAsia"/>
          <w:sz w:val="32"/>
          <w:szCs w:val="32"/>
        </w:rPr>
        <w:t>0（节假日除外）；送至厦门市湖里区机场北路476号4楼厦门万翔招标有限公司</w:t>
      </w:r>
      <w:r w:rsidR="00B308C4">
        <w:rPr>
          <w:rFonts w:ascii="仿宋" w:eastAsia="仿宋" w:hAnsi="仿宋" w:hint="eastAsia"/>
          <w:sz w:val="32"/>
          <w:szCs w:val="32"/>
        </w:rPr>
        <w:t>招标部</w:t>
      </w:r>
      <w:r w:rsidR="002C68E4" w:rsidRPr="00400D0C">
        <w:rPr>
          <w:rFonts w:ascii="仿宋" w:eastAsia="仿宋" w:hAnsi="仿宋" w:hint="eastAsia"/>
          <w:sz w:val="32"/>
          <w:szCs w:val="32"/>
        </w:rPr>
        <w:t>。联系人：洪小姐。联系电话：0592</w:t>
      </w:r>
      <w:r w:rsidR="0071366B">
        <w:rPr>
          <w:rFonts w:ascii="仿宋" w:eastAsia="仿宋" w:hAnsi="仿宋" w:hint="eastAsia"/>
          <w:sz w:val="32"/>
          <w:szCs w:val="32"/>
        </w:rPr>
        <w:t>—</w:t>
      </w:r>
      <w:r w:rsidR="002C68E4" w:rsidRPr="00400D0C">
        <w:rPr>
          <w:rFonts w:ascii="仿宋" w:eastAsia="仿宋" w:hAnsi="仿宋" w:hint="eastAsia"/>
          <w:sz w:val="32"/>
          <w:szCs w:val="32"/>
        </w:rPr>
        <w:t>5730269)</w:t>
      </w:r>
    </w:p>
    <w:p w:rsidR="00060BF9" w:rsidRPr="006B5FA1" w:rsidRDefault="00060BF9" w:rsidP="00060BF9">
      <w:pPr>
        <w:pStyle w:val="a7"/>
        <w:spacing w:beforeAutospacing="0" w:afterAutospacing="0" w:line="580" w:lineRule="exact"/>
        <w:ind w:leftChars="200" w:left="420" w:rightChars="-26" w:right="-55" w:firstLineChars="200" w:firstLine="640"/>
        <w:jc w:val="both"/>
        <w:rPr>
          <w:rFonts w:ascii="仿宋" w:eastAsia="仿宋" w:hAnsi="仿宋"/>
          <w:color w:val="000000"/>
          <w:sz w:val="32"/>
          <w:szCs w:val="32"/>
        </w:rPr>
      </w:pPr>
    </w:p>
    <w:p w:rsidR="00060BF9" w:rsidRPr="006B5FA1" w:rsidRDefault="001D1368" w:rsidP="00060BF9">
      <w:pPr>
        <w:pStyle w:val="a7"/>
        <w:spacing w:beforeAutospacing="0" w:afterAutospacing="0" w:line="580" w:lineRule="exact"/>
        <w:ind w:rightChars="-26" w:right="-55" w:firstLineChars="1373" w:firstLine="4394"/>
        <w:jc w:val="center"/>
        <w:rPr>
          <w:rFonts w:ascii="仿宋" w:eastAsia="仿宋" w:hAnsi="仿宋"/>
          <w:color w:val="000000"/>
          <w:sz w:val="32"/>
          <w:szCs w:val="32"/>
        </w:rPr>
      </w:pPr>
      <w:r w:rsidRPr="001D1368">
        <w:rPr>
          <w:rFonts w:ascii="仿宋" w:eastAsia="仿宋" w:hAnsi="仿宋" w:hint="eastAsia"/>
          <w:color w:val="000000"/>
          <w:sz w:val="32"/>
          <w:szCs w:val="32"/>
        </w:rPr>
        <w:t>厦门</w:t>
      </w:r>
      <w:r w:rsidR="002C68E4">
        <w:rPr>
          <w:rFonts w:ascii="仿宋" w:eastAsia="仿宋" w:hAnsi="仿宋" w:hint="eastAsia"/>
          <w:color w:val="000000"/>
          <w:sz w:val="32"/>
          <w:szCs w:val="32"/>
        </w:rPr>
        <w:t>万翔招标有限公司</w:t>
      </w:r>
    </w:p>
    <w:p w:rsidR="00060BF9" w:rsidRPr="006B5FA1" w:rsidRDefault="00400D0C" w:rsidP="00060BF9">
      <w:pPr>
        <w:pStyle w:val="a7"/>
        <w:spacing w:beforeAutospacing="0" w:afterAutospacing="0" w:line="580" w:lineRule="exact"/>
        <w:ind w:rightChars="200" w:right="420" w:firstLineChars="1594" w:firstLine="5101"/>
        <w:jc w:val="center"/>
        <w:rPr>
          <w:rFonts w:ascii="仿宋" w:eastAsia="仿宋" w:hAnsi="仿宋"/>
          <w:color w:val="000000"/>
          <w:sz w:val="32"/>
          <w:szCs w:val="32"/>
        </w:rPr>
      </w:pPr>
      <w:r>
        <w:rPr>
          <w:rFonts w:ascii="仿宋" w:eastAsia="仿宋" w:hAnsi="仿宋" w:hint="eastAsia"/>
          <w:color w:val="000000"/>
          <w:sz w:val="32"/>
          <w:szCs w:val="32"/>
        </w:rPr>
        <w:t>2023</w:t>
      </w:r>
      <w:r w:rsidR="001D1368" w:rsidRPr="001D1368">
        <w:rPr>
          <w:rFonts w:ascii="仿宋" w:eastAsia="仿宋" w:hAnsi="仿宋" w:hint="eastAsia"/>
          <w:color w:val="000000"/>
          <w:sz w:val="32"/>
          <w:szCs w:val="32"/>
        </w:rPr>
        <w:t>年</w:t>
      </w:r>
      <w:r>
        <w:rPr>
          <w:rFonts w:ascii="仿宋" w:eastAsia="仿宋" w:hAnsi="仿宋" w:hint="eastAsia"/>
          <w:color w:val="000000"/>
          <w:sz w:val="32"/>
          <w:szCs w:val="32"/>
        </w:rPr>
        <w:t>8</w:t>
      </w:r>
      <w:r w:rsidR="001D1368" w:rsidRPr="001D1368">
        <w:rPr>
          <w:rFonts w:ascii="仿宋" w:eastAsia="仿宋" w:hAnsi="仿宋" w:hint="eastAsia"/>
          <w:color w:val="000000"/>
          <w:sz w:val="32"/>
          <w:szCs w:val="32"/>
        </w:rPr>
        <w:t>月</w:t>
      </w:r>
      <w:r>
        <w:rPr>
          <w:rFonts w:ascii="仿宋" w:eastAsia="仿宋" w:hAnsi="仿宋" w:hint="eastAsia"/>
          <w:color w:val="000000"/>
          <w:sz w:val="32"/>
          <w:szCs w:val="32"/>
        </w:rPr>
        <w:t>8</w:t>
      </w:r>
      <w:r w:rsidR="001D1368" w:rsidRPr="001D1368">
        <w:rPr>
          <w:rFonts w:ascii="仿宋" w:eastAsia="仿宋" w:hAnsi="仿宋" w:hint="eastAsia"/>
          <w:color w:val="000000"/>
          <w:sz w:val="32"/>
          <w:szCs w:val="32"/>
        </w:rPr>
        <w:t>日</w:t>
      </w:r>
    </w:p>
    <w:p w:rsidR="00060BF9" w:rsidRDefault="00060BF9">
      <w:pPr>
        <w:pStyle w:val="a7"/>
        <w:wordWrap w:val="0"/>
        <w:spacing w:beforeAutospacing="0" w:afterAutospacing="0" w:line="360" w:lineRule="auto"/>
        <w:jc w:val="center"/>
        <w:outlineLvl w:val="0"/>
        <w:rPr>
          <w:rFonts w:ascii="宋体" w:hAnsi="宋体" w:cs="宋体"/>
          <w:b/>
          <w:bCs/>
          <w:sz w:val="36"/>
          <w:szCs w:val="36"/>
        </w:rPr>
      </w:pPr>
    </w:p>
    <w:p w:rsidR="00060BF9" w:rsidRDefault="00060BF9">
      <w:pPr>
        <w:pStyle w:val="a7"/>
        <w:wordWrap w:val="0"/>
        <w:spacing w:beforeAutospacing="0" w:afterAutospacing="0" w:line="360" w:lineRule="auto"/>
        <w:jc w:val="center"/>
        <w:outlineLvl w:val="0"/>
        <w:rPr>
          <w:rFonts w:ascii="宋体" w:hAnsi="宋体" w:cs="宋体"/>
          <w:b/>
          <w:bCs/>
          <w:sz w:val="36"/>
          <w:szCs w:val="36"/>
        </w:rPr>
      </w:pPr>
    </w:p>
    <w:p w:rsidR="005D61A7" w:rsidRDefault="005D61A7">
      <w:pPr>
        <w:pStyle w:val="a7"/>
        <w:wordWrap w:val="0"/>
        <w:spacing w:beforeAutospacing="0" w:afterAutospacing="0" w:line="360" w:lineRule="auto"/>
        <w:jc w:val="center"/>
        <w:outlineLvl w:val="0"/>
        <w:rPr>
          <w:rFonts w:ascii="宋体" w:hAnsi="宋体" w:cs="宋体"/>
          <w:b/>
          <w:bCs/>
          <w:sz w:val="36"/>
          <w:szCs w:val="36"/>
        </w:rPr>
      </w:pPr>
    </w:p>
    <w:p w:rsidR="00A823AC" w:rsidRDefault="00A823AC">
      <w:pPr>
        <w:widowControl/>
        <w:jc w:val="left"/>
        <w:rPr>
          <w:rFonts w:ascii="宋体" w:hAnsi="宋体" w:cs="宋体"/>
          <w:b/>
          <w:bCs/>
          <w:kern w:val="0"/>
          <w:sz w:val="36"/>
          <w:szCs w:val="36"/>
        </w:rPr>
      </w:pPr>
      <w:r>
        <w:rPr>
          <w:rFonts w:ascii="宋体" w:hAnsi="宋体" w:cs="宋体"/>
          <w:b/>
          <w:bCs/>
          <w:sz w:val="36"/>
          <w:szCs w:val="36"/>
        </w:rPr>
        <w:br w:type="page"/>
      </w:r>
    </w:p>
    <w:p w:rsidR="00C00052" w:rsidRDefault="00E968D9">
      <w:pPr>
        <w:pStyle w:val="a7"/>
        <w:wordWrap w:val="0"/>
        <w:spacing w:beforeAutospacing="0" w:afterAutospacing="0" w:line="360" w:lineRule="auto"/>
        <w:jc w:val="center"/>
        <w:outlineLvl w:val="0"/>
        <w:rPr>
          <w:rFonts w:ascii="宋体" w:hAnsi="宋体" w:cs="宋体"/>
          <w:b/>
          <w:bCs/>
          <w:sz w:val="36"/>
          <w:szCs w:val="36"/>
        </w:rPr>
      </w:pPr>
      <w:r>
        <w:rPr>
          <w:rFonts w:ascii="宋体" w:hAnsi="宋体" w:cs="宋体" w:hint="eastAsia"/>
          <w:b/>
          <w:bCs/>
          <w:sz w:val="36"/>
          <w:szCs w:val="36"/>
        </w:rPr>
        <w:lastRenderedPageBreak/>
        <w:t xml:space="preserve"> </w:t>
      </w:r>
      <w:r w:rsidR="00C00052">
        <w:rPr>
          <w:rFonts w:ascii="宋体" w:hAnsi="宋体" w:cs="宋体" w:hint="eastAsia"/>
          <w:b/>
          <w:bCs/>
          <w:sz w:val="36"/>
          <w:szCs w:val="36"/>
        </w:rPr>
        <w:t>2023-2024年度厦门市无线电管理</w:t>
      </w:r>
      <w:r w:rsidR="00F634DA">
        <w:rPr>
          <w:rFonts w:ascii="宋体" w:hAnsi="宋体" w:cs="宋体" w:hint="eastAsia"/>
          <w:b/>
          <w:bCs/>
          <w:sz w:val="36"/>
          <w:szCs w:val="36"/>
        </w:rPr>
        <w:t>监测检测</w:t>
      </w:r>
      <w:r w:rsidR="00C00052">
        <w:rPr>
          <w:rFonts w:ascii="宋体" w:hAnsi="宋体" w:cs="宋体" w:hint="eastAsia"/>
          <w:b/>
          <w:bCs/>
          <w:sz w:val="36"/>
          <w:szCs w:val="36"/>
        </w:rPr>
        <w:t>设施运行维护服务项目技术和服务要求</w:t>
      </w:r>
    </w:p>
    <w:p w:rsidR="00C00052" w:rsidRDefault="00C00052">
      <w:pPr>
        <w:pStyle w:val="a7"/>
        <w:wordWrap w:val="0"/>
        <w:spacing w:beforeAutospacing="0" w:afterAutospacing="0" w:line="360" w:lineRule="auto"/>
        <w:rPr>
          <w:rFonts w:ascii="宋体" w:hAnsi="宋体" w:cs="宋体"/>
        </w:rPr>
      </w:pPr>
    </w:p>
    <w:p w:rsidR="00C00052" w:rsidRDefault="00C00052">
      <w:pPr>
        <w:pStyle w:val="a7"/>
        <w:wordWrap w:val="0"/>
        <w:spacing w:beforeAutospacing="0" w:afterAutospacing="0" w:line="360" w:lineRule="auto"/>
        <w:outlineLvl w:val="1"/>
        <w:rPr>
          <w:rStyle w:val="aa"/>
          <w:rFonts w:ascii="宋体" w:hAnsi="宋体" w:cs="宋体"/>
        </w:rPr>
      </w:pPr>
      <w:r>
        <w:rPr>
          <w:rStyle w:val="aa"/>
          <w:rFonts w:ascii="宋体" w:hAnsi="宋体" w:cs="宋体" w:hint="eastAsia"/>
        </w:rPr>
        <w:t>一、项目概况</w:t>
      </w:r>
    </w:p>
    <w:p w:rsidR="00C00052" w:rsidRPr="006B5FA1" w:rsidRDefault="00C00052">
      <w:pPr>
        <w:autoSpaceDE w:val="0"/>
        <w:autoSpaceDN w:val="0"/>
        <w:adjustRightInd w:val="0"/>
        <w:spacing w:line="360" w:lineRule="auto"/>
        <w:ind w:firstLineChars="200" w:firstLine="480"/>
        <w:jc w:val="left"/>
        <w:rPr>
          <w:rFonts w:ascii="宋体" w:hAnsi="宋体"/>
          <w:sz w:val="24"/>
          <w:szCs w:val="28"/>
        </w:rPr>
      </w:pPr>
      <w:r>
        <w:rPr>
          <w:rFonts w:ascii="宋体" w:hAnsi="宋体" w:hint="eastAsia"/>
          <w:sz w:val="24"/>
          <w:szCs w:val="28"/>
        </w:rPr>
        <w:t>为满足日益活跃的无线电社会应用保障，维护电波秩序，发挥无线电技术设施在无线电管理工作中的支撑作用，</w:t>
      </w:r>
      <w:r>
        <w:rPr>
          <w:rFonts w:ascii="宋体" w:hAnsi="宋体"/>
          <w:sz w:val="24"/>
          <w:szCs w:val="28"/>
        </w:rPr>
        <w:t>进一步提高</w:t>
      </w:r>
      <w:r>
        <w:rPr>
          <w:rFonts w:ascii="宋体" w:hAnsi="宋体" w:hint="eastAsia"/>
          <w:sz w:val="24"/>
          <w:szCs w:val="28"/>
        </w:rPr>
        <w:t>无线电技术</w:t>
      </w:r>
      <w:r>
        <w:rPr>
          <w:rFonts w:ascii="宋体" w:hAnsi="宋体"/>
          <w:sz w:val="24"/>
          <w:szCs w:val="28"/>
        </w:rPr>
        <w:t>设施运行维护的科学化、规范化水平，加强无线电</w:t>
      </w:r>
      <w:r>
        <w:rPr>
          <w:rFonts w:ascii="宋体" w:hAnsi="宋体" w:hint="eastAsia"/>
          <w:sz w:val="24"/>
          <w:szCs w:val="28"/>
        </w:rPr>
        <w:t>技术</w:t>
      </w:r>
      <w:r>
        <w:rPr>
          <w:rFonts w:ascii="宋体" w:hAnsi="宋体"/>
          <w:sz w:val="24"/>
          <w:szCs w:val="28"/>
        </w:rPr>
        <w:t>设施管理，保障无线电</w:t>
      </w:r>
      <w:r>
        <w:rPr>
          <w:rFonts w:ascii="宋体" w:hAnsi="宋体" w:hint="eastAsia"/>
          <w:sz w:val="24"/>
          <w:szCs w:val="28"/>
        </w:rPr>
        <w:t>技术</w:t>
      </w:r>
      <w:r>
        <w:rPr>
          <w:rFonts w:ascii="宋体" w:hAnsi="宋体"/>
          <w:sz w:val="24"/>
          <w:szCs w:val="28"/>
        </w:rPr>
        <w:t>设施运行的安全性、可靠性和稳定性，</w:t>
      </w:r>
      <w:r>
        <w:rPr>
          <w:rFonts w:ascii="宋体" w:hAnsi="宋体" w:hint="eastAsia"/>
          <w:sz w:val="24"/>
          <w:szCs w:val="28"/>
        </w:rPr>
        <w:t>通过及时、有效的日常检查、维修，确保无线电管理技术设施始终处于完好状态并能够正常开展监测检测任务。</w:t>
      </w:r>
      <w:r>
        <w:rPr>
          <w:rFonts w:ascii="宋体" w:hAnsi="宋体" w:cs="宋体" w:hint="eastAsia"/>
          <w:sz w:val="24"/>
        </w:rPr>
        <w:t>根据省级无线电技术设施运行维护规定要求，结合工作实际，现</w:t>
      </w:r>
      <w:r w:rsidR="001D1368" w:rsidRPr="001D1368">
        <w:rPr>
          <w:rFonts w:ascii="宋体" w:hAnsi="宋体" w:hint="eastAsia"/>
          <w:sz w:val="24"/>
          <w:szCs w:val="28"/>
        </w:rPr>
        <w:t>拟将厦门市无线电管理局（以下称采购人）在用的无线电固定监测站、移动监测站、可搬移站、便携式监测设备和检测设备等无线电技术设施进行服务外包，通过招标选择有能力、专业的服务供应商（以下称代维单位）进行运行维护服务，主要包括日常检查、定期巡检、故障处理、设施维修、测试验证和应急及重大活动保障运维等，确保各项技术设施有效管理、维护和平稳运行。</w:t>
      </w:r>
    </w:p>
    <w:p w:rsidR="00C00052" w:rsidRDefault="00C00052">
      <w:pPr>
        <w:pStyle w:val="2"/>
      </w:pPr>
    </w:p>
    <w:p w:rsidR="00C00052" w:rsidRDefault="00C00052">
      <w:pPr>
        <w:pStyle w:val="a7"/>
        <w:wordWrap w:val="0"/>
        <w:spacing w:beforeAutospacing="0" w:afterAutospacing="0" w:line="360" w:lineRule="auto"/>
        <w:outlineLvl w:val="1"/>
        <w:rPr>
          <w:rStyle w:val="aa"/>
          <w:rFonts w:ascii="宋体" w:hAnsi="宋体" w:cs="宋体"/>
        </w:rPr>
      </w:pPr>
      <w:r>
        <w:rPr>
          <w:rStyle w:val="aa"/>
          <w:rFonts w:ascii="宋体" w:hAnsi="宋体" w:cs="宋体" w:hint="eastAsia"/>
        </w:rPr>
        <w:t>二、技术和服务要求</w:t>
      </w:r>
    </w:p>
    <w:p w:rsidR="00C00052" w:rsidRDefault="00C00052">
      <w:pPr>
        <w:pStyle w:val="a7"/>
        <w:wordWrap w:val="0"/>
        <w:spacing w:beforeAutospacing="0" w:afterAutospacing="0" w:line="360" w:lineRule="auto"/>
        <w:outlineLvl w:val="2"/>
        <w:rPr>
          <w:rFonts w:ascii="宋体" w:hAnsi="宋体" w:cs="宋体"/>
        </w:rPr>
      </w:pPr>
      <w:r>
        <w:rPr>
          <w:rStyle w:val="aa"/>
          <w:rFonts w:ascii="宋体" w:hAnsi="宋体" w:cs="宋体" w:hint="eastAsia"/>
        </w:rPr>
        <w:t>（一）总体要求</w:t>
      </w:r>
    </w:p>
    <w:p w:rsidR="00C00052" w:rsidRDefault="00BD01D5" w:rsidP="00BD01D5">
      <w:pPr>
        <w:pStyle w:val="a7"/>
        <w:wordWrap w:val="0"/>
        <w:spacing w:beforeAutospacing="0" w:afterAutospacing="0" w:line="360" w:lineRule="auto"/>
        <w:rPr>
          <w:rFonts w:ascii="宋体" w:hAnsi="宋体" w:cs="宋体"/>
        </w:rPr>
      </w:pPr>
      <w:r>
        <w:rPr>
          <w:rFonts w:ascii="宋体" w:hAnsi="宋体" w:cs="宋体" w:hint="eastAsia"/>
        </w:rPr>
        <w:t xml:space="preserve">   </w:t>
      </w:r>
      <w:r w:rsidR="00C00052">
        <w:rPr>
          <w:rFonts w:ascii="宋体" w:hAnsi="宋体" w:cs="宋体" w:hint="eastAsia"/>
        </w:rPr>
        <w:t>本项目运维服务期（12个月）</w:t>
      </w:r>
      <w:proofErr w:type="gramStart"/>
      <w:r w:rsidR="00C00052">
        <w:rPr>
          <w:rFonts w:ascii="宋体" w:hAnsi="宋体" w:cs="宋体" w:hint="eastAsia"/>
        </w:rPr>
        <w:t>内代维单位</w:t>
      </w:r>
      <w:proofErr w:type="gramEnd"/>
      <w:r w:rsidR="00C00052">
        <w:rPr>
          <w:rFonts w:ascii="宋体" w:hAnsi="宋体" w:cs="宋体" w:hint="eastAsia"/>
        </w:rPr>
        <w:t>应负责无线电技术设施的日常检查、定期巡检、故障处理、设施维修、</w:t>
      </w:r>
      <w:r w:rsidR="001D1368" w:rsidRPr="001D1368">
        <w:rPr>
          <w:rFonts w:ascii="宋体" w:hAnsi="宋体" w:cs="宋体" w:hint="eastAsia"/>
        </w:rPr>
        <w:t>测试验证和仪器检定</w:t>
      </w:r>
      <w:r w:rsidR="00C00052">
        <w:rPr>
          <w:rFonts w:ascii="宋体" w:hAnsi="宋体" w:cs="宋体" w:hint="eastAsia"/>
        </w:rPr>
        <w:t>等，保障现有设备、设施的正常运转，并达到如下要求：</w:t>
      </w:r>
    </w:p>
    <w:p w:rsidR="00C00052" w:rsidRDefault="00C00052">
      <w:pPr>
        <w:pStyle w:val="a7"/>
        <w:wordWrap w:val="0"/>
        <w:spacing w:beforeAutospacing="0" w:afterAutospacing="0" w:line="360" w:lineRule="auto"/>
        <w:ind w:firstLine="480"/>
        <w:rPr>
          <w:rFonts w:ascii="宋体" w:hAnsi="宋体" w:cs="宋体"/>
        </w:rPr>
      </w:pPr>
      <w:r>
        <w:rPr>
          <w:rFonts w:ascii="宋体" w:hAnsi="宋体" w:cs="宋体" w:hint="eastAsia"/>
        </w:rPr>
        <w:t>1.对无线电技术设施进行测试和检查，确保功能运行正常；</w:t>
      </w:r>
    </w:p>
    <w:p w:rsidR="00C00052" w:rsidRDefault="00C00052">
      <w:pPr>
        <w:pStyle w:val="a7"/>
        <w:wordWrap w:val="0"/>
        <w:spacing w:beforeAutospacing="0" w:afterAutospacing="0" w:line="360" w:lineRule="auto"/>
        <w:ind w:firstLine="480"/>
        <w:rPr>
          <w:rFonts w:ascii="宋体" w:hAnsi="宋体" w:cs="宋体"/>
        </w:rPr>
      </w:pPr>
      <w:r>
        <w:rPr>
          <w:rFonts w:ascii="宋体" w:hAnsi="宋体" w:cs="宋体" w:hint="eastAsia"/>
        </w:rPr>
        <w:t>2.为日常无线电监测和重大无线电安全保障提供有力的技术支持；</w:t>
      </w:r>
    </w:p>
    <w:p w:rsidR="00C00052" w:rsidRDefault="00C00052">
      <w:pPr>
        <w:pStyle w:val="a7"/>
        <w:wordWrap w:val="0"/>
        <w:spacing w:beforeAutospacing="0" w:afterAutospacing="0" w:line="360" w:lineRule="auto"/>
        <w:ind w:firstLine="480"/>
        <w:rPr>
          <w:rFonts w:ascii="宋体" w:hAnsi="宋体" w:cs="宋体"/>
        </w:rPr>
      </w:pPr>
      <w:r>
        <w:rPr>
          <w:rFonts w:ascii="宋体" w:hAnsi="宋体" w:cs="宋体" w:hint="eastAsia"/>
        </w:rPr>
        <w:t>3.对无线电各类固定监测站的铁塔（抱杆）做好日常维护保养；</w:t>
      </w:r>
    </w:p>
    <w:p w:rsidR="00C00052" w:rsidRDefault="00C00052">
      <w:pPr>
        <w:pStyle w:val="a7"/>
        <w:wordWrap w:val="0"/>
        <w:spacing w:beforeAutospacing="0" w:afterAutospacing="0" w:line="360" w:lineRule="auto"/>
        <w:ind w:firstLine="480"/>
        <w:rPr>
          <w:rFonts w:ascii="宋体" w:hAnsi="宋体" w:cs="宋体"/>
        </w:rPr>
      </w:pPr>
      <w:r>
        <w:rPr>
          <w:rFonts w:ascii="宋体" w:hAnsi="宋体" w:cs="宋体" w:hint="eastAsia"/>
        </w:rPr>
        <w:t>4.提供可靠的设备维修保障服务；</w:t>
      </w:r>
    </w:p>
    <w:p w:rsidR="00C00052" w:rsidRPr="00B527EB" w:rsidRDefault="001D1368">
      <w:pPr>
        <w:pStyle w:val="a7"/>
        <w:wordWrap w:val="0"/>
        <w:spacing w:beforeAutospacing="0" w:afterAutospacing="0" w:line="360" w:lineRule="auto"/>
        <w:ind w:firstLine="480"/>
        <w:rPr>
          <w:rFonts w:ascii="宋体" w:hAnsi="宋体" w:cs="宋体"/>
        </w:rPr>
      </w:pPr>
      <w:r w:rsidRPr="001D1368">
        <w:rPr>
          <w:rFonts w:ascii="宋体" w:hAnsi="宋体" w:cs="宋体"/>
        </w:rPr>
        <w:t>5.对指定范围的监测设施进行测试验证工作，并出具第三方检测报告；</w:t>
      </w:r>
    </w:p>
    <w:p w:rsidR="00C00052" w:rsidRDefault="001D1368">
      <w:pPr>
        <w:pStyle w:val="a7"/>
        <w:wordWrap w:val="0"/>
        <w:spacing w:beforeAutospacing="0" w:afterAutospacing="0" w:line="360" w:lineRule="auto"/>
        <w:ind w:firstLine="480"/>
        <w:rPr>
          <w:rFonts w:ascii="宋体" w:hAnsi="宋体" w:cs="宋体"/>
        </w:rPr>
      </w:pPr>
      <w:r w:rsidRPr="001D1368">
        <w:rPr>
          <w:rFonts w:ascii="宋体" w:hAnsi="宋体" w:cs="宋体"/>
        </w:rPr>
        <w:t>6.对指定范围的检测仪器进行仪器检定，并出具第三方检测报告；</w:t>
      </w:r>
    </w:p>
    <w:p w:rsidR="00C00052" w:rsidRDefault="00C00052">
      <w:pPr>
        <w:pStyle w:val="a7"/>
        <w:wordWrap w:val="0"/>
        <w:spacing w:beforeAutospacing="0" w:afterAutospacing="0" w:line="360" w:lineRule="auto"/>
        <w:ind w:firstLine="480"/>
        <w:rPr>
          <w:rFonts w:ascii="宋体" w:hAnsi="宋体" w:cs="宋体"/>
        </w:rPr>
      </w:pPr>
      <w:r>
        <w:rPr>
          <w:rFonts w:ascii="宋体" w:hAnsi="宋体" w:cs="宋体" w:hint="eastAsia"/>
        </w:rPr>
        <w:t>7.建立包含设施运行状况、技术指标、巡检记录、维护维修情况等运维档案；</w:t>
      </w:r>
    </w:p>
    <w:p w:rsidR="00C00052" w:rsidRDefault="00C00052">
      <w:pPr>
        <w:pStyle w:val="a7"/>
        <w:wordWrap w:val="0"/>
        <w:spacing w:beforeAutospacing="0" w:afterAutospacing="0" w:line="360" w:lineRule="auto"/>
        <w:ind w:firstLine="480"/>
        <w:rPr>
          <w:rFonts w:ascii="宋体" w:hAnsi="宋体" w:cs="宋体"/>
        </w:rPr>
      </w:pPr>
      <w:r>
        <w:rPr>
          <w:rFonts w:ascii="宋体" w:hAnsi="宋体" w:cs="宋体" w:hint="eastAsia"/>
        </w:rPr>
        <w:t>8.做好有关工作记录和报表编制、文案管理，妥善处理应急突发事件，确保无线电技术设施工作正常，运行稳定</w:t>
      </w:r>
      <w:r w:rsidR="007B2174" w:rsidRPr="001D1368">
        <w:rPr>
          <w:rFonts w:ascii="宋体" w:hAnsi="宋体" w:cs="宋体"/>
        </w:rPr>
        <w:t>；</w:t>
      </w:r>
    </w:p>
    <w:p w:rsidR="00F634DA" w:rsidRDefault="00F634DA">
      <w:pPr>
        <w:pStyle w:val="a7"/>
        <w:wordWrap w:val="0"/>
        <w:spacing w:beforeAutospacing="0" w:afterAutospacing="0" w:line="360" w:lineRule="auto"/>
        <w:ind w:firstLine="480"/>
        <w:rPr>
          <w:rFonts w:ascii="宋体" w:hAnsi="宋体" w:cs="宋体"/>
        </w:rPr>
      </w:pPr>
      <w:r>
        <w:rPr>
          <w:rFonts w:ascii="宋体" w:hAnsi="宋体" w:cs="宋体" w:hint="eastAsia"/>
        </w:rPr>
        <w:t>9.提供驻点服务，以确保运维服务质量</w:t>
      </w:r>
      <w:r w:rsidR="007B2174" w:rsidRPr="001D1368">
        <w:rPr>
          <w:rFonts w:ascii="宋体" w:hAnsi="宋体" w:cs="宋体"/>
        </w:rPr>
        <w:t>；</w:t>
      </w:r>
    </w:p>
    <w:p w:rsidR="00193FDD" w:rsidRDefault="001D1368">
      <w:pPr>
        <w:pStyle w:val="a7"/>
        <w:wordWrap w:val="0"/>
        <w:spacing w:beforeAutospacing="0" w:afterAutospacing="0" w:line="360" w:lineRule="auto"/>
        <w:ind w:firstLine="480"/>
        <w:rPr>
          <w:rFonts w:ascii="宋体" w:hAnsi="宋体" w:cs="宋体"/>
        </w:rPr>
      </w:pPr>
      <w:r w:rsidRPr="001D1368">
        <w:rPr>
          <w:rFonts w:hint="eastAsia"/>
        </w:rPr>
        <w:lastRenderedPageBreak/>
        <w:t>（二）运维服务规范</w:t>
      </w:r>
    </w:p>
    <w:p w:rsidR="00C00052" w:rsidRPr="00B527EB" w:rsidRDefault="001D1368">
      <w:pPr>
        <w:pStyle w:val="a7"/>
        <w:wordWrap w:val="0"/>
        <w:spacing w:beforeAutospacing="0" w:afterAutospacing="0" w:line="360" w:lineRule="auto"/>
        <w:ind w:firstLine="480"/>
        <w:rPr>
          <w:rFonts w:ascii="宋体" w:hAnsi="宋体" w:cs="宋体"/>
        </w:rPr>
      </w:pPr>
      <w:r w:rsidRPr="001D1368">
        <w:rPr>
          <w:rFonts w:ascii="宋体" w:hAnsi="宋体" w:cs="宋体"/>
        </w:rPr>
        <w:t>1.《福建省无线电管理技术设施运行维护工作指南（试行）》</w:t>
      </w:r>
    </w:p>
    <w:p w:rsidR="00C00052" w:rsidRPr="00B527EB" w:rsidRDefault="001D1368">
      <w:pPr>
        <w:pStyle w:val="a7"/>
        <w:wordWrap w:val="0"/>
        <w:spacing w:beforeAutospacing="0" w:afterAutospacing="0" w:line="360" w:lineRule="auto"/>
        <w:ind w:firstLine="480"/>
        <w:rPr>
          <w:rFonts w:ascii="宋体" w:hAnsi="宋体" w:cs="宋体"/>
        </w:rPr>
      </w:pPr>
      <w:r w:rsidRPr="001D1368">
        <w:rPr>
          <w:rFonts w:ascii="宋体" w:hAnsi="宋体" w:cs="宋体"/>
        </w:rPr>
        <w:t>2.GB/T 34082-2017《无线电监测网传输协议》</w:t>
      </w:r>
    </w:p>
    <w:p w:rsidR="00C00052" w:rsidRPr="00B527EB" w:rsidRDefault="001D1368">
      <w:pPr>
        <w:pStyle w:val="a7"/>
        <w:wordWrap w:val="0"/>
        <w:spacing w:beforeAutospacing="0" w:afterAutospacing="0" w:line="360" w:lineRule="auto"/>
        <w:ind w:firstLine="480"/>
        <w:rPr>
          <w:rFonts w:ascii="宋体" w:hAnsi="宋体" w:cs="宋体"/>
        </w:rPr>
      </w:pPr>
      <w:r w:rsidRPr="001D1368">
        <w:rPr>
          <w:rFonts w:ascii="宋体" w:hAnsi="宋体" w:cs="宋体"/>
        </w:rPr>
        <w:t>3.YD/T2675-2013《VHF/UHF无线电监测测向系统开场测试参数和测试方法》</w:t>
      </w:r>
    </w:p>
    <w:p w:rsidR="00C00052" w:rsidRPr="00B527EB" w:rsidRDefault="001D1368">
      <w:pPr>
        <w:pStyle w:val="a7"/>
        <w:wordWrap w:val="0"/>
        <w:spacing w:beforeAutospacing="0" w:afterAutospacing="0" w:line="360" w:lineRule="auto"/>
        <w:ind w:firstLine="480"/>
        <w:rPr>
          <w:rFonts w:ascii="宋体" w:hAnsi="宋体" w:cs="宋体"/>
        </w:rPr>
      </w:pPr>
      <w:r w:rsidRPr="001D1368">
        <w:rPr>
          <w:rFonts w:ascii="宋体" w:hAnsi="宋体" w:cs="宋体"/>
        </w:rPr>
        <w:t>4.GB/T32401-2015《VHF/UHF频段无线电监测接收机技术要求及测试方法》</w:t>
      </w:r>
    </w:p>
    <w:p w:rsidR="00C00052" w:rsidRPr="00B527EB" w:rsidRDefault="001D1368">
      <w:pPr>
        <w:pStyle w:val="a7"/>
        <w:wordWrap w:val="0"/>
        <w:spacing w:beforeAutospacing="0" w:afterAutospacing="0" w:line="360" w:lineRule="auto"/>
        <w:ind w:firstLine="480"/>
        <w:rPr>
          <w:rFonts w:ascii="宋体" w:hAnsi="宋体" w:cs="宋体"/>
        </w:rPr>
      </w:pPr>
      <w:r w:rsidRPr="001D1368">
        <w:rPr>
          <w:rFonts w:ascii="宋体" w:hAnsi="宋体" w:cs="宋体"/>
        </w:rPr>
        <w:t>5.（GB/T 34089-2017）《VHF/UHF无线电监测测向系统开场测试参数和测试方法》</w:t>
      </w:r>
    </w:p>
    <w:p w:rsidR="00C00052" w:rsidRPr="00B527EB" w:rsidRDefault="001D1368">
      <w:pPr>
        <w:pStyle w:val="a7"/>
        <w:wordWrap w:val="0"/>
        <w:spacing w:beforeAutospacing="0" w:afterAutospacing="0" w:line="360" w:lineRule="auto"/>
        <w:ind w:firstLine="480"/>
        <w:rPr>
          <w:rFonts w:ascii="宋体" w:hAnsi="宋体" w:cs="宋体"/>
        </w:rPr>
      </w:pPr>
      <w:r w:rsidRPr="001D1368">
        <w:rPr>
          <w:rFonts w:ascii="宋体" w:hAnsi="宋体" w:cs="宋体"/>
        </w:rPr>
        <w:t>6.（工信部无[2017]283号）《无线电监测设施测试验证工作规定（试行）》</w:t>
      </w:r>
    </w:p>
    <w:p w:rsidR="00C00052" w:rsidRPr="00B527EB" w:rsidRDefault="001D1368">
      <w:pPr>
        <w:pStyle w:val="a7"/>
        <w:wordWrap w:val="0"/>
        <w:spacing w:beforeAutospacing="0" w:afterAutospacing="0" w:line="360" w:lineRule="auto"/>
        <w:ind w:firstLine="480"/>
        <w:rPr>
          <w:rFonts w:ascii="宋体" w:hAnsi="宋体" w:cs="宋体"/>
        </w:rPr>
      </w:pPr>
      <w:r w:rsidRPr="001D1368">
        <w:rPr>
          <w:rFonts w:ascii="宋体" w:hAnsi="宋体" w:cs="宋体"/>
        </w:rPr>
        <w:t>7.《VHF/UHF无线电监测设施建设规范和技术要求(试行)》</w:t>
      </w:r>
    </w:p>
    <w:p w:rsidR="00C00052" w:rsidRPr="00B527EB" w:rsidRDefault="001D1368">
      <w:pPr>
        <w:pStyle w:val="a7"/>
        <w:wordWrap w:val="0"/>
        <w:spacing w:beforeAutospacing="0" w:afterAutospacing="0" w:line="360" w:lineRule="auto"/>
        <w:ind w:firstLine="480"/>
        <w:rPr>
          <w:rFonts w:ascii="宋体" w:hAnsi="宋体" w:cs="宋体"/>
        </w:rPr>
      </w:pPr>
      <w:r w:rsidRPr="001D1368">
        <w:rPr>
          <w:rFonts w:ascii="宋体" w:hAnsi="宋体" w:cs="宋体"/>
        </w:rPr>
        <w:t>8.YD/T 3811《3GHz12.75GHz频段无线电监测测向系统测试方法及技术要求》</w:t>
      </w:r>
    </w:p>
    <w:p w:rsidR="00C00052" w:rsidRPr="00B527EB" w:rsidRDefault="001D1368">
      <w:pPr>
        <w:pStyle w:val="a7"/>
        <w:wordWrap w:val="0"/>
        <w:spacing w:beforeAutospacing="0" w:afterAutospacing="0" w:line="360" w:lineRule="auto"/>
        <w:ind w:firstLine="480"/>
        <w:rPr>
          <w:rFonts w:ascii="宋体" w:hAnsi="宋体" w:cs="宋体"/>
        </w:rPr>
      </w:pPr>
      <w:r w:rsidRPr="001D1368">
        <w:rPr>
          <w:rFonts w:ascii="宋体" w:hAnsi="宋体" w:cs="宋体"/>
        </w:rPr>
        <w:t>9.有关行业标准和规范(最新)</w:t>
      </w:r>
    </w:p>
    <w:p w:rsidR="00C00052" w:rsidRDefault="00C00052">
      <w:pPr>
        <w:pStyle w:val="a7"/>
        <w:wordWrap w:val="0"/>
        <w:spacing w:beforeAutospacing="0" w:afterAutospacing="0" w:line="360" w:lineRule="auto"/>
        <w:outlineLvl w:val="2"/>
        <w:rPr>
          <w:rFonts w:ascii="宋体" w:hAnsi="宋体" w:cs="宋体"/>
        </w:rPr>
      </w:pPr>
      <w:r>
        <w:rPr>
          <w:rStyle w:val="aa"/>
          <w:rFonts w:ascii="宋体" w:hAnsi="宋体" w:cs="宋体" w:hint="eastAsia"/>
        </w:rPr>
        <w:t>（三）运维服务范围</w:t>
      </w:r>
    </w:p>
    <w:p w:rsidR="00C00052" w:rsidRDefault="00C00052">
      <w:pPr>
        <w:pStyle w:val="a7"/>
        <w:wordWrap w:val="0"/>
        <w:spacing w:beforeAutospacing="0" w:afterAutospacing="0" w:line="360" w:lineRule="auto"/>
        <w:ind w:firstLine="480"/>
        <w:rPr>
          <w:rFonts w:ascii="宋体" w:hAnsi="宋体" w:cs="宋体"/>
        </w:rPr>
      </w:pPr>
      <w:r>
        <w:rPr>
          <w:rFonts w:ascii="宋体" w:hAnsi="宋体" w:cs="宋体" w:hint="eastAsia"/>
        </w:rPr>
        <w:t>1.固定监测站（58个，其中一类</w:t>
      </w:r>
      <w:proofErr w:type="gramStart"/>
      <w:r>
        <w:rPr>
          <w:rFonts w:ascii="宋体" w:hAnsi="宋体" w:cs="宋体" w:hint="eastAsia"/>
        </w:rPr>
        <w:t>固定站</w:t>
      </w:r>
      <w:proofErr w:type="gramEnd"/>
      <w:r>
        <w:rPr>
          <w:rFonts w:ascii="宋体" w:hAnsi="宋体" w:cs="宋体" w:hint="eastAsia"/>
        </w:rPr>
        <w:t>2个，二类</w:t>
      </w:r>
      <w:proofErr w:type="gramStart"/>
      <w:r>
        <w:rPr>
          <w:rFonts w:ascii="宋体" w:hAnsi="宋体" w:cs="宋体" w:hint="eastAsia"/>
        </w:rPr>
        <w:t>固定站</w:t>
      </w:r>
      <w:proofErr w:type="gramEnd"/>
      <w:r>
        <w:rPr>
          <w:rFonts w:ascii="宋体" w:hAnsi="宋体" w:cs="宋体" w:hint="eastAsia"/>
        </w:rPr>
        <w:t>1个，三类</w:t>
      </w:r>
      <w:proofErr w:type="gramStart"/>
      <w:r>
        <w:rPr>
          <w:rFonts w:ascii="宋体" w:hAnsi="宋体" w:cs="宋体" w:hint="eastAsia"/>
        </w:rPr>
        <w:t>固定站</w:t>
      </w:r>
      <w:proofErr w:type="gramEnd"/>
      <w:r>
        <w:rPr>
          <w:rFonts w:ascii="宋体" w:hAnsi="宋体" w:cs="宋体" w:hint="eastAsia"/>
        </w:rPr>
        <w:t>10个，四类固定监测站37个，</w:t>
      </w:r>
      <w:proofErr w:type="gramStart"/>
      <w:r>
        <w:rPr>
          <w:rFonts w:ascii="宋体" w:hAnsi="宋体" w:cs="宋体" w:hint="eastAsia"/>
        </w:rPr>
        <w:t>快部站</w:t>
      </w:r>
      <w:proofErr w:type="gramEnd"/>
      <w:r>
        <w:rPr>
          <w:rFonts w:ascii="宋体" w:hAnsi="宋体" w:cs="宋体" w:hint="eastAsia"/>
        </w:rPr>
        <w:t>8个）</w:t>
      </w:r>
    </w:p>
    <w:p w:rsidR="00C00052" w:rsidRDefault="00C00052">
      <w:pPr>
        <w:pStyle w:val="a7"/>
        <w:wordWrap w:val="0"/>
        <w:spacing w:beforeAutospacing="0" w:afterAutospacing="0" w:line="360" w:lineRule="auto"/>
        <w:ind w:firstLine="480"/>
        <w:rPr>
          <w:rFonts w:ascii="宋体" w:hAnsi="宋体" w:cs="宋体"/>
        </w:rPr>
      </w:pPr>
      <w:r>
        <w:rPr>
          <w:rFonts w:ascii="宋体" w:hAnsi="宋体" w:cs="宋体" w:hint="eastAsia"/>
        </w:rPr>
        <w:t>2.移动监测站(</w:t>
      </w:r>
      <w:r w:rsidR="001D1368" w:rsidRPr="001D1368">
        <w:rPr>
          <w:rFonts w:ascii="宋体" w:hAnsi="宋体" w:cs="宋体"/>
        </w:rPr>
        <w:t>3</w:t>
      </w:r>
      <w:r>
        <w:rPr>
          <w:rFonts w:ascii="宋体" w:hAnsi="宋体" w:cs="宋体" w:hint="eastAsia"/>
        </w:rPr>
        <w:t>个）</w:t>
      </w:r>
    </w:p>
    <w:p w:rsidR="00C00052" w:rsidRDefault="00C00052">
      <w:pPr>
        <w:pStyle w:val="a7"/>
        <w:wordWrap w:val="0"/>
        <w:spacing w:beforeAutospacing="0" w:afterAutospacing="0" w:line="360" w:lineRule="auto"/>
        <w:ind w:firstLine="480"/>
        <w:rPr>
          <w:rFonts w:ascii="宋体" w:hAnsi="宋体" w:cs="宋体"/>
        </w:rPr>
      </w:pPr>
      <w:r>
        <w:rPr>
          <w:rFonts w:ascii="宋体" w:hAnsi="宋体" w:cs="宋体" w:hint="eastAsia"/>
        </w:rPr>
        <w:t>3.可搬移监测站（3个）</w:t>
      </w:r>
    </w:p>
    <w:p w:rsidR="00C00052" w:rsidRDefault="00C00052">
      <w:pPr>
        <w:pStyle w:val="a7"/>
        <w:wordWrap w:val="0"/>
        <w:spacing w:beforeAutospacing="0" w:afterAutospacing="0" w:line="360" w:lineRule="auto"/>
        <w:ind w:firstLine="480"/>
        <w:rPr>
          <w:rFonts w:ascii="宋体" w:hAnsi="宋体" w:cs="宋体"/>
        </w:rPr>
      </w:pPr>
      <w:r>
        <w:rPr>
          <w:rFonts w:ascii="宋体" w:hAnsi="宋体" w:cs="宋体" w:hint="eastAsia"/>
        </w:rPr>
        <w:t>4.便携式监测设备（12套）</w:t>
      </w:r>
    </w:p>
    <w:p w:rsidR="00C00052" w:rsidRDefault="00C00052">
      <w:pPr>
        <w:pStyle w:val="a7"/>
        <w:wordWrap w:val="0"/>
        <w:spacing w:beforeAutospacing="0" w:afterAutospacing="0" w:line="360" w:lineRule="auto"/>
        <w:ind w:firstLine="480"/>
        <w:rPr>
          <w:rFonts w:ascii="宋体" w:hAnsi="宋体" w:cs="宋体"/>
        </w:rPr>
      </w:pPr>
      <w:r>
        <w:rPr>
          <w:rFonts w:ascii="宋体" w:hAnsi="宋体" w:cs="宋体" w:hint="eastAsia"/>
        </w:rPr>
        <w:t>5.检测设备（10套，含5套系统和5台独立仪表，总计46台）</w:t>
      </w:r>
    </w:p>
    <w:p w:rsidR="00C00052" w:rsidRDefault="00C00052">
      <w:pPr>
        <w:pStyle w:val="a7"/>
        <w:wordWrap w:val="0"/>
        <w:spacing w:beforeAutospacing="0" w:afterAutospacing="0" w:line="360" w:lineRule="auto"/>
        <w:ind w:firstLine="480"/>
        <w:rPr>
          <w:rFonts w:ascii="宋体" w:hAnsi="宋体" w:cs="宋体"/>
        </w:rPr>
      </w:pPr>
      <w:r>
        <w:rPr>
          <w:rFonts w:ascii="宋体" w:hAnsi="宋体" w:cs="宋体" w:hint="eastAsia"/>
        </w:rPr>
        <w:t>6.管制设备（8套）</w:t>
      </w:r>
    </w:p>
    <w:p w:rsidR="00C00052" w:rsidRDefault="00C00052">
      <w:pPr>
        <w:pStyle w:val="a7"/>
        <w:wordWrap w:val="0"/>
        <w:spacing w:beforeAutospacing="0" w:afterAutospacing="0" w:line="360" w:lineRule="auto"/>
        <w:ind w:firstLine="480"/>
        <w:rPr>
          <w:rStyle w:val="aa"/>
          <w:rFonts w:ascii="宋体" w:hAnsi="宋体" w:cs="宋体"/>
        </w:rPr>
      </w:pPr>
      <w:r>
        <w:rPr>
          <w:rStyle w:val="aa"/>
          <w:rFonts w:ascii="宋体" w:hAnsi="宋体" w:cs="宋体" w:hint="eastAsia"/>
        </w:rPr>
        <w:t>※服务范围详见下列运维服务范围清单：</w:t>
      </w:r>
    </w:p>
    <w:p w:rsidR="00C00052" w:rsidRDefault="00C00052">
      <w:pPr>
        <w:pStyle w:val="a7"/>
        <w:wordWrap w:val="0"/>
        <w:spacing w:beforeAutospacing="0" w:afterAutospacing="0" w:line="360" w:lineRule="auto"/>
        <w:ind w:firstLine="480"/>
        <w:outlineLvl w:val="3"/>
        <w:rPr>
          <w:rStyle w:val="aa"/>
          <w:rFonts w:ascii="宋体" w:hAnsi="宋体" w:cs="宋体"/>
        </w:rPr>
      </w:pPr>
      <w:r>
        <w:rPr>
          <w:rStyle w:val="aa"/>
          <w:rFonts w:ascii="宋体" w:hAnsi="宋体" w:cs="宋体" w:hint="eastAsia"/>
        </w:rPr>
        <w:t>1.固定监测站</w:t>
      </w:r>
    </w:p>
    <w:tbl>
      <w:tblPr>
        <w:tblW w:w="9478" w:type="dxa"/>
        <w:tblInd w:w="113" w:type="dxa"/>
        <w:tblLayout w:type="fixed"/>
        <w:tblLook w:val="0000"/>
      </w:tblPr>
      <w:tblGrid>
        <w:gridCol w:w="704"/>
        <w:gridCol w:w="1691"/>
        <w:gridCol w:w="3217"/>
        <w:gridCol w:w="1617"/>
        <w:gridCol w:w="2249"/>
      </w:tblGrid>
      <w:tr w:rsidR="00C00052">
        <w:trPr>
          <w:trHeight w:val="674"/>
        </w:trPr>
        <w:tc>
          <w:tcPr>
            <w:tcW w:w="704"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center"/>
              <w:rPr>
                <w:rFonts w:ascii="宋体" w:hAnsi="宋体" w:cs="宋体"/>
                <w:b/>
                <w:bCs/>
                <w:kern w:val="0"/>
                <w:sz w:val="24"/>
              </w:rPr>
            </w:pPr>
            <w:r>
              <w:rPr>
                <w:rFonts w:ascii="宋体" w:hAnsi="宋体" w:cs="宋体" w:hint="eastAsia"/>
                <w:b/>
                <w:bCs/>
                <w:kern w:val="0"/>
                <w:sz w:val="24"/>
              </w:rPr>
              <w:t>序号</w:t>
            </w:r>
          </w:p>
        </w:tc>
        <w:tc>
          <w:tcPr>
            <w:tcW w:w="1691"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center"/>
              <w:rPr>
                <w:rFonts w:ascii="宋体" w:hAnsi="宋体" w:cs="宋体"/>
                <w:b/>
                <w:bCs/>
                <w:kern w:val="0"/>
                <w:sz w:val="24"/>
              </w:rPr>
            </w:pPr>
            <w:r>
              <w:rPr>
                <w:rFonts w:ascii="宋体" w:hAnsi="宋体" w:cs="宋体" w:hint="eastAsia"/>
                <w:b/>
                <w:bCs/>
                <w:kern w:val="0"/>
                <w:sz w:val="24"/>
              </w:rPr>
              <w:t>站名</w:t>
            </w:r>
          </w:p>
        </w:tc>
        <w:tc>
          <w:tcPr>
            <w:tcW w:w="3217" w:type="dxa"/>
            <w:tcBorders>
              <w:top w:val="single" w:sz="4" w:space="0" w:color="auto"/>
              <w:left w:val="nil"/>
              <w:bottom w:val="single" w:sz="4" w:space="0" w:color="auto"/>
              <w:right w:val="single" w:sz="4" w:space="0" w:color="auto"/>
            </w:tcBorders>
            <w:vAlign w:val="center"/>
          </w:tcPr>
          <w:p w:rsidR="00C00052" w:rsidRDefault="00C00052">
            <w:pPr>
              <w:widowControl/>
              <w:jc w:val="center"/>
              <w:rPr>
                <w:rFonts w:ascii="宋体" w:hAnsi="宋体" w:cs="宋体"/>
                <w:b/>
                <w:bCs/>
                <w:kern w:val="0"/>
                <w:sz w:val="24"/>
              </w:rPr>
            </w:pPr>
            <w:r>
              <w:rPr>
                <w:rFonts w:ascii="宋体" w:hAnsi="宋体" w:cs="宋体" w:hint="eastAsia"/>
                <w:b/>
                <w:bCs/>
                <w:kern w:val="0"/>
                <w:sz w:val="24"/>
              </w:rPr>
              <w:t>地址</w:t>
            </w:r>
          </w:p>
        </w:tc>
        <w:tc>
          <w:tcPr>
            <w:tcW w:w="1617" w:type="dxa"/>
            <w:tcBorders>
              <w:top w:val="single" w:sz="4" w:space="0" w:color="auto"/>
              <w:left w:val="nil"/>
              <w:bottom w:val="single" w:sz="4" w:space="0" w:color="auto"/>
              <w:right w:val="single" w:sz="4" w:space="0" w:color="auto"/>
            </w:tcBorders>
            <w:vAlign w:val="center"/>
          </w:tcPr>
          <w:p w:rsidR="00C00052" w:rsidRDefault="00C00052">
            <w:pPr>
              <w:widowControl/>
              <w:jc w:val="center"/>
              <w:rPr>
                <w:rFonts w:ascii="宋体" w:hAnsi="宋体" w:cs="宋体"/>
                <w:b/>
                <w:bCs/>
                <w:kern w:val="0"/>
                <w:sz w:val="24"/>
              </w:rPr>
            </w:pPr>
            <w:proofErr w:type="gramStart"/>
            <w:r>
              <w:rPr>
                <w:rFonts w:ascii="宋体" w:hAnsi="宋体" w:cs="宋体" w:hint="eastAsia"/>
                <w:b/>
                <w:bCs/>
                <w:kern w:val="0"/>
                <w:sz w:val="24"/>
              </w:rPr>
              <w:t>固定站类型</w:t>
            </w:r>
            <w:proofErr w:type="gramEnd"/>
          </w:p>
        </w:tc>
        <w:tc>
          <w:tcPr>
            <w:tcW w:w="2249" w:type="dxa"/>
            <w:tcBorders>
              <w:top w:val="single" w:sz="4" w:space="0" w:color="auto"/>
              <w:left w:val="nil"/>
              <w:bottom w:val="single" w:sz="4" w:space="0" w:color="auto"/>
              <w:right w:val="single" w:sz="4" w:space="0" w:color="auto"/>
            </w:tcBorders>
            <w:vAlign w:val="center"/>
          </w:tcPr>
          <w:p w:rsidR="00C00052" w:rsidRDefault="00C00052">
            <w:pPr>
              <w:widowControl/>
              <w:jc w:val="center"/>
              <w:rPr>
                <w:rFonts w:ascii="宋体" w:hAnsi="宋体" w:cs="宋体"/>
                <w:b/>
                <w:bCs/>
                <w:kern w:val="0"/>
                <w:sz w:val="24"/>
              </w:rPr>
            </w:pPr>
            <w:r>
              <w:rPr>
                <w:rFonts w:ascii="宋体" w:hAnsi="宋体" w:cs="宋体" w:hint="eastAsia"/>
                <w:b/>
                <w:bCs/>
                <w:kern w:val="0"/>
                <w:sz w:val="24"/>
              </w:rPr>
              <w:t>监测主设备配置</w:t>
            </w:r>
          </w:p>
        </w:tc>
      </w:tr>
      <w:tr w:rsidR="00C00052">
        <w:trPr>
          <w:trHeight w:val="795"/>
        </w:trPr>
        <w:tc>
          <w:tcPr>
            <w:tcW w:w="704"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numPr>
                <w:ilvl w:val="0"/>
                <w:numId w:val="1"/>
              </w:numPr>
              <w:jc w:val="center"/>
              <w:rPr>
                <w:rFonts w:ascii="宋体" w:hAnsi="宋体" w:cs="宋体"/>
                <w:kern w:val="0"/>
                <w:sz w:val="24"/>
              </w:rPr>
            </w:pPr>
          </w:p>
        </w:tc>
        <w:tc>
          <w:tcPr>
            <w:tcW w:w="1691"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center"/>
              <w:rPr>
                <w:rFonts w:ascii="宋体" w:hAnsi="宋体" w:cs="宋体"/>
                <w:kern w:val="0"/>
                <w:sz w:val="24"/>
              </w:rPr>
            </w:pPr>
            <w:proofErr w:type="gramStart"/>
            <w:r>
              <w:rPr>
                <w:rFonts w:ascii="宋体" w:hAnsi="宋体" w:cs="宋体" w:hint="eastAsia"/>
                <w:kern w:val="0"/>
                <w:sz w:val="24"/>
              </w:rPr>
              <w:t>邮电广</w:t>
            </w:r>
            <w:proofErr w:type="gramEnd"/>
            <w:r>
              <w:rPr>
                <w:rFonts w:ascii="宋体" w:hAnsi="宋体" w:cs="宋体" w:hint="eastAsia"/>
                <w:kern w:val="0"/>
                <w:sz w:val="24"/>
              </w:rPr>
              <w:t>通站</w:t>
            </w:r>
          </w:p>
        </w:tc>
        <w:tc>
          <w:tcPr>
            <w:tcW w:w="3217"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rPr>
                <w:rFonts w:ascii="宋体" w:hAnsi="宋体" w:cs="宋体"/>
                <w:kern w:val="0"/>
                <w:sz w:val="24"/>
              </w:rPr>
            </w:pPr>
            <w:r>
              <w:rPr>
                <w:rFonts w:ascii="宋体" w:hAnsi="宋体" w:cs="宋体" w:hint="eastAsia"/>
                <w:kern w:val="0"/>
                <w:sz w:val="24"/>
              </w:rPr>
              <w:t>思明区</w:t>
            </w:r>
          </w:p>
        </w:tc>
        <w:tc>
          <w:tcPr>
            <w:tcW w:w="1617"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一类固定监测站</w:t>
            </w:r>
          </w:p>
        </w:tc>
        <w:tc>
          <w:tcPr>
            <w:tcW w:w="2249"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德国R&amp;S ESMD+ESMB</w:t>
            </w:r>
          </w:p>
        </w:tc>
      </w:tr>
      <w:tr w:rsidR="00C00052">
        <w:trPr>
          <w:trHeight w:val="795"/>
        </w:trPr>
        <w:tc>
          <w:tcPr>
            <w:tcW w:w="704"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numPr>
                <w:ilvl w:val="0"/>
                <w:numId w:val="1"/>
              </w:numPr>
              <w:jc w:val="center"/>
              <w:rPr>
                <w:rFonts w:ascii="宋体" w:hAnsi="宋体" w:cs="宋体"/>
                <w:kern w:val="0"/>
                <w:sz w:val="24"/>
              </w:rPr>
            </w:pPr>
          </w:p>
        </w:tc>
        <w:tc>
          <w:tcPr>
            <w:tcW w:w="1691"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center"/>
              <w:rPr>
                <w:rFonts w:ascii="宋体" w:hAnsi="宋体" w:cs="宋体"/>
                <w:kern w:val="0"/>
                <w:sz w:val="24"/>
              </w:rPr>
            </w:pPr>
            <w:proofErr w:type="gramStart"/>
            <w:r>
              <w:rPr>
                <w:rFonts w:ascii="宋体" w:hAnsi="宋体" w:cs="宋体" w:hint="eastAsia"/>
                <w:kern w:val="0"/>
                <w:sz w:val="24"/>
              </w:rPr>
              <w:t>边海站</w:t>
            </w:r>
            <w:proofErr w:type="gramEnd"/>
          </w:p>
        </w:tc>
        <w:tc>
          <w:tcPr>
            <w:tcW w:w="3217"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rPr>
                <w:rFonts w:ascii="宋体" w:hAnsi="宋体" w:cs="宋体"/>
                <w:kern w:val="0"/>
                <w:sz w:val="24"/>
              </w:rPr>
            </w:pPr>
            <w:proofErr w:type="gramStart"/>
            <w:r>
              <w:rPr>
                <w:rFonts w:ascii="宋体" w:hAnsi="宋体" w:cs="宋体" w:hint="eastAsia"/>
                <w:kern w:val="0"/>
                <w:sz w:val="24"/>
              </w:rPr>
              <w:t>翔安区</w:t>
            </w:r>
            <w:proofErr w:type="gramEnd"/>
          </w:p>
        </w:tc>
        <w:tc>
          <w:tcPr>
            <w:tcW w:w="1617"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一类固定监测站</w:t>
            </w:r>
          </w:p>
        </w:tc>
        <w:tc>
          <w:tcPr>
            <w:tcW w:w="2249"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德辰</w:t>
            </w:r>
            <w:r>
              <w:rPr>
                <w:rFonts w:ascii="宋体" w:hAnsi="宋体" w:cs="宋体" w:hint="eastAsia"/>
                <w:color w:val="000000"/>
                <w:kern w:val="0"/>
                <w:szCs w:val="21"/>
              </w:rPr>
              <w:t>MD3300X</w:t>
            </w:r>
          </w:p>
        </w:tc>
      </w:tr>
      <w:tr w:rsidR="00C00052">
        <w:trPr>
          <w:trHeight w:val="435"/>
        </w:trPr>
        <w:tc>
          <w:tcPr>
            <w:tcW w:w="704"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numPr>
                <w:ilvl w:val="0"/>
                <w:numId w:val="1"/>
              </w:numPr>
              <w:jc w:val="center"/>
              <w:rPr>
                <w:rFonts w:ascii="宋体" w:hAnsi="宋体" w:cs="宋体"/>
                <w:kern w:val="0"/>
                <w:sz w:val="24"/>
              </w:rPr>
            </w:pPr>
          </w:p>
        </w:tc>
        <w:tc>
          <w:tcPr>
            <w:tcW w:w="1691"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center"/>
              <w:rPr>
                <w:rFonts w:ascii="宋体" w:hAnsi="宋体" w:cs="宋体"/>
                <w:kern w:val="0"/>
                <w:sz w:val="24"/>
              </w:rPr>
            </w:pPr>
            <w:r>
              <w:rPr>
                <w:rFonts w:ascii="宋体" w:hAnsi="宋体" w:cs="宋体" w:hint="eastAsia"/>
                <w:kern w:val="0"/>
                <w:sz w:val="24"/>
              </w:rPr>
              <w:t>虎仔山站</w:t>
            </w:r>
          </w:p>
        </w:tc>
        <w:tc>
          <w:tcPr>
            <w:tcW w:w="3217"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rPr>
                <w:rFonts w:ascii="宋体" w:hAnsi="宋体" w:cs="宋体"/>
                <w:kern w:val="0"/>
                <w:sz w:val="24"/>
              </w:rPr>
            </w:pPr>
            <w:r>
              <w:rPr>
                <w:rFonts w:ascii="宋体" w:hAnsi="宋体" w:cs="宋体" w:hint="eastAsia"/>
                <w:kern w:val="0"/>
                <w:sz w:val="24"/>
              </w:rPr>
              <w:t>思明区，高山</w:t>
            </w:r>
          </w:p>
        </w:tc>
        <w:tc>
          <w:tcPr>
            <w:tcW w:w="1617"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二类固定监测站</w:t>
            </w:r>
          </w:p>
        </w:tc>
        <w:tc>
          <w:tcPr>
            <w:tcW w:w="2249"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德国R&amp;S ESMD</w:t>
            </w:r>
          </w:p>
          <w:p w:rsidR="00C00052" w:rsidRDefault="00C00052">
            <w:pPr>
              <w:widowControl/>
              <w:jc w:val="center"/>
              <w:rPr>
                <w:rFonts w:ascii="宋体" w:hAnsi="宋体" w:cs="宋体"/>
                <w:kern w:val="0"/>
                <w:sz w:val="24"/>
              </w:rPr>
            </w:pPr>
            <w:r>
              <w:rPr>
                <w:rFonts w:ascii="宋体" w:hAnsi="宋体" w:cs="宋体" w:hint="eastAsia"/>
                <w:kern w:val="0"/>
                <w:sz w:val="24"/>
              </w:rPr>
              <w:t>德辰MR3300B</w:t>
            </w:r>
          </w:p>
        </w:tc>
      </w:tr>
      <w:tr w:rsidR="00C00052">
        <w:trPr>
          <w:trHeight w:val="555"/>
        </w:trPr>
        <w:tc>
          <w:tcPr>
            <w:tcW w:w="704"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numPr>
                <w:ilvl w:val="0"/>
                <w:numId w:val="1"/>
              </w:numPr>
              <w:jc w:val="center"/>
              <w:rPr>
                <w:rFonts w:ascii="宋体" w:hAnsi="宋体" w:cs="宋体"/>
                <w:kern w:val="0"/>
                <w:sz w:val="24"/>
              </w:rPr>
            </w:pPr>
          </w:p>
        </w:tc>
        <w:tc>
          <w:tcPr>
            <w:tcW w:w="1691"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center"/>
              <w:rPr>
                <w:rFonts w:ascii="宋体" w:hAnsi="宋体" w:cs="宋体"/>
                <w:kern w:val="0"/>
                <w:sz w:val="24"/>
              </w:rPr>
            </w:pPr>
            <w:r>
              <w:rPr>
                <w:rFonts w:ascii="宋体" w:hAnsi="宋体" w:cs="宋体" w:hint="eastAsia"/>
                <w:kern w:val="0"/>
                <w:sz w:val="24"/>
              </w:rPr>
              <w:t>杏林站</w:t>
            </w:r>
          </w:p>
        </w:tc>
        <w:tc>
          <w:tcPr>
            <w:tcW w:w="3217"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rPr>
                <w:rFonts w:ascii="宋体" w:hAnsi="宋体" w:cs="宋体"/>
                <w:kern w:val="0"/>
                <w:sz w:val="24"/>
              </w:rPr>
            </w:pPr>
            <w:r>
              <w:rPr>
                <w:rFonts w:ascii="宋体" w:hAnsi="宋体" w:cs="宋体" w:hint="eastAsia"/>
                <w:kern w:val="0"/>
                <w:sz w:val="24"/>
              </w:rPr>
              <w:t>集美区</w:t>
            </w:r>
          </w:p>
        </w:tc>
        <w:tc>
          <w:tcPr>
            <w:tcW w:w="1617"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三类固定监测站</w:t>
            </w:r>
          </w:p>
        </w:tc>
        <w:tc>
          <w:tcPr>
            <w:tcW w:w="2249"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德国R&amp;S EM550</w:t>
            </w:r>
          </w:p>
          <w:p w:rsidR="00C00052" w:rsidRDefault="00C00052">
            <w:pPr>
              <w:widowControl/>
              <w:jc w:val="center"/>
              <w:rPr>
                <w:rFonts w:ascii="宋体" w:hAnsi="宋体" w:cs="宋体"/>
                <w:kern w:val="0"/>
                <w:sz w:val="24"/>
              </w:rPr>
            </w:pPr>
            <w:r>
              <w:rPr>
                <w:rFonts w:ascii="宋体" w:hAnsi="宋体" w:cs="宋体" w:hint="eastAsia"/>
                <w:kern w:val="0"/>
                <w:sz w:val="24"/>
              </w:rPr>
              <w:t>EBD061+ET550</w:t>
            </w:r>
          </w:p>
        </w:tc>
      </w:tr>
      <w:tr w:rsidR="00C00052">
        <w:trPr>
          <w:trHeight w:val="555"/>
        </w:trPr>
        <w:tc>
          <w:tcPr>
            <w:tcW w:w="704"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numPr>
                <w:ilvl w:val="0"/>
                <w:numId w:val="1"/>
              </w:numPr>
              <w:jc w:val="center"/>
              <w:rPr>
                <w:rFonts w:ascii="宋体" w:hAnsi="宋体" w:cs="宋体"/>
                <w:kern w:val="0"/>
                <w:sz w:val="24"/>
              </w:rPr>
            </w:pPr>
          </w:p>
        </w:tc>
        <w:tc>
          <w:tcPr>
            <w:tcW w:w="1691"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center"/>
              <w:rPr>
                <w:rFonts w:ascii="宋体" w:hAnsi="宋体" w:cs="宋体"/>
                <w:kern w:val="0"/>
                <w:sz w:val="24"/>
              </w:rPr>
            </w:pPr>
            <w:r>
              <w:rPr>
                <w:rFonts w:ascii="宋体" w:hAnsi="宋体" w:cs="宋体" w:hint="eastAsia"/>
                <w:kern w:val="0"/>
                <w:sz w:val="24"/>
              </w:rPr>
              <w:t>鸿山站</w:t>
            </w:r>
          </w:p>
        </w:tc>
        <w:tc>
          <w:tcPr>
            <w:tcW w:w="3217"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rPr>
                <w:rFonts w:ascii="宋体" w:hAnsi="宋体" w:cs="宋体"/>
                <w:kern w:val="0"/>
                <w:sz w:val="24"/>
              </w:rPr>
            </w:pPr>
            <w:r>
              <w:rPr>
                <w:rFonts w:ascii="宋体" w:hAnsi="宋体" w:cs="宋体" w:hint="eastAsia"/>
                <w:kern w:val="0"/>
                <w:sz w:val="24"/>
              </w:rPr>
              <w:t>思明区</w:t>
            </w:r>
          </w:p>
        </w:tc>
        <w:tc>
          <w:tcPr>
            <w:tcW w:w="1617"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三类固定监测站</w:t>
            </w:r>
          </w:p>
        </w:tc>
        <w:tc>
          <w:tcPr>
            <w:tcW w:w="2249"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德国R&amp;S EBD195</w:t>
            </w:r>
          </w:p>
          <w:p w:rsidR="00C00052" w:rsidRDefault="00C00052">
            <w:pPr>
              <w:widowControl/>
              <w:jc w:val="center"/>
              <w:rPr>
                <w:rFonts w:ascii="宋体" w:hAnsi="宋体" w:cs="宋体"/>
                <w:kern w:val="0"/>
                <w:sz w:val="24"/>
              </w:rPr>
            </w:pPr>
            <w:r>
              <w:rPr>
                <w:rFonts w:ascii="宋体" w:hAnsi="宋体" w:cs="宋体" w:hint="eastAsia"/>
                <w:kern w:val="0"/>
                <w:sz w:val="24"/>
              </w:rPr>
              <w:t>德国R&amp;S EM550</w:t>
            </w:r>
          </w:p>
        </w:tc>
      </w:tr>
      <w:tr w:rsidR="00C00052">
        <w:trPr>
          <w:trHeight w:val="960"/>
        </w:trPr>
        <w:tc>
          <w:tcPr>
            <w:tcW w:w="704"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numPr>
                <w:ilvl w:val="0"/>
                <w:numId w:val="1"/>
              </w:numPr>
              <w:jc w:val="center"/>
              <w:rPr>
                <w:rFonts w:ascii="宋体" w:hAnsi="宋体" w:cs="宋体"/>
                <w:kern w:val="0"/>
                <w:sz w:val="24"/>
              </w:rPr>
            </w:pPr>
          </w:p>
        </w:tc>
        <w:tc>
          <w:tcPr>
            <w:tcW w:w="1691"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center"/>
              <w:rPr>
                <w:rFonts w:ascii="宋体" w:hAnsi="宋体" w:cs="宋体"/>
                <w:kern w:val="0"/>
                <w:sz w:val="24"/>
              </w:rPr>
            </w:pPr>
            <w:r>
              <w:rPr>
                <w:rFonts w:ascii="宋体" w:hAnsi="宋体" w:cs="宋体" w:hint="eastAsia"/>
                <w:kern w:val="0"/>
                <w:sz w:val="24"/>
              </w:rPr>
              <w:t>会议中心站</w:t>
            </w:r>
          </w:p>
        </w:tc>
        <w:tc>
          <w:tcPr>
            <w:tcW w:w="3217"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rPr>
                <w:rFonts w:ascii="宋体" w:hAnsi="宋体" w:cs="宋体"/>
                <w:kern w:val="0"/>
                <w:sz w:val="24"/>
              </w:rPr>
            </w:pPr>
            <w:r>
              <w:rPr>
                <w:rFonts w:ascii="宋体" w:hAnsi="宋体" w:cs="宋体" w:hint="eastAsia"/>
                <w:kern w:val="0"/>
                <w:sz w:val="24"/>
              </w:rPr>
              <w:t>思明区</w:t>
            </w:r>
          </w:p>
        </w:tc>
        <w:tc>
          <w:tcPr>
            <w:tcW w:w="1617"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三类固定监测站</w:t>
            </w:r>
          </w:p>
        </w:tc>
        <w:tc>
          <w:tcPr>
            <w:tcW w:w="2249"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华日HRS61C+HRS19</w:t>
            </w:r>
          </w:p>
        </w:tc>
      </w:tr>
      <w:tr w:rsidR="00C00052">
        <w:trPr>
          <w:trHeight w:val="630"/>
        </w:trPr>
        <w:tc>
          <w:tcPr>
            <w:tcW w:w="704"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numPr>
                <w:ilvl w:val="0"/>
                <w:numId w:val="1"/>
              </w:numPr>
              <w:jc w:val="center"/>
              <w:rPr>
                <w:rFonts w:ascii="宋体" w:hAnsi="宋体" w:cs="宋体"/>
                <w:kern w:val="0"/>
                <w:sz w:val="24"/>
              </w:rPr>
            </w:pPr>
          </w:p>
        </w:tc>
        <w:tc>
          <w:tcPr>
            <w:tcW w:w="1691"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center"/>
              <w:rPr>
                <w:rFonts w:ascii="宋体" w:hAnsi="宋体" w:cs="宋体"/>
                <w:kern w:val="0"/>
                <w:sz w:val="24"/>
              </w:rPr>
            </w:pPr>
            <w:r>
              <w:rPr>
                <w:rFonts w:ascii="宋体" w:hAnsi="宋体" w:cs="宋体" w:hint="eastAsia"/>
                <w:kern w:val="0"/>
                <w:sz w:val="24"/>
              </w:rPr>
              <w:t>大</w:t>
            </w:r>
            <w:proofErr w:type="gramStart"/>
            <w:r>
              <w:rPr>
                <w:rFonts w:ascii="宋体" w:hAnsi="宋体" w:cs="宋体" w:hint="eastAsia"/>
                <w:kern w:val="0"/>
                <w:sz w:val="24"/>
              </w:rPr>
              <w:t>嶝</w:t>
            </w:r>
            <w:proofErr w:type="gramEnd"/>
            <w:r>
              <w:rPr>
                <w:rFonts w:ascii="宋体" w:hAnsi="宋体" w:cs="宋体" w:hint="eastAsia"/>
                <w:kern w:val="0"/>
                <w:sz w:val="24"/>
              </w:rPr>
              <w:t>站</w:t>
            </w:r>
          </w:p>
        </w:tc>
        <w:tc>
          <w:tcPr>
            <w:tcW w:w="3217"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rPr>
                <w:rFonts w:ascii="宋体" w:hAnsi="宋体" w:cs="宋体"/>
                <w:kern w:val="0"/>
                <w:sz w:val="24"/>
              </w:rPr>
            </w:pPr>
            <w:proofErr w:type="gramStart"/>
            <w:r>
              <w:rPr>
                <w:rFonts w:ascii="宋体" w:hAnsi="宋体" w:cs="宋体" w:hint="eastAsia"/>
                <w:kern w:val="0"/>
                <w:sz w:val="24"/>
              </w:rPr>
              <w:t>翔安区</w:t>
            </w:r>
            <w:proofErr w:type="gramEnd"/>
          </w:p>
        </w:tc>
        <w:tc>
          <w:tcPr>
            <w:tcW w:w="1617"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三类固定监测站</w:t>
            </w:r>
          </w:p>
        </w:tc>
        <w:tc>
          <w:tcPr>
            <w:tcW w:w="2249"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华日HRS61C+HRS19</w:t>
            </w:r>
          </w:p>
        </w:tc>
      </w:tr>
      <w:tr w:rsidR="00C00052">
        <w:trPr>
          <w:trHeight w:val="630"/>
        </w:trPr>
        <w:tc>
          <w:tcPr>
            <w:tcW w:w="704"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numPr>
                <w:ilvl w:val="0"/>
                <w:numId w:val="1"/>
              </w:numPr>
              <w:jc w:val="center"/>
              <w:rPr>
                <w:rFonts w:ascii="宋体" w:hAnsi="宋体" w:cs="宋体"/>
                <w:kern w:val="0"/>
                <w:sz w:val="24"/>
              </w:rPr>
            </w:pPr>
          </w:p>
        </w:tc>
        <w:tc>
          <w:tcPr>
            <w:tcW w:w="1691"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center"/>
              <w:rPr>
                <w:rFonts w:ascii="宋体" w:hAnsi="宋体" w:cs="宋体"/>
                <w:kern w:val="0"/>
                <w:sz w:val="24"/>
              </w:rPr>
            </w:pPr>
            <w:r>
              <w:rPr>
                <w:rFonts w:ascii="宋体" w:hAnsi="宋体" w:cs="宋体" w:hint="eastAsia"/>
                <w:kern w:val="0"/>
                <w:sz w:val="24"/>
              </w:rPr>
              <w:t>环岛干道站</w:t>
            </w:r>
          </w:p>
        </w:tc>
        <w:tc>
          <w:tcPr>
            <w:tcW w:w="3217"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rPr>
                <w:rFonts w:ascii="宋体" w:hAnsi="宋体" w:cs="宋体"/>
                <w:kern w:val="0"/>
                <w:sz w:val="24"/>
              </w:rPr>
            </w:pPr>
            <w:r>
              <w:rPr>
                <w:rFonts w:ascii="宋体" w:hAnsi="宋体" w:cs="宋体" w:hint="eastAsia"/>
                <w:kern w:val="0"/>
                <w:sz w:val="24"/>
              </w:rPr>
              <w:t>思明区</w:t>
            </w:r>
          </w:p>
        </w:tc>
        <w:tc>
          <w:tcPr>
            <w:tcW w:w="1617"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三类固定监测站</w:t>
            </w:r>
          </w:p>
        </w:tc>
        <w:tc>
          <w:tcPr>
            <w:tcW w:w="2249"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德国R&amp;S DDF255</w:t>
            </w:r>
          </w:p>
        </w:tc>
      </w:tr>
      <w:tr w:rsidR="00C00052">
        <w:trPr>
          <w:trHeight w:val="630"/>
        </w:trPr>
        <w:tc>
          <w:tcPr>
            <w:tcW w:w="704"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numPr>
                <w:ilvl w:val="0"/>
                <w:numId w:val="1"/>
              </w:numPr>
              <w:jc w:val="center"/>
              <w:rPr>
                <w:rFonts w:ascii="宋体" w:hAnsi="宋体" w:cs="宋体"/>
                <w:kern w:val="0"/>
                <w:sz w:val="24"/>
              </w:rPr>
            </w:pPr>
          </w:p>
        </w:tc>
        <w:tc>
          <w:tcPr>
            <w:tcW w:w="1691"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center"/>
              <w:rPr>
                <w:rFonts w:ascii="宋体" w:hAnsi="宋体" w:cs="宋体"/>
                <w:kern w:val="0"/>
                <w:sz w:val="24"/>
              </w:rPr>
            </w:pPr>
            <w:r>
              <w:rPr>
                <w:rFonts w:ascii="宋体" w:hAnsi="宋体" w:cs="宋体" w:hint="eastAsia"/>
                <w:kern w:val="0"/>
                <w:sz w:val="24"/>
              </w:rPr>
              <w:t>五华</w:t>
            </w:r>
          </w:p>
        </w:tc>
        <w:tc>
          <w:tcPr>
            <w:tcW w:w="3217"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rPr>
                <w:rFonts w:ascii="宋体" w:hAnsi="宋体" w:cs="宋体"/>
                <w:kern w:val="0"/>
                <w:sz w:val="24"/>
              </w:rPr>
            </w:pPr>
            <w:proofErr w:type="gramStart"/>
            <w:r>
              <w:rPr>
                <w:rFonts w:ascii="宋体" w:hAnsi="宋体" w:cs="宋体" w:hint="eastAsia"/>
                <w:kern w:val="0"/>
                <w:sz w:val="24"/>
              </w:rPr>
              <w:t>翔安区</w:t>
            </w:r>
            <w:proofErr w:type="gramEnd"/>
          </w:p>
        </w:tc>
        <w:tc>
          <w:tcPr>
            <w:tcW w:w="1617"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三类固定监测站</w:t>
            </w:r>
          </w:p>
        </w:tc>
        <w:tc>
          <w:tcPr>
            <w:tcW w:w="2249"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德国R&amp;S ESMD</w:t>
            </w:r>
          </w:p>
          <w:p w:rsidR="00C00052" w:rsidRDefault="00C00052">
            <w:pPr>
              <w:widowControl/>
              <w:jc w:val="center"/>
              <w:rPr>
                <w:rFonts w:ascii="宋体" w:hAnsi="宋体" w:cs="宋体"/>
                <w:kern w:val="0"/>
                <w:sz w:val="24"/>
              </w:rPr>
            </w:pPr>
            <w:r>
              <w:rPr>
                <w:rFonts w:ascii="宋体" w:hAnsi="宋体" w:cs="宋体" w:hint="eastAsia"/>
                <w:kern w:val="0"/>
                <w:sz w:val="24"/>
              </w:rPr>
              <w:t>EBD061+ET550</w:t>
            </w:r>
          </w:p>
        </w:tc>
      </w:tr>
      <w:tr w:rsidR="00C00052">
        <w:trPr>
          <w:trHeight w:val="630"/>
        </w:trPr>
        <w:tc>
          <w:tcPr>
            <w:tcW w:w="704"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numPr>
                <w:ilvl w:val="0"/>
                <w:numId w:val="1"/>
              </w:numPr>
              <w:jc w:val="center"/>
              <w:rPr>
                <w:rFonts w:ascii="宋体" w:hAnsi="宋体" w:cs="宋体"/>
                <w:kern w:val="0"/>
                <w:sz w:val="24"/>
              </w:rPr>
            </w:pPr>
          </w:p>
        </w:tc>
        <w:tc>
          <w:tcPr>
            <w:tcW w:w="1691"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center"/>
              <w:rPr>
                <w:rFonts w:ascii="宋体" w:hAnsi="宋体" w:cs="宋体"/>
                <w:kern w:val="0"/>
                <w:sz w:val="24"/>
              </w:rPr>
            </w:pPr>
            <w:r>
              <w:rPr>
                <w:rFonts w:ascii="宋体" w:hAnsi="宋体" w:cs="宋体" w:hint="eastAsia"/>
                <w:kern w:val="0"/>
                <w:sz w:val="24"/>
              </w:rPr>
              <w:t>美亚</w:t>
            </w:r>
          </w:p>
        </w:tc>
        <w:tc>
          <w:tcPr>
            <w:tcW w:w="3217"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rPr>
                <w:rFonts w:ascii="宋体" w:hAnsi="宋体" w:cs="宋体"/>
                <w:kern w:val="0"/>
                <w:sz w:val="24"/>
              </w:rPr>
            </w:pPr>
            <w:r>
              <w:rPr>
                <w:rFonts w:ascii="宋体" w:hAnsi="宋体" w:cs="宋体" w:hint="eastAsia"/>
                <w:kern w:val="0"/>
                <w:sz w:val="24"/>
              </w:rPr>
              <w:t>同安区</w:t>
            </w:r>
          </w:p>
        </w:tc>
        <w:tc>
          <w:tcPr>
            <w:tcW w:w="1617"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三类固定监测站</w:t>
            </w:r>
          </w:p>
        </w:tc>
        <w:tc>
          <w:tcPr>
            <w:tcW w:w="2249"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德国R&amp;S ESMD</w:t>
            </w:r>
          </w:p>
          <w:p w:rsidR="00C00052" w:rsidRDefault="00C00052">
            <w:pPr>
              <w:widowControl/>
              <w:jc w:val="center"/>
              <w:rPr>
                <w:rFonts w:ascii="宋体" w:hAnsi="宋体" w:cs="宋体"/>
                <w:kern w:val="0"/>
                <w:sz w:val="24"/>
              </w:rPr>
            </w:pPr>
            <w:r>
              <w:rPr>
                <w:rFonts w:ascii="宋体" w:hAnsi="宋体" w:cs="宋体" w:hint="eastAsia"/>
                <w:kern w:val="0"/>
                <w:sz w:val="24"/>
              </w:rPr>
              <w:t>EBD061+ET550</w:t>
            </w:r>
          </w:p>
        </w:tc>
      </w:tr>
      <w:tr w:rsidR="00C00052">
        <w:trPr>
          <w:trHeight w:val="630"/>
        </w:trPr>
        <w:tc>
          <w:tcPr>
            <w:tcW w:w="704"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numPr>
                <w:ilvl w:val="0"/>
                <w:numId w:val="1"/>
              </w:numPr>
              <w:jc w:val="center"/>
              <w:rPr>
                <w:rFonts w:ascii="宋体" w:hAnsi="宋体" w:cs="宋体"/>
                <w:kern w:val="0"/>
                <w:sz w:val="24"/>
              </w:rPr>
            </w:pPr>
          </w:p>
        </w:tc>
        <w:tc>
          <w:tcPr>
            <w:tcW w:w="1691"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center"/>
              <w:rPr>
                <w:rFonts w:ascii="宋体" w:hAnsi="宋体" w:cs="宋体"/>
                <w:kern w:val="0"/>
                <w:sz w:val="24"/>
              </w:rPr>
            </w:pPr>
            <w:r>
              <w:rPr>
                <w:rFonts w:ascii="宋体" w:hAnsi="宋体" w:cs="宋体" w:hint="eastAsia"/>
                <w:kern w:val="0"/>
                <w:sz w:val="24"/>
              </w:rPr>
              <w:t>大屏山</w:t>
            </w:r>
          </w:p>
        </w:tc>
        <w:tc>
          <w:tcPr>
            <w:tcW w:w="3217"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rPr>
                <w:rFonts w:ascii="宋体" w:hAnsi="宋体" w:cs="宋体"/>
                <w:kern w:val="0"/>
                <w:sz w:val="24"/>
              </w:rPr>
            </w:pPr>
            <w:r>
              <w:rPr>
                <w:rFonts w:ascii="宋体" w:hAnsi="宋体" w:cs="宋体" w:hint="eastAsia"/>
                <w:kern w:val="0"/>
                <w:sz w:val="24"/>
              </w:rPr>
              <w:t>海</w:t>
            </w:r>
            <w:proofErr w:type="gramStart"/>
            <w:r>
              <w:rPr>
                <w:rFonts w:ascii="宋体" w:hAnsi="宋体" w:cs="宋体" w:hint="eastAsia"/>
                <w:kern w:val="0"/>
                <w:sz w:val="24"/>
              </w:rPr>
              <w:t>沧</w:t>
            </w:r>
            <w:proofErr w:type="gramEnd"/>
            <w:r>
              <w:rPr>
                <w:rFonts w:ascii="宋体" w:hAnsi="宋体" w:cs="宋体" w:hint="eastAsia"/>
                <w:kern w:val="0"/>
                <w:sz w:val="24"/>
              </w:rPr>
              <w:t>区，高山</w:t>
            </w:r>
          </w:p>
        </w:tc>
        <w:tc>
          <w:tcPr>
            <w:tcW w:w="1617"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三类固定监测站</w:t>
            </w:r>
          </w:p>
        </w:tc>
        <w:tc>
          <w:tcPr>
            <w:tcW w:w="2249"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德国R&amp;S ESMD</w:t>
            </w:r>
          </w:p>
          <w:p w:rsidR="00C00052" w:rsidRDefault="00C00052">
            <w:pPr>
              <w:widowControl/>
              <w:jc w:val="center"/>
              <w:rPr>
                <w:rFonts w:ascii="宋体" w:hAnsi="宋体" w:cs="宋体"/>
                <w:kern w:val="0"/>
                <w:sz w:val="24"/>
              </w:rPr>
            </w:pPr>
            <w:r>
              <w:rPr>
                <w:rFonts w:ascii="宋体" w:hAnsi="宋体" w:cs="宋体" w:hint="eastAsia"/>
                <w:kern w:val="0"/>
                <w:sz w:val="24"/>
              </w:rPr>
              <w:t>EBD061+ET550</w:t>
            </w:r>
          </w:p>
        </w:tc>
      </w:tr>
      <w:tr w:rsidR="00C00052">
        <w:trPr>
          <w:trHeight w:val="615"/>
        </w:trPr>
        <w:tc>
          <w:tcPr>
            <w:tcW w:w="704"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numPr>
                <w:ilvl w:val="0"/>
                <w:numId w:val="1"/>
              </w:numPr>
              <w:jc w:val="center"/>
              <w:rPr>
                <w:rFonts w:ascii="宋体" w:hAnsi="宋体" w:cs="宋体"/>
                <w:kern w:val="0"/>
                <w:sz w:val="24"/>
              </w:rPr>
            </w:pPr>
          </w:p>
        </w:tc>
        <w:tc>
          <w:tcPr>
            <w:tcW w:w="1691"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center"/>
              <w:rPr>
                <w:rFonts w:ascii="宋体" w:hAnsi="宋体" w:cs="宋体"/>
                <w:kern w:val="0"/>
                <w:sz w:val="24"/>
              </w:rPr>
            </w:pPr>
            <w:r>
              <w:rPr>
                <w:rFonts w:ascii="宋体" w:hAnsi="宋体" w:cs="宋体" w:hint="eastAsia"/>
                <w:kern w:val="0"/>
                <w:sz w:val="24"/>
              </w:rPr>
              <w:t>大西山</w:t>
            </w:r>
          </w:p>
        </w:tc>
        <w:tc>
          <w:tcPr>
            <w:tcW w:w="3217"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rPr>
                <w:rFonts w:ascii="宋体" w:hAnsi="宋体" w:cs="宋体"/>
                <w:kern w:val="0"/>
                <w:sz w:val="24"/>
              </w:rPr>
            </w:pPr>
            <w:r>
              <w:rPr>
                <w:rFonts w:ascii="宋体" w:hAnsi="宋体" w:cs="宋体" w:hint="eastAsia"/>
                <w:kern w:val="0"/>
                <w:sz w:val="24"/>
              </w:rPr>
              <w:t>同安区，高山，厦门铁塔公司资源</w:t>
            </w:r>
          </w:p>
        </w:tc>
        <w:tc>
          <w:tcPr>
            <w:tcW w:w="1617"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三类固定监测站</w:t>
            </w:r>
          </w:p>
        </w:tc>
        <w:tc>
          <w:tcPr>
            <w:tcW w:w="2249"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德国R&amp;S ESMD</w:t>
            </w:r>
          </w:p>
          <w:p w:rsidR="00C00052" w:rsidRDefault="00C00052">
            <w:pPr>
              <w:widowControl/>
              <w:jc w:val="center"/>
              <w:rPr>
                <w:rFonts w:ascii="宋体" w:hAnsi="宋体" w:cs="宋体"/>
                <w:kern w:val="0"/>
                <w:sz w:val="24"/>
              </w:rPr>
            </w:pPr>
            <w:r>
              <w:rPr>
                <w:rFonts w:ascii="宋体" w:hAnsi="宋体" w:cs="宋体" w:hint="eastAsia"/>
                <w:kern w:val="0"/>
                <w:sz w:val="24"/>
              </w:rPr>
              <w:t>EBD061+ET550</w:t>
            </w:r>
          </w:p>
        </w:tc>
      </w:tr>
      <w:tr w:rsidR="00C00052">
        <w:trPr>
          <w:trHeight w:val="615"/>
        </w:trPr>
        <w:tc>
          <w:tcPr>
            <w:tcW w:w="704"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numPr>
                <w:ilvl w:val="0"/>
                <w:numId w:val="1"/>
              </w:numPr>
              <w:jc w:val="center"/>
              <w:rPr>
                <w:rFonts w:ascii="宋体" w:hAnsi="宋体" w:cs="宋体"/>
                <w:kern w:val="0"/>
                <w:sz w:val="24"/>
              </w:rPr>
            </w:pPr>
          </w:p>
        </w:tc>
        <w:tc>
          <w:tcPr>
            <w:tcW w:w="1691"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center"/>
              <w:rPr>
                <w:rFonts w:ascii="宋体" w:hAnsi="宋体" w:cs="宋体"/>
                <w:kern w:val="0"/>
                <w:sz w:val="24"/>
              </w:rPr>
            </w:pPr>
            <w:r>
              <w:rPr>
                <w:rFonts w:ascii="宋体" w:hAnsi="宋体" w:cs="宋体" w:hint="eastAsia"/>
                <w:kern w:val="0"/>
                <w:sz w:val="24"/>
              </w:rPr>
              <w:t>莲</w:t>
            </w:r>
            <w:proofErr w:type="gramStart"/>
            <w:r>
              <w:rPr>
                <w:rFonts w:ascii="宋体" w:hAnsi="宋体" w:cs="宋体" w:hint="eastAsia"/>
                <w:kern w:val="0"/>
                <w:sz w:val="24"/>
              </w:rPr>
              <w:t>前集团站</w:t>
            </w:r>
            <w:proofErr w:type="gramEnd"/>
          </w:p>
        </w:tc>
        <w:tc>
          <w:tcPr>
            <w:tcW w:w="3217"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rPr>
                <w:rFonts w:ascii="宋体" w:hAnsi="宋体" w:cs="宋体"/>
                <w:kern w:val="0"/>
                <w:sz w:val="24"/>
              </w:rPr>
            </w:pPr>
            <w:r>
              <w:rPr>
                <w:rFonts w:ascii="宋体" w:hAnsi="宋体" w:cs="宋体" w:hint="eastAsia"/>
                <w:kern w:val="0"/>
                <w:sz w:val="24"/>
              </w:rPr>
              <w:t>思明区</w:t>
            </w:r>
          </w:p>
        </w:tc>
        <w:tc>
          <w:tcPr>
            <w:tcW w:w="1617"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三类固定监测站</w:t>
            </w:r>
          </w:p>
        </w:tc>
        <w:tc>
          <w:tcPr>
            <w:tcW w:w="2249"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德辰MRE XE</w:t>
            </w:r>
          </w:p>
        </w:tc>
      </w:tr>
      <w:tr w:rsidR="00C00052">
        <w:trPr>
          <w:trHeight w:val="600"/>
        </w:trPr>
        <w:tc>
          <w:tcPr>
            <w:tcW w:w="704"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numPr>
                <w:ilvl w:val="0"/>
                <w:numId w:val="1"/>
              </w:numPr>
              <w:jc w:val="center"/>
              <w:rPr>
                <w:rFonts w:ascii="宋体" w:hAnsi="宋体" w:cs="宋体"/>
                <w:kern w:val="0"/>
                <w:sz w:val="24"/>
              </w:rPr>
            </w:pPr>
          </w:p>
        </w:tc>
        <w:tc>
          <w:tcPr>
            <w:tcW w:w="1691"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center"/>
              <w:rPr>
                <w:rFonts w:ascii="宋体" w:hAnsi="宋体" w:cs="宋体"/>
                <w:kern w:val="0"/>
                <w:sz w:val="24"/>
              </w:rPr>
            </w:pPr>
            <w:r>
              <w:rPr>
                <w:rFonts w:ascii="宋体" w:hAnsi="宋体" w:cs="宋体" w:hint="eastAsia"/>
                <w:kern w:val="0"/>
                <w:sz w:val="24"/>
              </w:rPr>
              <w:t>曾山站</w:t>
            </w:r>
          </w:p>
        </w:tc>
        <w:tc>
          <w:tcPr>
            <w:tcW w:w="3217"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rPr>
                <w:rFonts w:ascii="宋体" w:hAnsi="宋体" w:cs="宋体"/>
                <w:kern w:val="0"/>
                <w:sz w:val="24"/>
              </w:rPr>
            </w:pPr>
            <w:r>
              <w:rPr>
                <w:rFonts w:ascii="宋体" w:hAnsi="宋体" w:cs="宋体" w:hint="eastAsia"/>
                <w:kern w:val="0"/>
                <w:sz w:val="24"/>
              </w:rPr>
              <w:t>思明区</w:t>
            </w:r>
          </w:p>
        </w:tc>
        <w:tc>
          <w:tcPr>
            <w:tcW w:w="1617"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四类固定监测站</w:t>
            </w:r>
          </w:p>
        </w:tc>
        <w:tc>
          <w:tcPr>
            <w:tcW w:w="2249"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点阵DZX-100</w:t>
            </w:r>
          </w:p>
        </w:tc>
      </w:tr>
      <w:tr w:rsidR="00C00052">
        <w:trPr>
          <w:trHeight w:val="630"/>
        </w:trPr>
        <w:tc>
          <w:tcPr>
            <w:tcW w:w="704"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numPr>
                <w:ilvl w:val="0"/>
                <w:numId w:val="1"/>
              </w:numPr>
              <w:jc w:val="center"/>
              <w:rPr>
                <w:rFonts w:ascii="宋体" w:hAnsi="宋体" w:cs="宋体"/>
                <w:kern w:val="0"/>
                <w:sz w:val="24"/>
              </w:rPr>
            </w:pPr>
          </w:p>
        </w:tc>
        <w:tc>
          <w:tcPr>
            <w:tcW w:w="1691"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center"/>
              <w:rPr>
                <w:rFonts w:ascii="宋体" w:hAnsi="宋体" w:cs="宋体"/>
                <w:kern w:val="0"/>
                <w:sz w:val="24"/>
              </w:rPr>
            </w:pPr>
            <w:r>
              <w:rPr>
                <w:rFonts w:ascii="宋体" w:hAnsi="宋体" w:cs="宋体" w:hint="eastAsia"/>
                <w:kern w:val="0"/>
                <w:sz w:val="24"/>
              </w:rPr>
              <w:t>海沧海事局站</w:t>
            </w:r>
          </w:p>
        </w:tc>
        <w:tc>
          <w:tcPr>
            <w:tcW w:w="3217"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rPr>
                <w:rFonts w:ascii="宋体" w:hAnsi="宋体" w:cs="宋体"/>
                <w:kern w:val="0"/>
                <w:sz w:val="24"/>
              </w:rPr>
            </w:pPr>
            <w:r>
              <w:rPr>
                <w:rFonts w:ascii="宋体" w:hAnsi="宋体" w:cs="宋体" w:hint="eastAsia"/>
                <w:kern w:val="0"/>
                <w:sz w:val="24"/>
              </w:rPr>
              <w:t>海</w:t>
            </w:r>
            <w:proofErr w:type="gramStart"/>
            <w:r>
              <w:rPr>
                <w:rFonts w:ascii="宋体" w:hAnsi="宋体" w:cs="宋体" w:hint="eastAsia"/>
                <w:kern w:val="0"/>
                <w:sz w:val="24"/>
              </w:rPr>
              <w:t>沧</w:t>
            </w:r>
            <w:proofErr w:type="gramEnd"/>
            <w:r>
              <w:rPr>
                <w:rFonts w:ascii="宋体" w:hAnsi="宋体" w:cs="宋体" w:hint="eastAsia"/>
                <w:kern w:val="0"/>
                <w:sz w:val="24"/>
              </w:rPr>
              <w:t>区</w:t>
            </w:r>
          </w:p>
        </w:tc>
        <w:tc>
          <w:tcPr>
            <w:tcW w:w="1617"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四类固定监测站</w:t>
            </w:r>
          </w:p>
        </w:tc>
        <w:tc>
          <w:tcPr>
            <w:tcW w:w="2249"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点阵DZX-100</w:t>
            </w:r>
          </w:p>
        </w:tc>
      </w:tr>
      <w:tr w:rsidR="00C00052">
        <w:trPr>
          <w:trHeight w:val="630"/>
        </w:trPr>
        <w:tc>
          <w:tcPr>
            <w:tcW w:w="704"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numPr>
                <w:ilvl w:val="0"/>
                <w:numId w:val="1"/>
              </w:numPr>
              <w:jc w:val="center"/>
              <w:rPr>
                <w:rFonts w:ascii="宋体" w:hAnsi="宋体" w:cs="宋体"/>
                <w:kern w:val="0"/>
                <w:sz w:val="24"/>
              </w:rPr>
            </w:pPr>
          </w:p>
        </w:tc>
        <w:tc>
          <w:tcPr>
            <w:tcW w:w="1691" w:type="dxa"/>
            <w:tcBorders>
              <w:top w:val="single" w:sz="4" w:space="0" w:color="auto"/>
              <w:left w:val="single" w:sz="4" w:space="0" w:color="auto"/>
              <w:bottom w:val="single" w:sz="4" w:space="0" w:color="auto"/>
              <w:right w:val="single" w:sz="4" w:space="0" w:color="auto"/>
            </w:tcBorders>
            <w:vAlign w:val="center"/>
          </w:tcPr>
          <w:p w:rsidR="00C00052" w:rsidRDefault="006907D4">
            <w:pPr>
              <w:widowControl/>
              <w:jc w:val="center"/>
              <w:rPr>
                <w:rFonts w:ascii="宋体" w:hAnsi="宋体" w:cs="宋体"/>
                <w:kern w:val="0"/>
                <w:sz w:val="24"/>
              </w:rPr>
            </w:pPr>
            <w:r>
              <w:rPr>
                <w:rFonts w:ascii="宋体" w:hAnsi="宋体" w:cs="宋体" w:hint="eastAsia"/>
                <w:kern w:val="0"/>
                <w:sz w:val="24"/>
              </w:rPr>
              <w:t>观音山</w:t>
            </w:r>
            <w:r w:rsidR="00C00052">
              <w:rPr>
                <w:rFonts w:ascii="宋体" w:hAnsi="宋体" w:cs="宋体" w:hint="eastAsia"/>
                <w:kern w:val="0"/>
                <w:sz w:val="24"/>
              </w:rPr>
              <w:t>站</w:t>
            </w:r>
          </w:p>
        </w:tc>
        <w:tc>
          <w:tcPr>
            <w:tcW w:w="3217"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rPr>
                <w:rFonts w:ascii="宋体" w:hAnsi="宋体" w:cs="宋体"/>
                <w:kern w:val="0"/>
                <w:sz w:val="24"/>
              </w:rPr>
            </w:pPr>
            <w:r>
              <w:rPr>
                <w:rFonts w:ascii="宋体" w:hAnsi="宋体" w:cs="宋体" w:hint="eastAsia"/>
                <w:kern w:val="0"/>
                <w:sz w:val="24"/>
              </w:rPr>
              <w:t>漳州港</w:t>
            </w:r>
          </w:p>
        </w:tc>
        <w:tc>
          <w:tcPr>
            <w:tcW w:w="1617"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四类固定监测站</w:t>
            </w:r>
          </w:p>
        </w:tc>
        <w:tc>
          <w:tcPr>
            <w:tcW w:w="2249"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点阵DZX-100</w:t>
            </w:r>
          </w:p>
        </w:tc>
      </w:tr>
      <w:tr w:rsidR="00C00052">
        <w:trPr>
          <w:trHeight w:val="570"/>
        </w:trPr>
        <w:tc>
          <w:tcPr>
            <w:tcW w:w="704"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numPr>
                <w:ilvl w:val="0"/>
                <w:numId w:val="1"/>
              </w:numPr>
              <w:jc w:val="center"/>
              <w:rPr>
                <w:rFonts w:ascii="宋体" w:hAnsi="宋体" w:cs="宋体"/>
                <w:kern w:val="0"/>
                <w:sz w:val="24"/>
              </w:rPr>
            </w:pPr>
          </w:p>
        </w:tc>
        <w:tc>
          <w:tcPr>
            <w:tcW w:w="1691"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center"/>
              <w:rPr>
                <w:rFonts w:ascii="宋体" w:hAnsi="宋体" w:cs="宋体"/>
                <w:kern w:val="0"/>
                <w:sz w:val="24"/>
              </w:rPr>
            </w:pPr>
            <w:r>
              <w:rPr>
                <w:rFonts w:ascii="宋体" w:hAnsi="宋体" w:cs="宋体" w:hint="eastAsia"/>
                <w:kern w:val="0"/>
                <w:sz w:val="24"/>
              </w:rPr>
              <w:t>银都大厦</w:t>
            </w:r>
          </w:p>
        </w:tc>
        <w:tc>
          <w:tcPr>
            <w:tcW w:w="3217"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rPr>
                <w:rFonts w:ascii="宋体" w:hAnsi="宋体" w:cs="宋体"/>
                <w:kern w:val="0"/>
                <w:sz w:val="24"/>
              </w:rPr>
            </w:pPr>
            <w:r>
              <w:rPr>
                <w:rFonts w:ascii="宋体" w:hAnsi="宋体" w:cs="宋体" w:hint="eastAsia"/>
                <w:kern w:val="0"/>
                <w:sz w:val="24"/>
              </w:rPr>
              <w:t>湖里区，厦门铁塔公司资源</w:t>
            </w:r>
          </w:p>
        </w:tc>
        <w:tc>
          <w:tcPr>
            <w:tcW w:w="1617"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四类固定监测站</w:t>
            </w:r>
          </w:p>
        </w:tc>
        <w:tc>
          <w:tcPr>
            <w:tcW w:w="2249"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德国R&amp;S EB500</w:t>
            </w:r>
          </w:p>
        </w:tc>
      </w:tr>
      <w:tr w:rsidR="00C00052">
        <w:trPr>
          <w:trHeight w:val="585"/>
        </w:trPr>
        <w:tc>
          <w:tcPr>
            <w:tcW w:w="704"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numPr>
                <w:ilvl w:val="0"/>
                <w:numId w:val="1"/>
              </w:numPr>
              <w:jc w:val="center"/>
              <w:rPr>
                <w:rFonts w:ascii="宋体" w:hAnsi="宋体" w:cs="宋体"/>
                <w:kern w:val="0"/>
                <w:sz w:val="24"/>
              </w:rPr>
            </w:pPr>
          </w:p>
        </w:tc>
        <w:tc>
          <w:tcPr>
            <w:tcW w:w="1691"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center"/>
              <w:rPr>
                <w:rFonts w:ascii="宋体" w:hAnsi="宋体" w:cs="宋体"/>
                <w:kern w:val="0"/>
                <w:sz w:val="24"/>
              </w:rPr>
            </w:pPr>
            <w:r>
              <w:rPr>
                <w:rFonts w:ascii="宋体" w:hAnsi="宋体" w:cs="宋体" w:hint="eastAsia"/>
                <w:kern w:val="0"/>
                <w:sz w:val="24"/>
              </w:rPr>
              <w:t>新圩模块局</w:t>
            </w:r>
          </w:p>
        </w:tc>
        <w:tc>
          <w:tcPr>
            <w:tcW w:w="3217"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rPr>
                <w:rFonts w:ascii="宋体" w:hAnsi="宋体" w:cs="宋体"/>
                <w:kern w:val="0"/>
                <w:sz w:val="24"/>
              </w:rPr>
            </w:pPr>
            <w:r>
              <w:rPr>
                <w:rFonts w:ascii="宋体" w:hAnsi="宋体" w:cs="宋体" w:hint="eastAsia"/>
                <w:kern w:val="0"/>
                <w:sz w:val="24"/>
              </w:rPr>
              <w:t>翔安区，厦门铁塔公司资源</w:t>
            </w:r>
          </w:p>
        </w:tc>
        <w:tc>
          <w:tcPr>
            <w:tcW w:w="1617"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四类固定监测站</w:t>
            </w:r>
          </w:p>
        </w:tc>
        <w:tc>
          <w:tcPr>
            <w:tcW w:w="2249"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德国R&amp;S EB500</w:t>
            </w:r>
          </w:p>
        </w:tc>
      </w:tr>
      <w:tr w:rsidR="00C00052">
        <w:trPr>
          <w:trHeight w:val="600"/>
        </w:trPr>
        <w:tc>
          <w:tcPr>
            <w:tcW w:w="704"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numPr>
                <w:ilvl w:val="0"/>
                <w:numId w:val="1"/>
              </w:numPr>
              <w:jc w:val="center"/>
              <w:rPr>
                <w:rFonts w:ascii="宋体" w:hAnsi="宋体" w:cs="宋体"/>
                <w:kern w:val="0"/>
                <w:sz w:val="24"/>
              </w:rPr>
            </w:pPr>
          </w:p>
        </w:tc>
        <w:tc>
          <w:tcPr>
            <w:tcW w:w="1691"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center"/>
              <w:rPr>
                <w:rFonts w:ascii="宋体" w:hAnsi="宋体" w:cs="宋体"/>
                <w:kern w:val="0"/>
                <w:sz w:val="24"/>
              </w:rPr>
            </w:pPr>
            <w:proofErr w:type="gramStart"/>
            <w:r>
              <w:rPr>
                <w:rFonts w:ascii="宋体" w:hAnsi="宋体" w:cs="宋体" w:hint="eastAsia"/>
                <w:kern w:val="0"/>
                <w:sz w:val="24"/>
              </w:rPr>
              <w:t>五缘湾</w:t>
            </w:r>
            <w:proofErr w:type="gramEnd"/>
          </w:p>
        </w:tc>
        <w:tc>
          <w:tcPr>
            <w:tcW w:w="3217"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rPr>
                <w:rFonts w:ascii="宋体" w:hAnsi="宋体" w:cs="宋体"/>
                <w:kern w:val="0"/>
                <w:sz w:val="24"/>
              </w:rPr>
            </w:pPr>
            <w:r>
              <w:rPr>
                <w:rFonts w:ascii="宋体" w:hAnsi="宋体" w:cs="宋体" w:hint="eastAsia"/>
                <w:kern w:val="0"/>
                <w:sz w:val="24"/>
              </w:rPr>
              <w:t>湖里区，厦门铁塔公司资源</w:t>
            </w:r>
          </w:p>
        </w:tc>
        <w:tc>
          <w:tcPr>
            <w:tcW w:w="1617"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四类固定监测站</w:t>
            </w:r>
          </w:p>
        </w:tc>
        <w:tc>
          <w:tcPr>
            <w:tcW w:w="2249"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德国R&amp;S EB500</w:t>
            </w:r>
          </w:p>
        </w:tc>
      </w:tr>
      <w:tr w:rsidR="00C00052">
        <w:trPr>
          <w:trHeight w:val="600"/>
        </w:trPr>
        <w:tc>
          <w:tcPr>
            <w:tcW w:w="704"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numPr>
                <w:ilvl w:val="0"/>
                <w:numId w:val="1"/>
              </w:numPr>
              <w:jc w:val="center"/>
              <w:rPr>
                <w:rFonts w:ascii="宋体" w:hAnsi="宋体" w:cs="宋体"/>
                <w:kern w:val="0"/>
                <w:sz w:val="24"/>
              </w:rPr>
            </w:pPr>
          </w:p>
        </w:tc>
        <w:tc>
          <w:tcPr>
            <w:tcW w:w="1691"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center"/>
              <w:rPr>
                <w:rFonts w:ascii="宋体" w:hAnsi="宋体" w:cs="宋体"/>
                <w:kern w:val="0"/>
                <w:sz w:val="24"/>
              </w:rPr>
            </w:pPr>
            <w:r>
              <w:rPr>
                <w:rFonts w:ascii="宋体" w:hAnsi="宋体" w:cs="宋体" w:hint="eastAsia"/>
                <w:kern w:val="0"/>
                <w:sz w:val="24"/>
              </w:rPr>
              <w:t>新港广场</w:t>
            </w:r>
          </w:p>
        </w:tc>
        <w:tc>
          <w:tcPr>
            <w:tcW w:w="3217"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rPr>
                <w:rFonts w:ascii="宋体" w:hAnsi="宋体" w:cs="宋体"/>
                <w:kern w:val="0"/>
                <w:sz w:val="24"/>
              </w:rPr>
            </w:pPr>
            <w:r>
              <w:rPr>
                <w:rFonts w:ascii="宋体" w:hAnsi="宋体" w:cs="宋体" w:hint="eastAsia"/>
                <w:kern w:val="0"/>
                <w:sz w:val="24"/>
              </w:rPr>
              <w:t>思明区，厦门铁塔公司资源</w:t>
            </w:r>
          </w:p>
        </w:tc>
        <w:tc>
          <w:tcPr>
            <w:tcW w:w="1617"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四类固定监测站</w:t>
            </w:r>
          </w:p>
        </w:tc>
        <w:tc>
          <w:tcPr>
            <w:tcW w:w="2249"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德国R&amp;S EB500</w:t>
            </w:r>
          </w:p>
        </w:tc>
      </w:tr>
      <w:tr w:rsidR="00C00052">
        <w:trPr>
          <w:trHeight w:val="600"/>
        </w:trPr>
        <w:tc>
          <w:tcPr>
            <w:tcW w:w="704"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numPr>
                <w:ilvl w:val="0"/>
                <w:numId w:val="1"/>
              </w:numPr>
              <w:jc w:val="center"/>
              <w:rPr>
                <w:rFonts w:ascii="宋体" w:hAnsi="宋体" w:cs="宋体"/>
                <w:kern w:val="0"/>
                <w:sz w:val="24"/>
              </w:rPr>
            </w:pPr>
          </w:p>
        </w:tc>
        <w:tc>
          <w:tcPr>
            <w:tcW w:w="1691"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center"/>
              <w:rPr>
                <w:rFonts w:ascii="宋体" w:hAnsi="宋体" w:cs="宋体"/>
                <w:kern w:val="0"/>
                <w:sz w:val="24"/>
              </w:rPr>
            </w:pPr>
            <w:r>
              <w:rPr>
                <w:rFonts w:ascii="宋体" w:hAnsi="宋体" w:cs="宋体" w:hint="eastAsia"/>
                <w:kern w:val="0"/>
                <w:sz w:val="24"/>
              </w:rPr>
              <w:t>金山财富广场</w:t>
            </w:r>
          </w:p>
        </w:tc>
        <w:tc>
          <w:tcPr>
            <w:tcW w:w="3217"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rPr>
                <w:rFonts w:ascii="宋体" w:hAnsi="宋体" w:cs="宋体"/>
                <w:kern w:val="0"/>
                <w:sz w:val="24"/>
              </w:rPr>
            </w:pPr>
            <w:r>
              <w:rPr>
                <w:rFonts w:ascii="宋体" w:hAnsi="宋体" w:cs="宋体" w:hint="eastAsia"/>
                <w:kern w:val="0"/>
                <w:sz w:val="24"/>
              </w:rPr>
              <w:t>湖里区，厦门铁塔公司资源</w:t>
            </w:r>
          </w:p>
        </w:tc>
        <w:tc>
          <w:tcPr>
            <w:tcW w:w="1617"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四类固定监测站</w:t>
            </w:r>
          </w:p>
        </w:tc>
        <w:tc>
          <w:tcPr>
            <w:tcW w:w="2249"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德国R&amp;S EB500</w:t>
            </w:r>
          </w:p>
        </w:tc>
      </w:tr>
      <w:tr w:rsidR="00C00052">
        <w:trPr>
          <w:trHeight w:val="600"/>
        </w:trPr>
        <w:tc>
          <w:tcPr>
            <w:tcW w:w="704"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numPr>
                <w:ilvl w:val="0"/>
                <w:numId w:val="1"/>
              </w:numPr>
              <w:jc w:val="center"/>
              <w:rPr>
                <w:rFonts w:ascii="宋体" w:hAnsi="宋体" w:cs="宋体"/>
                <w:kern w:val="0"/>
                <w:sz w:val="24"/>
              </w:rPr>
            </w:pPr>
          </w:p>
        </w:tc>
        <w:tc>
          <w:tcPr>
            <w:tcW w:w="1691"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center"/>
              <w:rPr>
                <w:rFonts w:ascii="宋体" w:hAnsi="宋体" w:cs="宋体"/>
                <w:kern w:val="0"/>
                <w:sz w:val="24"/>
              </w:rPr>
            </w:pPr>
            <w:proofErr w:type="gramStart"/>
            <w:r>
              <w:rPr>
                <w:rFonts w:ascii="宋体" w:hAnsi="宋体" w:cs="宋体" w:hint="eastAsia"/>
                <w:kern w:val="0"/>
                <w:sz w:val="24"/>
              </w:rPr>
              <w:t>汀</w:t>
            </w:r>
            <w:proofErr w:type="gramEnd"/>
            <w:r>
              <w:rPr>
                <w:rFonts w:ascii="宋体" w:hAnsi="宋体" w:cs="宋体" w:hint="eastAsia"/>
                <w:kern w:val="0"/>
                <w:sz w:val="24"/>
              </w:rPr>
              <w:t>溪中学</w:t>
            </w:r>
          </w:p>
        </w:tc>
        <w:tc>
          <w:tcPr>
            <w:tcW w:w="3217"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rPr>
                <w:rFonts w:ascii="宋体" w:hAnsi="宋体" w:cs="宋体"/>
                <w:kern w:val="0"/>
                <w:sz w:val="24"/>
              </w:rPr>
            </w:pPr>
            <w:r>
              <w:rPr>
                <w:rFonts w:ascii="宋体" w:hAnsi="宋体" w:cs="宋体" w:hint="eastAsia"/>
                <w:kern w:val="0"/>
                <w:sz w:val="24"/>
              </w:rPr>
              <w:t>同安区，厦门铁塔公司资源</w:t>
            </w:r>
          </w:p>
        </w:tc>
        <w:tc>
          <w:tcPr>
            <w:tcW w:w="1617"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四类固定监测站</w:t>
            </w:r>
          </w:p>
        </w:tc>
        <w:tc>
          <w:tcPr>
            <w:tcW w:w="2249"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德国R&amp;S EB500</w:t>
            </w:r>
          </w:p>
        </w:tc>
      </w:tr>
      <w:tr w:rsidR="00C00052">
        <w:trPr>
          <w:trHeight w:val="600"/>
        </w:trPr>
        <w:tc>
          <w:tcPr>
            <w:tcW w:w="704"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numPr>
                <w:ilvl w:val="0"/>
                <w:numId w:val="1"/>
              </w:numPr>
              <w:jc w:val="center"/>
              <w:rPr>
                <w:rFonts w:ascii="宋体" w:hAnsi="宋体" w:cs="宋体"/>
                <w:kern w:val="0"/>
                <w:sz w:val="24"/>
              </w:rPr>
            </w:pPr>
          </w:p>
        </w:tc>
        <w:tc>
          <w:tcPr>
            <w:tcW w:w="1691"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center"/>
              <w:rPr>
                <w:rFonts w:ascii="宋体" w:hAnsi="宋体" w:cs="宋体"/>
                <w:kern w:val="0"/>
                <w:sz w:val="24"/>
              </w:rPr>
            </w:pPr>
            <w:r>
              <w:rPr>
                <w:rFonts w:ascii="宋体" w:hAnsi="宋体" w:cs="宋体" w:hint="eastAsia"/>
                <w:kern w:val="0"/>
                <w:sz w:val="24"/>
              </w:rPr>
              <w:t>海</w:t>
            </w:r>
            <w:proofErr w:type="gramStart"/>
            <w:r>
              <w:rPr>
                <w:rFonts w:ascii="宋体" w:hAnsi="宋体" w:cs="宋体" w:hint="eastAsia"/>
                <w:kern w:val="0"/>
                <w:sz w:val="24"/>
              </w:rPr>
              <w:t>沧</w:t>
            </w:r>
            <w:proofErr w:type="gramEnd"/>
            <w:r>
              <w:rPr>
                <w:rFonts w:ascii="宋体" w:hAnsi="宋体" w:cs="宋体" w:hint="eastAsia"/>
                <w:kern w:val="0"/>
                <w:sz w:val="24"/>
              </w:rPr>
              <w:t>澳头</w:t>
            </w:r>
          </w:p>
        </w:tc>
        <w:tc>
          <w:tcPr>
            <w:tcW w:w="3217"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rPr>
                <w:rFonts w:ascii="宋体" w:hAnsi="宋体" w:cs="宋体"/>
                <w:kern w:val="0"/>
                <w:sz w:val="24"/>
              </w:rPr>
            </w:pPr>
            <w:r>
              <w:rPr>
                <w:rFonts w:ascii="宋体" w:hAnsi="宋体" w:cs="宋体" w:hint="eastAsia"/>
                <w:kern w:val="0"/>
                <w:sz w:val="24"/>
              </w:rPr>
              <w:t>海</w:t>
            </w:r>
            <w:proofErr w:type="gramStart"/>
            <w:r>
              <w:rPr>
                <w:rFonts w:ascii="宋体" w:hAnsi="宋体" w:cs="宋体" w:hint="eastAsia"/>
                <w:kern w:val="0"/>
                <w:sz w:val="24"/>
              </w:rPr>
              <w:t>沧</w:t>
            </w:r>
            <w:proofErr w:type="gramEnd"/>
            <w:r>
              <w:rPr>
                <w:rFonts w:ascii="宋体" w:hAnsi="宋体" w:cs="宋体" w:hint="eastAsia"/>
                <w:kern w:val="0"/>
                <w:sz w:val="24"/>
              </w:rPr>
              <w:t>区，厦门铁塔公司资源</w:t>
            </w:r>
          </w:p>
        </w:tc>
        <w:tc>
          <w:tcPr>
            <w:tcW w:w="1617"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四类固定监测站</w:t>
            </w:r>
          </w:p>
        </w:tc>
        <w:tc>
          <w:tcPr>
            <w:tcW w:w="2249"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德国R&amp;S EB500</w:t>
            </w:r>
          </w:p>
        </w:tc>
      </w:tr>
      <w:tr w:rsidR="00C00052">
        <w:trPr>
          <w:trHeight w:val="600"/>
        </w:trPr>
        <w:tc>
          <w:tcPr>
            <w:tcW w:w="704"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numPr>
                <w:ilvl w:val="0"/>
                <w:numId w:val="1"/>
              </w:numPr>
              <w:jc w:val="center"/>
              <w:rPr>
                <w:rFonts w:ascii="宋体" w:hAnsi="宋体" w:cs="宋体"/>
                <w:kern w:val="0"/>
                <w:sz w:val="24"/>
              </w:rPr>
            </w:pPr>
          </w:p>
        </w:tc>
        <w:tc>
          <w:tcPr>
            <w:tcW w:w="1691"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center"/>
              <w:rPr>
                <w:rFonts w:ascii="宋体" w:hAnsi="宋体" w:cs="宋体"/>
                <w:kern w:val="0"/>
                <w:sz w:val="24"/>
              </w:rPr>
            </w:pPr>
            <w:proofErr w:type="gramStart"/>
            <w:r>
              <w:rPr>
                <w:rFonts w:ascii="宋体" w:hAnsi="宋体" w:cs="宋体" w:hint="eastAsia"/>
                <w:kern w:val="0"/>
                <w:sz w:val="24"/>
              </w:rPr>
              <w:t>滨北电信</w:t>
            </w:r>
            <w:proofErr w:type="gramEnd"/>
            <w:r>
              <w:rPr>
                <w:rFonts w:ascii="宋体" w:hAnsi="宋体" w:cs="宋体" w:hint="eastAsia"/>
                <w:kern w:val="0"/>
                <w:sz w:val="24"/>
              </w:rPr>
              <w:t>大楼</w:t>
            </w:r>
          </w:p>
        </w:tc>
        <w:tc>
          <w:tcPr>
            <w:tcW w:w="3217"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rPr>
                <w:rFonts w:ascii="宋体" w:hAnsi="宋体" w:cs="宋体"/>
                <w:kern w:val="0"/>
                <w:sz w:val="24"/>
              </w:rPr>
            </w:pPr>
            <w:r>
              <w:rPr>
                <w:rFonts w:ascii="宋体" w:hAnsi="宋体" w:cs="宋体" w:hint="eastAsia"/>
                <w:kern w:val="0"/>
                <w:sz w:val="24"/>
              </w:rPr>
              <w:t>思明区，厦门铁塔公司资源</w:t>
            </w:r>
          </w:p>
        </w:tc>
        <w:tc>
          <w:tcPr>
            <w:tcW w:w="1617"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四类固定监测站</w:t>
            </w:r>
          </w:p>
        </w:tc>
        <w:tc>
          <w:tcPr>
            <w:tcW w:w="2249"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德国R&amp;S EB500</w:t>
            </w:r>
          </w:p>
        </w:tc>
      </w:tr>
      <w:tr w:rsidR="00C00052">
        <w:trPr>
          <w:trHeight w:val="600"/>
        </w:trPr>
        <w:tc>
          <w:tcPr>
            <w:tcW w:w="704"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numPr>
                <w:ilvl w:val="0"/>
                <w:numId w:val="1"/>
              </w:numPr>
              <w:jc w:val="center"/>
              <w:rPr>
                <w:rFonts w:ascii="宋体" w:hAnsi="宋体" w:cs="宋体"/>
                <w:kern w:val="0"/>
                <w:sz w:val="24"/>
              </w:rPr>
            </w:pPr>
          </w:p>
        </w:tc>
        <w:tc>
          <w:tcPr>
            <w:tcW w:w="1691"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center"/>
              <w:rPr>
                <w:rFonts w:ascii="宋体" w:hAnsi="宋体" w:cs="宋体"/>
                <w:kern w:val="0"/>
                <w:sz w:val="24"/>
              </w:rPr>
            </w:pPr>
            <w:r>
              <w:rPr>
                <w:rFonts w:ascii="宋体" w:hAnsi="宋体" w:cs="宋体" w:hint="eastAsia"/>
                <w:kern w:val="0"/>
                <w:sz w:val="24"/>
              </w:rPr>
              <w:t>电台山电信大楼</w:t>
            </w:r>
          </w:p>
        </w:tc>
        <w:tc>
          <w:tcPr>
            <w:tcW w:w="3217"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rPr>
                <w:rFonts w:ascii="宋体" w:hAnsi="宋体" w:cs="宋体"/>
                <w:kern w:val="0"/>
                <w:sz w:val="24"/>
              </w:rPr>
            </w:pPr>
            <w:r>
              <w:rPr>
                <w:rFonts w:ascii="宋体" w:hAnsi="宋体" w:cs="宋体" w:hint="eastAsia"/>
                <w:kern w:val="0"/>
                <w:sz w:val="24"/>
              </w:rPr>
              <w:t>思明区，厦门铁塔公司资源</w:t>
            </w:r>
          </w:p>
        </w:tc>
        <w:tc>
          <w:tcPr>
            <w:tcW w:w="1617"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四类固定监测站</w:t>
            </w:r>
          </w:p>
        </w:tc>
        <w:tc>
          <w:tcPr>
            <w:tcW w:w="2249"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德国R&amp;S EB500</w:t>
            </w:r>
          </w:p>
        </w:tc>
      </w:tr>
      <w:tr w:rsidR="00C00052">
        <w:trPr>
          <w:trHeight w:val="600"/>
        </w:trPr>
        <w:tc>
          <w:tcPr>
            <w:tcW w:w="704"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numPr>
                <w:ilvl w:val="0"/>
                <w:numId w:val="1"/>
              </w:numPr>
              <w:jc w:val="center"/>
              <w:rPr>
                <w:rFonts w:ascii="宋体" w:hAnsi="宋体" w:cs="宋体"/>
                <w:kern w:val="0"/>
                <w:sz w:val="24"/>
              </w:rPr>
            </w:pPr>
          </w:p>
        </w:tc>
        <w:tc>
          <w:tcPr>
            <w:tcW w:w="1691"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center"/>
              <w:rPr>
                <w:rFonts w:ascii="宋体" w:hAnsi="宋体" w:cs="宋体"/>
                <w:kern w:val="0"/>
                <w:sz w:val="24"/>
              </w:rPr>
            </w:pPr>
            <w:r>
              <w:rPr>
                <w:rFonts w:ascii="宋体" w:hAnsi="宋体" w:cs="宋体" w:hint="eastAsia"/>
                <w:kern w:val="0"/>
                <w:sz w:val="24"/>
              </w:rPr>
              <w:t>后溪</w:t>
            </w:r>
            <w:proofErr w:type="gramStart"/>
            <w:r>
              <w:rPr>
                <w:rFonts w:ascii="宋体" w:hAnsi="宋体" w:cs="宋体" w:hint="eastAsia"/>
                <w:kern w:val="0"/>
                <w:sz w:val="24"/>
              </w:rPr>
              <w:t>崎</w:t>
            </w:r>
            <w:proofErr w:type="gramEnd"/>
            <w:r>
              <w:rPr>
                <w:rFonts w:ascii="宋体" w:hAnsi="宋体" w:cs="宋体" w:hint="eastAsia"/>
                <w:kern w:val="0"/>
                <w:sz w:val="24"/>
              </w:rPr>
              <w:t>沟</w:t>
            </w:r>
          </w:p>
        </w:tc>
        <w:tc>
          <w:tcPr>
            <w:tcW w:w="3217"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rPr>
                <w:rFonts w:ascii="宋体" w:hAnsi="宋体" w:cs="宋体"/>
                <w:kern w:val="0"/>
                <w:sz w:val="24"/>
              </w:rPr>
            </w:pPr>
            <w:r>
              <w:rPr>
                <w:rFonts w:ascii="宋体" w:hAnsi="宋体" w:cs="宋体" w:hint="eastAsia"/>
                <w:kern w:val="0"/>
                <w:sz w:val="24"/>
              </w:rPr>
              <w:t>集美区，厦门铁塔公司资源</w:t>
            </w:r>
          </w:p>
        </w:tc>
        <w:tc>
          <w:tcPr>
            <w:tcW w:w="1617"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四类固定监测站</w:t>
            </w:r>
          </w:p>
        </w:tc>
        <w:tc>
          <w:tcPr>
            <w:tcW w:w="2249"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德国R&amp;S EB500</w:t>
            </w:r>
          </w:p>
        </w:tc>
      </w:tr>
      <w:tr w:rsidR="00C00052">
        <w:trPr>
          <w:trHeight w:val="600"/>
        </w:trPr>
        <w:tc>
          <w:tcPr>
            <w:tcW w:w="704"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numPr>
                <w:ilvl w:val="0"/>
                <w:numId w:val="1"/>
              </w:numPr>
              <w:jc w:val="center"/>
              <w:rPr>
                <w:rFonts w:ascii="宋体" w:hAnsi="宋体" w:cs="宋体"/>
                <w:kern w:val="0"/>
                <w:sz w:val="24"/>
              </w:rPr>
            </w:pPr>
          </w:p>
        </w:tc>
        <w:tc>
          <w:tcPr>
            <w:tcW w:w="1691"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center"/>
              <w:rPr>
                <w:rFonts w:ascii="宋体" w:hAnsi="宋体" w:cs="宋体"/>
                <w:kern w:val="0"/>
                <w:sz w:val="24"/>
              </w:rPr>
            </w:pPr>
            <w:r>
              <w:rPr>
                <w:rFonts w:ascii="宋体" w:hAnsi="宋体" w:cs="宋体" w:hint="eastAsia"/>
                <w:kern w:val="0"/>
                <w:sz w:val="24"/>
              </w:rPr>
              <w:t>东渡华城</w:t>
            </w:r>
          </w:p>
        </w:tc>
        <w:tc>
          <w:tcPr>
            <w:tcW w:w="3217"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rPr>
                <w:rFonts w:ascii="宋体" w:hAnsi="宋体" w:cs="宋体"/>
                <w:kern w:val="0"/>
                <w:sz w:val="24"/>
              </w:rPr>
            </w:pPr>
            <w:r>
              <w:rPr>
                <w:rFonts w:ascii="宋体" w:hAnsi="宋体" w:cs="宋体" w:hint="eastAsia"/>
                <w:kern w:val="0"/>
                <w:sz w:val="24"/>
              </w:rPr>
              <w:t>思明区，厦门铁塔公司资源</w:t>
            </w:r>
          </w:p>
        </w:tc>
        <w:tc>
          <w:tcPr>
            <w:tcW w:w="1617"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四类固定监测站</w:t>
            </w:r>
          </w:p>
        </w:tc>
        <w:tc>
          <w:tcPr>
            <w:tcW w:w="2249"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德国R&amp;S EB500</w:t>
            </w:r>
          </w:p>
        </w:tc>
      </w:tr>
      <w:tr w:rsidR="00C00052">
        <w:trPr>
          <w:trHeight w:val="600"/>
        </w:trPr>
        <w:tc>
          <w:tcPr>
            <w:tcW w:w="704"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numPr>
                <w:ilvl w:val="0"/>
                <w:numId w:val="1"/>
              </w:numPr>
              <w:jc w:val="center"/>
              <w:rPr>
                <w:rFonts w:ascii="宋体" w:hAnsi="宋体" w:cs="宋体"/>
                <w:kern w:val="0"/>
                <w:sz w:val="24"/>
              </w:rPr>
            </w:pPr>
          </w:p>
        </w:tc>
        <w:tc>
          <w:tcPr>
            <w:tcW w:w="1691"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center"/>
              <w:rPr>
                <w:rFonts w:ascii="宋体" w:hAnsi="宋体" w:cs="宋体"/>
                <w:kern w:val="0"/>
                <w:sz w:val="24"/>
              </w:rPr>
            </w:pPr>
            <w:r>
              <w:rPr>
                <w:rFonts w:ascii="宋体" w:hAnsi="宋体" w:cs="宋体" w:hint="eastAsia"/>
                <w:kern w:val="0"/>
                <w:sz w:val="24"/>
              </w:rPr>
              <w:t>黄</w:t>
            </w:r>
            <w:proofErr w:type="gramStart"/>
            <w:r>
              <w:rPr>
                <w:rFonts w:ascii="宋体" w:hAnsi="宋体" w:cs="宋体" w:hint="eastAsia"/>
                <w:kern w:val="0"/>
                <w:sz w:val="24"/>
              </w:rPr>
              <w:t>厝</w:t>
            </w:r>
            <w:proofErr w:type="gramEnd"/>
          </w:p>
        </w:tc>
        <w:tc>
          <w:tcPr>
            <w:tcW w:w="3217"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rPr>
                <w:rFonts w:ascii="宋体" w:hAnsi="宋体" w:cs="宋体"/>
                <w:kern w:val="0"/>
                <w:sz w:val="24"/>
              </w:rPr>
            </w:pPr>
            <w:r>
              <w:rPr>
                <w:rFonts w:ascii="宋体" w:hAnsi="宋体" w:cs="宋体" w:hint="eastAsia"/>
                <w:kern w:val="0"/>
                <w:sz w:val="24"/>
              </w:rPr>
              <w:t>思明区，厦门铁塔公司资源</w:t>
            </w:r>
          </w:p>
        </w:tc>
        <w:tc>
          <w:tcPr>
            <w:tcW w:w="1617"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四类固定监测站</w:t>
            </w:r>
          </w:p>
        </w:tc>
        <w:tc>
          <w:tcPr>
            <w:tcW w:w="2249"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德国R&amp;S EB500</w:t>
            </w:r>
          </w:p>
        </w:tc>
      </w:tr>
      <w:tr w:rsidR="00C00052">
        <w:trPr>
          <w:trHeight w:val="600"/>
        </w:trPr>
        <w:tc>
          <w:tcPr>
            <w:tcW w:w="704"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numPr>
                <w:ilvl w:val="0"/>
                <w:numId w:val="1"/>
              </w:numPr>
              <w:jc w:val="center"/>
              <w:rPr>
                <w:rFonts w:ascii="宋体" w:hAnsi="宋体" w:cs="宋体"/>
                <w:kern w:val="0"/>
                <w:sz w:val="24"/>
              </w:rPr>
            </w:pPr>
          </w:p>
        </w:tc>
        <w:tc>
          <w:tcPr>
            <w:tcW w:w="1691"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center"/>
              <w:rPr>
                <w:rFonts w:ascii="宋体" w:hAnsi="宋体" w:cs="宋体"/>
                <w:kern w:val="0"/>
                <w:sz w:val="24"/>
              </w:rPr>
            </w:pPr>
            <w:r>
              <w:rPr>
                <w:rFonts w:ascii="宋体" w:hAnsi="宋体" w:cs="宋体" w:hint="eastAsia"/>
                <w:kern w:val="0"/>
                <w:sz w:val="24"/>
              </w:rPr>
              <w:t>会展南里</w:t>
            </w:r>
          </w:p>
        </w:tc>
        <w:tc>
          <w:tcPr>
            <w:tcW w:w="3217"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rPr>
                <w:rFonts w:ascii="宋体" w:hAnsi="宋体" w:cs="宋体"/>
                <w:kern w:val="0"/>
                <w:sz w:val="24"/>
              </w:rPr>
            </w:pPr>
            <w:r>
              <w:rPr>
                <w:rFonts w:ascii="宋体" w:hAnsi="宋体" w:cs="宋体" w:hint="eastAsia"/>
                <w:kern w:val="0"/>
                <w:sz w:val="24"/>
              </w:rPr>
              <w:t>思明区，厦门铁塔公司资源</w:t>
            </w:r>
          </w:p>
        </w:tc>
        <w:tc>
          <w:tcPr>
            <w:tcW w:w="1617"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四类固定监测站</w:t>
            </w:r>
          </w:p>
        </w:tc>
        <w:tc>
          <w:tcPr>
            <w:tcW w:w="2249"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德国R&amp;S EB500</w:t>
            </w:r>
          </w:p>
        </w:tc>
      </w:tr>
      <w:tr w:rsidR="00C00052">
        <w:trPr>
          <w:trHeight w:val="600"/>
        </w:trPr>
        <w:tc>
          <w:tcPr>
            <w:tcW w:w="704"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numPr>
                <w:ilvl w:val="0"/>
                <w:numId w:val="1"/>
              </w:numPr>
              <w:jc w:val="center"/>
              <w:rPr>
                <w:rFonts w:ascii="宋体" w:hAnsi="宋体" w:cs="宋体"/>
                <w:kern w:val="0"/>
                <w:sz w:val="24"/>
              </w:rPr>
            </w:pPr>
          </w:p>
        </w:tc>
        <w:tc>
          <w:tcPr>
            <w:tcW w:w="1691"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center"/>
              <w:rPr>
                <w:rFonts w:ascii="宋体" w:hAnsi="宋体" w:cs="宋体"/>
                <w:kern w:val="0"/>
                <w:sz w:val="24"/>
              </w:rPr>
            </w:pPr>
            <w:r>
              <w:rPr>
                <w:rFonts w:ascii="宋体" w:hAnsi="宋体" w:cs="宋体" w:hint="eastAsia"/>
                <w:kern w:val="0"/>
                <w:sz w:val="24"/>
              </w:rPr>
              <w:t>灌口中学</w:t>
            </w:r>
          </w:p>
        </w:tc>
        <w:tc>
          <w:tcPr>
            <w:tcW w:w="3217"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rPr>
                <w:rFonts w:ascii="宋体" w:hAnsi="宋体" w:cs="宋体"/>
                <w:kern w:val="0"/>
                <w:sz w:val="24"/>
              </w:rPr>
            </w:pPr>
            <w:r>
              <w:rPr>
                <w:rFonts w:ascii="宋体" w:hAnsi="宋体" w:cs="宋体" w:hint="eastAsia"/>
                <w:kern w:val="0"/>
                <w:sz w:val="24"/>
              </w:rPr>
              <w:t>集美区，厦门铁塔公司资源</w:t>
            </w:r>
          </w:p>
        </w:tc>
        <w:tc>
          <w:tcPr>
            <w:tcW w:w="1617"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四类固定监测站</w:t>
            </w:r>
          </w:p>
        </w:tc>
        <w:tc>
          <w:tcPr>
            <w:tcW w:w="2249"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德国R&amp;S EB500</w:t>
            </w:r>
          </w:p>
        </w:tc>
      </w:tr>
      <w:tr w:rsidR="00C00052">
        <w:trPr>
          <w:trHeight w:val="600"/>
        </w:trPr>
        <w:tc>
          <w:tcPr>
            <w:tcW w:w="704"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numPr>
                <w:ilvl w:val="0"/>
                <w:numId w:val="1"/>
              </w:numPr>
              <w:jc w:val="center"/>
              <w:rPr>
                <w:rFonts w:ascii="宋体" w:hAnsi="宋体" w:cs="宋体"/>
                <w:kern w:val="0"/>
                <w:sz w:val="24"/>
              </w:rPr>
            </w:pPr>
          </w:p>
        </w:tc>
        <w:tc>
          <w:tcPr>
            <w:tcW w:w="1691"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center"/>
              <w:rPr>
                <w:rFonts w:ascii="宋体" w:hAnsi="宋体" w:cs="宋体"/>
                <w:kern w:val="0"/>
                <w:sz w:val="24"/>
              </w:rPr>
            </w:pPr>
            <w:r>
              <w:rPr>
                <w:rFonts w:ascii="宋体" w:hAnsi="宋体" w:cs="宋体" w:hint="eastAsia"/>
                <w:kern w:val="0"/>
                <w:sz w:val="24"/>
              </w:rPr>
              <w:t>东孚模块局</w:t>
            </w:r>
          </w:p>
        </w:tc>
        <w:tc>
          <w:tcPr>
            <w:tcW w:w="3217"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rPr>
                <w:rFonts w:ascii="宋体" w:hAnsi="宋体" w:cs="宋体"/>
                <w:kern w:val="0"/>
                <w:sz w:val="24"/>
              </w:rPr>
            </w:pPr>
            <w:r>
              <w:rPr>
                <w:rFonts w:ascii="宋体" w:hAnsi="宋体" w:cs="宋体" w:hint="eastAsia"/>
                <w:kern w:val="0"/>
                <w:sz w:val="24"/>
              </w:rPr>
              <w:t>集美区，厦门铁塔公司资源</w:t>
            </w:r>
          </w:p>
        </w:tc>
        <w:tc>
          <w:tcPr>
            <w:tcW w:w="1617"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四类固定监测站</w:t>
            </w:r>
          </w:p>
        </w:tc>
        <w:tc>
          <w:tcPr>
            <w:tcW w:w="2249"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德国R&amp;S EB500</w:t>
            </w:r>
          </w:p>
        </w:tc>
      </w:tr>
      <w:tr w:rsidR="00C00052">
        <w:trPr>
          <w:trHeight w:val="600"/>
        </w:trPr>
        <w:tc>
          <w:tcPr>
            <w:tcW w:w="704"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numPr>
                <w:ilvl w:val="0"/>
                <w:numId w:val="1"/>
              </w:numPr>
              <w:jc w:val="center"/>
              <w:rPr>
                <w:rFonts w:ascii="宋体" w:hAnsi="宋体" w:cs="宋体"/>
                <w:kern w:val="0"/>
                <w:sz w:val="24"/>
              </w:rPr>
            </w:pPr>
          </w:p>
        </w:tc>
        <w:tc>
          <w:tcPr>
            <w:tcW w:w="1691"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center"/>
              <w:rPr>
                <w:rFonts w:ascii="宋体" w:hAnsi="宋体" w:cs="宋体"/>
                <w:kern w:val="0"/>
                <w:sz w:val="24"/>
              </w:rPr>
            </w:pPr>
            <w:r>
              <w:rPr>
                <w:rFonts w:ascii="宋体" w:hAnsi="宋体" w:cs="宋体" w:hint="eastAsia"/>
                <w:kern w:val="0"/>
                <w:sz w:val="24"/>
              </w:rPr>
              <w:t>大</w:t>
            </w:r>
            <w:proofErr w:type="gramStart"/>
            <w:r>
              <w:rPr>
                <w:rFonts w:ascii="宋体" w:hAnsi="宋体" w:cs="宋体" w:hint="eastAsia"/>
                <w:kern w:val="0"/>
                <w:sz w:val="24"/>
              </w:rPr>
              <w:t>嶝</w:t>
            </w:r>
            <w:proofErr w:type="gramEnd"/>
            <w:r>
              <w:rPr>
                <w:rFonts w:ascii="宋体" w:hAnsi="宋体" w:cs="宋体" w:hint="eastAsia"/>
                <w:kern w:val="0"/>
                <w:sz w:val="24"/>
              </w:rPr>
              <w:t>岛</w:t>
            </w:r>
          </w:p>
        </w:tc>
        <w:tc>
          <w:tcPr>
            <w:tcW w:w="3217"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rPr>
                <w:rFonts w:ascii="宋体" w:hAnsi="宋体" w:cs="宋体"/>
                <w:kern w:val="0"/>
                <w:sz w:val="24"/>
              </w:rPr>
            </w:pPr>
            <w:r>
              <w:rPr>
                <w:rFonts w:ascii="宋体" w:hAnsi="宋体" w:cs="宋体" w:hint="eastAsia"/>
                <w:kern w:val="0"/>
                <w:sz w:val="24"/>
              </w:rPr>
              <w:t>翔安区，厦门铁塔公司资源</w:t>
            </w:r>
          </w:p>
        </w:tc>
        <w:tc>
          <w:tcPr>
            <w:tcW w:w="1617"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四类固定监测站</w:t>
            </w:r>
          </w:p>
        </w:tc>
        <w:tc>
          <w:tcPr>
            <w:tcW w:w="2249"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德国R&amp;S EB500</w:t>
            </w:r>
          </w:p>
        </w:tc>
      </w:tr>
      <w:tr w:rsidR="00C00052">
        <w:trPr>
          <w:trHeight w:val="600"/>
        </w:trPr>
        <w:tc>
          <w:tcPr>
            <w:tcW w:w="704"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numPr>
                <w:ilvl w:val="0"/>
                <w:numId w:val="1"/>
              </w:numPr>
              <w:jc w:val="center"/>
              <w:rPr>
                <w:rFonts w:ascii="宋体" w:hAnsi="宋体" w:cs="宋体"/>
                <w:kern w:val="0"/>
                <w:sz w:val="24"/>
              </w:rPr>
            </w:pPr>
          </w:p>
        </w:tc>
        <w:tc>
          <w:tcPr>
            <w:tcW w:w="1691"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center"/>
              <w:rPr>
                <w:rFonts w:ascii="宋体" w:hAnsi="宋体" w:cs="宋体"/>
                <w:kern w:val="0"/>
                <w:sz w:val="24"/>
              </w:rPr>
            </w:pPr>
            <w:r>
              <w:rPr>
                <w:rFonts w:ascii="宋体" w:hAnsi="宋体" w:cs="宋体" w:hint="eastAsia"/>
                <w:kern w:val="0"/>
                <w:sz w:val="24"/>
              </w:rPr>
              <w:t>同安莲花镇</w:t>
            </w:r>
          </w:p>
        </w:tc>
        <w:tc>
          <w:tcPr>
            <w:tcW w:w="3217"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rPr>
                <w:rFonts w:ascii="宋体" w:hAnsi="宋体" w:cs="宋体"/>
                <w:kern w:val="0"/>
                <w:sz w:val="24"/>
              </w:rPr>
            </w:pPr>
            <w:r>
              <w:rPr>
                <w:rFonts w:ascii="宋体" w:hAnsi="宋体" w:cs="宋体" w:hint="eastAsia"/>
                <w:kern w:val="0"/>
                <w:sz w:val="24"/>
              </w:rPr>
              <w:t>同安区，厦门铁塔公司资源</w:t>
            </w:r>
          </w:p>
        </w:tc>
        <w:tc>
          <w:tcPr>
            <w:tcW w:w="1617"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四类固定监测站</w:t>
            </w:r>
          </w:p>
        </w:tc>
        <w:tc>
          <w:tcPr>
            <w:tcW w:w="2249"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德国R&amp;S EB500</w:t>
            </w:r>
          </w:p>
        </w:tc>
      </w:tr>
      <w:tr w:rsidR="00C00052">
        <w:trPr>
          <w:trHeight w:val="600"/>
        </w:trPr>
        <w:tc>
          <w:tcPr>
            <w:tcW w:w="704"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numPr>
                <w:ilvl w:val="0"/>
                <w:numId w:val="1"/>
              </w:numPr>
              <w:jc w:val="center"/>
              <w:rPr>
                <w:rFonts w:ascii="宋体" w:hAnsi="宋体" w:cs="宋体"/>
                <w:kern w:val="0"/>
                <w:sz w:val="24"/>
              </w:rPr>
            </w:pPr>
          </w:p>
        </w:tc>
        <w:tc>
          <w:tcPr>
            <w:tcW w:w="1691"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center"/>
              <w:rPr>
                <w:rFonts w:ascii="宋体" w:hAnsi="宋体" w:cs="宋体"/>
                <w:kern w:val="0"/>
                <w:sz w:val="24"/>
              </w:rPr>
            </w:pPr>
            <w:r>
              <w:rPr>
                <w:rFonts w:ascii="宋体" w:hAnsi="宋体" w:cs="宋体" w:hint="eastAsia"/>
                <w:kern w:val="0"/>
                <w:sz w:val="24"/>
              </w:rPr>
              <w:t>松柏邮政大楼</w:t>
            </w:r>
          </w:p>
        </w:tc>
        <w:tc>
          <w:tcPr>
            <w:tcW w:w="3217"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rPr>
                <w:rFonts w:ascii="宋体" w:hAnsi="宋体" w:cs="宋体"/>
                <w:kern w:val="0"/>
                <w:sz w:val="24"/>
              </w:rPr>
            </w:pPr>
            <w:r>
              <w:rPr>
                <w:rFonts w:ascii="宋体" w:hAnsi="宋体" w:cs="宋体" w:hint="eastAsia"/>
                <w:kern w:val="0"/>
                <w:sz w:val="24"/>
              </w:rPr>
              <w:t>思明区，厦门铁塔公司资源</w:t>
            </w:r>
          </w:p>
        </w:tc>
        <w:tc>
          <w:tcPr>
            <w:tcW w:w="1617"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四类固定监测站</w:t>
            </w:r>
          </w:p>
        </w:tc>
        <w:tc>
          <w:tcPr>
            <w:tcW w:w="2249"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德国R&amp;S EB500</w:t>
            </w:r>
          </w:p>
        </w:tc>
      </w:tr>
      <w:tr w:rsidR="00C00052">
        <w:trPr>
          <w:trHeight w:val="600"/>
        </w:trPr>
        <w:tc>
          <w:tcPr>
            <w:tcW w:w="704"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numPr>
                <w:ilvl w:val="0"/>
                <w:numId w:val="1"/>
              </w:numPr>
              <w:jc w:val="center"/>
              <w:rPr>
                <w:rFonts w:ascii="宋体" w:hAnsi="宋体" w:cs="宋体"/>
                <w:kern w:val="0"/>
                <w:sz w:val="24"/>
              </w:rPr>
            </w:pPr>
          </w:p>
        </w:tc>
        <w:tc>
          <w:tcPr>
            <w:tcW w:w="1691"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center"/>
              <w:rPr>
                <w:rFonts w:ascii="宋体" w:hAnsi="宋体" w:cs="宋体"/>
                <w:kern w:val="0"/>
                <w:sz w:val="24"/>
              </w:rPr>
            </w:pPr>
            <w:r>
              <w:rPr>
                <w:rFonts w:ascii="宋体" w:hAnsi="宋体" w:cs="宋体" w:hint="eastAsia"/>
                <w:kern w:val="0"/>
                <w:sz w:val="24"/>
              </w:rPr>
              <w:t>中</w:t>
            </w:r>
            <w:proofErr w:type="gramStart"/>
            <w:r>
              <w:rPr>
                <w:rFonts w:ascii="宋体" w:hAnsi="宋体" w:cs="宋体" w:hint="eastAsia"/>
                <w:kern w:val="0"/>
                <w:sz w:val="24"/>
              </w:rPr>
              <w:t>埔</w:t>
            </w:r>
            <w:proofErr w:type="gramEnd"/>
            <w:r>
              <w:rPr>
                <w:rFonts w:ascii="宋体" w:hAnsi="宋体" w:cs="宋体" w:hint="eastAsia"/>
                <w:kern w:val="0"/>
                <w:sz w:val="24"/>
              </w:rPr>
              <w:t>文山工业园</w:t>
            </w:r>
          </w:p>
        </w:tc>
        <w:tc>
          <w:tcPr>
            <w:tcW w:w="3217"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rPr>
                <w:rFonts w:ascii="宋体" w:hAnsi="宋体" w:cs="宋体"/>
                <w:kern w:val="0"/>
                <w:sz w:val="24"/>
              </w:rPr>
            </w:pPr>
            <w:r>
              <w:rPr>
                <w:rFonts w:ascii="宋体" w:hAnsi="宋体" w:cs="宋体" w:hint="eastAsia"/>
                <w:kern w:val="0"/>
                <w:sz w:val="24"/>
              </w:rPr>
              <w:t>湖里区，厦门铁塔公司资源</w:t>
            </w:r>
          </w:p>
        </w:tc>
        <w:tc>
          <w:tcPr>
            <w:tcW w:w="1617"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四类固定监测站</w:t>
            </w:r>
          </w:p>
        </w:tc>
        <w:tc>
          <w:tcPr>
            <w:tcW w:w="2249"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德国R&amp;S EB500</w:t>
            </w:r>
          </w:p>
        </w:tc>
      </w:tr>
      <w:tr w:rsidR="00C00052">
        <w:trPr>
          <w:trHeight w:val="600"/>
        </w:trPr>
        <w:tc>
          <w:tcPr>
            <w:tcW w:w="704"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numPr>
                <w:ilvl w:val="0"/>
                <w:numId w:val="1"/>
              </w:numPr>
              <w:jc w:val="center"/>
              <w:rPr>
                <w:rFonts w:ascii="宋体" w:hAnsi="宋体" w:cs="宋体"/>
                <w:kern w:val="0"/>
                <w:sz w:val="24"/>
              </w:rPr>
            </w:pPr>
          </w:p>
        </w:tc>
        <w:tc>
          <w:tcPr>
            <w:tcW w:w="1691"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center"/>
              <w:rPr>
                <w:rFonts w:ascii="宋体" w:hAnsi="宋体" w:cs="宋体"/>
                <w:kern w:val="0"/>
                <w:sz w:val="24"/>
              </w:rPr>
            </w:pPr>
            <w:r>
              <w:rPr>
                <w:rFonts w:ascii="宋体" w:hAnsi="宋体" w:cs="宋体" w:hint="eastAsia"/>
                <w:kern w:val="0"/>
                <w:sz w:val="24"/>
              </w:rPr>
              <w:t>集美大学</w:t>
            </w:r>
          </w:p>
        </w:tc>
        <w:tc>
          <w:tcPr>
            <w:tcW w:w="3217"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rPr>
                <w:rFonts w:ascii="宋体" w:hAnsi="宋体" w:cs="宋体"/>
                <w:kern w:val="0"/>
                <w:sz w:val="24"/>
              </w:rPr>
            </w:pPr>
            <w:r>
              <w:rPr>
                <w:rFonts w:ascii="宋体" w:hAnsi="宋体" w:cs="宋体" w:hint="eastAsia"/>
                <w:kern w:val="0"/>
                <w:sz w:val="24"/>
              </w:rPr>
              <w:t>集美区，厦门铁塔公司资源</w:t>
            </w:r>
          </w:p>
        </w:tc>
        <w:tc>
          <w:tcPr>
            <w:tcW w:w="1617"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四类固定监测站</w:t>
            </w:r>
          </w:p>
        </w:tc>
        <w:tc>
          <w:tcPr>
            <w:tcW w:w="2249"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德国R&amp;S EB500</w:t>
            </w:r>
          </w:p>
        </w:tc>
      </w:tr>
      <w:tr w:rsidR="00C00052">
        <w:trPr>
          <w:trHeight w:val="600"/>
        </w:trPr>
        <w:tc>
          <w:tcPr>
            <w:tcW w:w="704"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numPr>
                <w:ilvl w:val="0"/>
                <w:numId w:val="1"/>
              </w:numPr>
              <w:jc w:val="center"/>
              <w:rPr>
                <w:rFonts w:ascii="宋体" w:hAnsi="宋体" w:cs="宋体"/>
                <w:kern w:val="0"/>
                <w:sz w:val="24"/>
              </w:rPr>
            </w:pPr>
          </w:p>
        </w:tc>
        <w:tc>
          <w:tcPr>
            <w:tcW w:w="1691"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center"/>
              <w:rPr>
                <w:rFonts w:ascii="宋体" w:hAnsi="宋体" w:cs="宋体"/>
                <w:kern w:val="0"/>
                <w:sz w:val="24"/>
              </w:rPr>
            </w:pPr>
            <w:r>
              <w:rPr>
                <w:rFonts w:ascii="宋体" w:hAnsi="宋体" w:cs="宋体" w:hint="eastAsia"/>
                <w:kern w:val="0"/>
                <w:sz w:val="24"/>
              </w:rPr>
              <w:t>厦大学生公寓</w:t>
            </w:r>
          </w:p>
        </w:tc>
        <w:tc>
          <w:tcPr>
            <w:tcW w:w="3217"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rPr>
                <w:rFonts w:ascii="宋体" w:hAnsi="宋体" w:cs="宋体"/>
                <w:kern w:val="0"/>
                <w:sz w:val="24"/>
              </w:rPr>
            </w:pPr>
            <w:r>
              <w:rPr>
                <w:rFonts w:ascii="宋体" w:hAnsi="宋体" w:cs="宋体" w:hint="eastAsia"/>
                <w:kern w:val="0"/>
                <w:sz w:val="24"/>
              </w:rPr>
              <w:t>思明区，厦门铁塔公司资源</w:t>
            </w:r>
          </w:p>
        </w:tc>
        <w:tc>
          <w:tcPr>
            <w:tcW w:w="1617"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四类固定监测站</w:t>
            </w:r>
          </w:p>
        </w:tc>
        <w:tc>
          <w:tcPr>
            <w:tcW w:w="2249"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德国R&amp;S EB500</w:t>
            </w:r>
          </w:p>
        </w:tc>
      </w:tr>
      <w:tr w:rsidR="00C00052">
        <w:trPr>
          <w:trHeight w:val="600"/>
        </w:trPr>
        <w:tc>
          <w:tcPr>
            <w:tcW w:w="704"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numPr>
                <w:ilvl w:val="0"/>
                <w:numId w:val="1"/>
              </w:numPr>
              <w:jc w:val="center"/>
              <w:rPr>
                <w:rFonts w:ascii="宋体" w:hAnsi="宋体" w:cs="宋体"/>
                <w:kern w:val="0"/>
                <w:sz w:val="24"/>
              </w:rPr>
            </w:pPr>
          </w:p>
        </w:tc>
        <w:tc>
          <w:tcPr>
            <w:tcW w:w="1691"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center"/>
              <w:rPr>
                <w:rFonts w:ascii="宋体" w:hAnsi="宋体" w:cs="宋体"/>
                <w:kern w:val="0"/>
                <w:sz w:val="24"/>
              </w:rPr>
            </w:pPr>
            <w:proofErr w:type="gramStart"/>
            <w:r>
              <w:rPr>
                <w:rFonts w:ascii="宋体" w:hAnsi="宋体" w:cs="宋体" w:hint="eastAsia"/>
                <w:kern w:val="0"/>
                <w:sz w:val="24"/>
              </w:rPr>
              <w:t>舒友海鲜</w:t>
            </w:r>
            <w:proofErr w:type="gramEnd"/>
            <w:r>
              <w:rPr>
                <w:rFonts w:ascii="宋体" w:hAnsi="宋体" w:cs="宋体" w:hint="eastAsia"/>
                <w:kern w:val="0"/>
                <w:sz w:val="24"/>
              </w:rPr>
              <w:t>酒楼</w:t>
            </w:r>
          </w:p>
        </w:tc>
        <w:tc>
          <w:tcPr>
            <w:tcW w:w="3217"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rPr>
                <w:rFonts w:ascii="宋体" w:hAnsi="宋体" w:cs="宋体"/>
                <w:kern w:val="0"/>
                <w:sz w:val="24"/>
              </w:rPr>
            </w:pPr>
            <w:r>
              <w:rPr>
                <w:rFonts w:ascii="宋体" w:hAnsi="宋体" w:cs="宋体" w:hint="eastAsia"/>
                <w:kern w:val="0"/>
                <w:sz w:val="24"/>
              </w:rPr>
              <w:t>思明区，厦门铁塔公司资源</w:t>
            </w:r>
          </w:p>
        </w:tc>
        <w:tc>
          <w:tcPr>
            <w:tcW w:w="1617"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四类固定监测站</w:t>
            </w:r>
          </w:p>
        </w:tc>
        <w:tc>
          <w:tcPr>
            <w:tcW w:w="2249"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德国R&amp;S EB500</w:t>
            </w:r>
          </w:p>
        </w:tc>
      </w:tr>
      <w:tr w:rsidR="00C00052">
        <w:trPr>
          <w:trHeight w:val="600"/>
        </w:trPr>
        <w:tc>
          <w:tcPr>
            <w:tcW w:w="704"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numPr>
                <w:ilvl w:val="0"/>
                <w:numId w:val="1"/>
              </w:numPr>
              <w:jc w:val="center"/>
              <w:rPr>
                <w:rFonts w:ascii="宋体" w:hAnsi="宋体" w:cs="宋体"/>
                <w:kern w:val="0"/>
                <w:sz w:val="24"/>
              </w:rPr>
            </w:pPr>
          </w:p>
        </w:tc>
        <w:tc>
          <w:tcPr>
            <w:tcW w:w="1691"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center"/>
              <w:rPr>
                <w:rFonts w:ascii="宋体" w:hAnsi="宋体" w:cs="宋体"/>
                <w:kern w:val="0"/>
                <w:sz w:val="24"/>
              </w:rPr>
            </w:pPr>
            <w:r>
              <w:rPr>
                <w:rFonts w:ascii="宋体" w:hAnsi="宋体" w:cs="宋体" w:hint="eastAsia"/>
                <w:kern w:val="0"/>
                <w:sz w:val="24"/>
              </w:rPr>
              <w:t>同安一中</w:t>
            </w:r>
          </w:p>
        </w:tc>
        <w:tc>
          <w:tcPr>
            <w:tcW w:w="3217"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rPr>
                <w:rFonts w:ascii="宋体" w:hAnsi="宋体" w:cs="宋体"/>
                <w:kern w:val="0"/>
                <w:sz w:val="24"/>
              </w:rPr>
            </w:pPr>
            <w:r>
              <w:rPr>
                <w:rFonts w:ascii="宋体" w:hAnsi="宋体" w:cs="宋体" w:hint="eastAsia"/>
                <w:kern w:val="0"/>
                <w:sz w:val="24"/>
              </w:rPr>
              <w:t>同安区，厦门铁塔公司资源</w:t>
            </w:r>
          </w:p>
        </w:tc>
        <w:tc>
          <w:tcPr>
            <w:tcW w:w="1617"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四类固定监测站</w:t>
            </w:r>
          </w:p>
        </w:tc>
        <w:tc>
          <w:tcPr>
            <w:tcW w:w="2249"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德国R&amp;S EB500</w:t>
            </w:r>
          </w:p>
        </w:tc>
      </w:tr>
      <w:tr w:rsidR="00C00052">
        <w:trPr>
          <w:trHeight w:val="600"/>
        </w:trPr>
        <w:tc>
          <w:tcPr>
            <w:tcW w:w="704"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numPr>
                <w:ilvl w:val="0"/>
                <w:numId w:val="1"/>
              </w:numPr>
              <w:jc w:val="center"/>
              <w:rPr>
                <w:rFonts w:ascii="宋体" w:hAnsi="宋体" w:cs="宋体"/>
                <w:kern w:val="0"/>
                <w:sz w:val="24"/>
              </w:rPr>
            </w:pPr>
          </w:p>
        </w:tc>
        <w:tc>
          <w:tcPr>
            <w:tcW w:w="1691"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center"/>
              <w:rPr>
                <w:rFonts w:ascii="宋体" w:hAnsi="宋体" w:cs="宋体"/>
                <w:kern w:val="0"/>
                <w:sz w:val="24"/>
              </w:rPr>
            </w:pPr>
            <w:r>
              <w:rPr>
                <w:rFonts w:ascii="宋体" w:hAnsi="宋体" w:cs="宋体" w:hint="eastAsia"/>
                <w:kern w:val="0"/>
                <w:sz w:val="24"/>
              </w:rPr>
              <w:t>金鸡亭</w:t>
            </w:r>
          </w:p>
        </w:tc>
        <w:tc>
          <w:tcPr>
            <w:tcW w:w="3217"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rPr>
                <w:rFonts w:ascii="宋体" w:hAnsi="宋体" w:cs="宋体"/>
                <w:kern w:val="0"/>
                <w:sz w:val="24"/>
              </w:rPr>
            </w:pPr>
            <w:r>
              <w:rPr>
                <w:rFonts w:ascii="宋体" w:hAnsi="宋体" w:cs="宋体" w:hint="eastAsia"/>
                <w:kern w:val="0"/>
                <w:sz w:val="24"/>
              </w:rPr>
              <w:t>思明区，厦门铁塔公司资源</w:t>
            </w:r>
          </w:p>
        </w:tc>
        <w:tc>
          <w:tcPr>
            <w:tcW w:w="1617"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四类固定监测站</w:t>
            </w:r>
          </w:p>
        </w:tc>
        <w:tc>
          <w:tcPr>
            <w:tcW w:w="2249"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德国R&amp;S EB500</w:t>
            </w:r>
          </w:p>
        </w:tc>
      </w:tr>
      <w:tr w:rsidR="00C00052">
        <w:trPr>
          <w:trHeight w:val="600"/>
        </w:trPr>
        <w:tc>
          <w:tcPr>
            <w:tcW w:w="704"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numPr>
                <w:ilvl w:val="0"/>
                <w:numId w:val="1"/>
              </w:numPr>
              <w:jc w:val="center"/>
              <w:rPr>
                <w:rFonts w:ascii="宋体" w:hAnsi="宋体" w:cs="宋体"/>
                <w:kern w:val="0"/>
                <w:sz w:val="24"/>
              </w:rPr>
            </w:pPr>
          </w:p>
        </w:tc>
        <w:tc>
          <w:tcPr>
            <w:tcW w:w="1691"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center"/>
              <w:rPr>
                <w:rFonts w:ascii="宋体" w:hAnsi="宋体" w:cs="宋体"/>
                <w:kern w:val="0"/>
                <w:sz w:val="24"/>
              </w:rPr>
            </w:pPr>
            <w:r>
              <w:rPr>
                <w:rFonts w:ascii="宋体" w:hAnsi="宋体" w:cs="宋体" w:hint="eastAsia"/>
                <w:kern w:val="0"/>
                <w:sz w:val="24"/>
              </w:rPr>
              <w:t>北站货运场</w:t>
            </w:r>
          </w:p>
        </w:tc>
        <w:tc>
          <w:tcPr>
            <w:tcW w:w="3217"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rPr>
                <w:rFonts w:ascii="宋体" w:hAnsi="宋体" w:cs="宋体"/>
                <w:kern w:val="0"/>
                <w:sz w:val="24"/>
              </w:rPr>
            </w:pPr>
            <w:r>
              <w:rPr>
                <w:rFonts w:ascii="宋体" w:hAnsi="宋体" w:cs="宋体" w:hint="eastAsia"/>
                <w:kern w:val="0"/>
                <w:sz w:val="24"/>
              </w:rPr>
              <w:t>湖里区，厦门铁塔公司资源</w:t>
            </w:r>
          </w:p>
        </w:tc>
        <w:tc>
          <w:tcPr>
            <w:tcW w:w="1617"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四类固定监测站</w:t>
            </w:r>
          </w:p>
        </w:tc>
        <w:tc>
          <w:tcPr>
            <w:tcW w:w="2249"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德国R&amp;S EB500</w:t>
            </w:r>
          </w:p>
        </w:tc>
      </w:tr>
      <w:tr w:rsidR="00C00052">
        <w:trPr>
          <w:trHeight w:val="600"/>
        </w:trPr>
        <w:tc>
          <w:tcPr>
            <w:tcW w:w="704"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numPr>
                <w:ilvl w:val="0"/>
                <w:numId w:val="1"/>
              </w:numPr>
              <w:jc w:val="center"/>
              <w:rPr>
                <w:rFonts w:ascii="宋体" w:hAnsi="宋体" w:cs="宋体"/>
                <w:kern w:val="0"/>
                <w:sz w:val="24"/>
              </w:rPr>
            </w:pPr>
          </w:p>
        </w:tc>
        <w:tc>
          <w:tcPr>
            <w:tcW w:w="1691"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center"/>
              <w:rPr>
                <w:rFonts w:ascii="宋体" w:hAnsi="宋体" w:cs="宋体"/>
                <w:kern w:val="0"/>
                <w:sz w:val="24"/>
              </w:rPr>
            </w:pPr>
            <w:r>
              <w:rPr>
                <w:rFonts w:ascii="宋体" w:hAnsi="宋体" w:cs="宋体" w:hint="eastAsia"/>
                <w:kern w:val="0"/>
                <w:sz w:val="24"/>
              </w:rPr>
              <w:t>新店茂林</w:t>
            </w:r>
          </w:p>
        </w:tc>
        <w:tc>
          <w:tcPr>
            <w:tcW w:w="3217"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rPr>
                <w:rFonts w:ascii="宋体" w:hAnsi="宋体" w:cs="宋体"/>
                <w:kern w:val="0"/>
                <w:sz w:val="24"/>
              </w:rPr>
            </w:pPr>
            <w:r>
              <w:rPr>
                <w:rFonts w:ascii="宋体" w:hAnsi="宋体" w:cs="宋体" w:hint="eastAsia"/>
                <w:kern w:val="0"/>
                <w:sz w:val="24"/>
              </w:rPr>
              <w:t>翔安区，厦门铁塔公司资源</w:t>
            </w:r>
          </w:p>
        </w:tc>
        <w:tc>
          <w:tcPr>
            <w:tcW w:w="1617"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四类固定监测站</w:t>
            </w:r>
          </w:p>
        </w:tc>
        <w:tc>
          <w:tcPr>
            <w:tcW w:w="2249"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德国R&amp;S EB500</w:t>
            </w:r>
          </w:p>
        </w:tc>
      </w:tr>
      <w:tr w:rsidR="00C00052">
        <w:trPr>
          <w:trHeight w:val="600"/>
        </w:trPr>
        <w:tc>
          <w:tcPr>
            <w:tcW w:w="704"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numPr>
                <w:ilvl w:val="0"/>
                <w:numId w:val="1"/>
              </w:numPr>
              <w:jc w:val="center"/>
              <w:rPr>
                <w:rFonts w:ascii="宋体" w:hAnsi="宋体" w:cs="宋体"/>
                <w:kern w:val="0"/>
                <w:sz w:val="24"/>
              </w:rPr>
            </w:pPr>
          </w:p>
        </w:tc>
        <w:tc>
          <w:tcPr>
            <w:tcW w:w="1691"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center"/>
              <w:rPr>
                <w:rFonts w:ascii="宋体" w:hAnsi="宋体" w:cs="宋体"/>
                <w:kern w:val="0"/>
                <w:sz w:val="24"/>
              </w:rPr>
            </w:pPr>
            <w:r>
              <w:rPr>
                <w:rFonts w:ascii="宋体" w:hAnsi="宋体" w:cs="宋体" w:hint="eastAsia"/>
                <w:kern w:val="0"/>
                <w:sz w:val="24"/>
              </w:rPr>
              <w:t>联丰商城</w:t>
            </w:r>
          </w:p>
        </w:tc>
        <w:tc>
          <w:tcPr>
            <w:tcW w:w="3217"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rPr>
                <w:rFonts w:ascii="宋体" w:hAnsi="宋体" w:cs="宋体"/>
                <w:kern w:val="0"/>
                <w:sz w:val="24"/>
              </w:rPr>
            </w:pPr>
            <w:r>
              <w:rPr>
                <w:rFonts w:ascii="宋体" w:hAnsi="宋体" w:cs="宋体" w:hint="eastAsia"/>
                <w:kern w:val="0"/>
                <w:sz w:val="24"/>
              </w:rPr>
              <w:t>思明区，厦门铁塔公司资源</w:t>
            </w:r>
          </w:p>
        </w:tc>
        <w:tc>
          <w:tcPr>
            <w:tcW w:w="1617"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四类固定监测站</w:t>
            </w:r>
          </w:p>
        </w:tc>
        <w:tc>
          <w:tcPr>
            <w:tcW w:w="2249"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德国R&amp;S EB500</w:t>
            </w:r>
          </w:p>
        </w:tc>
      </w:tr>
      <w:tr w:rsidR="00C00052">
        <w:trPr>
          <w:trHeight w:val="600"/>
        </w:trPr>
        <w:tc>
          <w:tcPr>
            <w:tcW w:w="704"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numPr>
                <w:ilvl w:val="0"/>
                <w:numId w:val="1"/>
              </w:numPr>
              <w:jc w:val="center"/>
              <w:rPr>
                <w:rFonts w:ascii="宋体" w:hAnsi="宋体" w:cs="宋体"/>
                <w:kern w:val="0"/>
                <w:sz w:val="24"/>
              </w:rPr>
            </w:pPr>
          </w:p>
        </w:tc>
        <w:tc>
          <w:tcPr>
            <w:tcW w:w="1691"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center"/>
              <w:rPr>
                <w:rFonts w:ascii="宋体" w:hAnsi="宋体" w:cs="宋体"/>
                <w:kern w:val="0"/>
                <w:sz w:val="24"/>
              </w:rPr>
            </w:pPr>
            <w:r>
              <w:rPr>
                <w:rFonts w:ascii="宋体" w:hAnsi="宋体" w:cs="宋体" w:hint="eastAsia"/>
                <w:kern w:val="0"/>
                <w:sz w:val="24"/>
              </w:rPr>
              <w:t>堤头</w:t>
            </w:r>
          </w:p>
        </w:tc>
        <w:tc>
          <w:tcPr>
            <w:tcW w:w="3217"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rPr>
                <w:rFonts w:ascii="宋体" w:hAnsi="宋体" w:cs="宋体"/>
                <w:kern w:val="0"/>
                <w:sz w:val="24"/>
              </w:rPr>
            </w:pPr>
            <w:r>
              <w:rPr>
                <w:rFonts w:ascii="宋体" w:hAnsi="宋体" w:cs="宋体" w:hint="eastAsia"/>
                <w:kern w:val="0"/>
                <w:sz w:val="24"/>
              </w:rPr>
              <w:t>思明区，厦门铁塔公司资源</w:t>
            </w:r>
          </w:p>
        </w:tc>
        <w:tc>
          <w:tcPr>
            <w:tcW w:w="1617"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四类固定监测站</w:t>
            </w:r>
          </w:p>
        </w:tc>
        <w:tc>
          <w:tcPr>
            <w:tcW w:w="2249"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德国R&amp;S EB500</w:t>
            </w:r>
          </w:p>
        </w:tc>
      </w:tr>
      <w:tr w:rsidR="00C00052">
        <w:trPr>
          <w:trHeight w:val="600"/>
        </w:trPr>
        <w:tc>
          <w:tcPr>
            <w:tcW w:w="704"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numPr>
                <w:ilvl w:val="0"/>
                <w:numId w:val="1"/>
              </w:numPr>
              <w:jc w:val="center"/>
              <w:rPr>
                <w:rFonts w:ascii="宋体" w:hAnsi="宋体" w:cs="宋体"/>
                <w:kern w:val="0"/>
                <w:sz w:val="24"/>
              </w:rPr>
            </w:pPr>
          </w:p>
        </w:tc>
        <w:tc>
          <w:tcPr>
            <w:tcW w:w="1691"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center"/>
              <w:rPr>
                <w:rFonts w:ascii="宋体" w:hAnsi="宋体" w:cs="宋体"/>
                <w:kern w:val="0"/>
                <w:sz w:val="24"/>
              </w:rPr>
            </w:pPr>
            <w:proofErr w:type="gramStart"/>
            <w:r>
              <w:rPr>
                <w:rFonts w:ascii="宋体" w:hAnsi="宋体" w:cs="宋体" w:hint="eastAsia"/>
                <w:kern w:val="0"/>
                <w:sz w:val="24"/>
              </w:rPr>
              <w:t>鹭大</w:t>
            </w:r>
            <w:proofErr w:type="gramEnd"/>
          </w:p>
        </w:tc>
        <w:tc>
          <w:tcPr>
            <w:tcW w:w="3217"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rPr>
                <w:rFonts w:ascii="宋体" w:hAnsi="宋体" w:cs="宋体"/>
                <w:kern w:val="0"/>
                <w:sz w:val="24"/>
              </w:rPr>
            </w:pPr>
            <w:r>
              <w:rPr>
                <w:rFonts w:ascii="宋体" w:hAnsi="宋体" w:cs="宋体" w:hint="eastAsia"/>
                <w:kern w:val="0"/>
                <w:sz w:val="24"/>
              </w:rPr>
              <w:t>思明区，厦门铁塔公司资源</w:t>
            </w:r>
          </w:p>
        </w:tc>
        <w:tc>
          <w:tcPr>
            <w:tcW w:w="1617"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四类固定监测站</w:t>
            </w:r>
          </w:p>
        </w:tc>
        <w:tc>
          <w:tcPr>
            <w:tcW w:w="2249"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德国R&amp;S EB500</w:t>
            </w:r>
          </w:p>
        </w:tc>
      </w:tr>
      <w:tr w:rsidR="00C00052">
        <w:trPr>
          <w:trHeight w:val="600"/>
        </w:trPr>
        <w:tc>
          <w:tcPr>
            <w:tcW w:w="704"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numPr>
                <w:ilvl w:val="0"/>
                <w:numId w:val="1"/>
              </w:numPr>
              <w:jc w:val="center"/>
              <w:rPr>
                <w:rFonts w:ascii="宋体" w:hAnsi="宋体" w:cs="宋体"/>
                <w:kern w:val="0"/>
                <w:sz w:val="24"/>
              </w:rPr>
            </w:pPr>
          </w:p>
        </w:tc>
        <w:tc>
          <w:tcPr>
            <w:tcW w:w="1691"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center"/>
              <w:rPr>
                <w:rFonts w:ascii="宋体" w:hAnsi="宋体" w:cs="宋体"/>
                <w:kern w:val="0"/>
                <w:sz w:val="24"/>
              </w:rPr>
            </w:pPr>
            <w:proofErr w:type="gramStart"/>
            <w:r>
              <w:rPr>
                <w:rFonts w:ascii="宋体" w:hAnsi="宋体" w:cs="宋体" w:hint="eastAsia"/>
                <w:kern w:val="0"/>
                <w:sz w:val="24"/>
              </w:rPr>
              <w:t>囷</w:t>
            </w:r>
            <w:proofErr w:type="gramEnd"/>
            <w:r>
              <w:rPr>
                <w:rFonts w:ascii="宋体" w:hAnsi="宋体" w:cs="宋体" w:hint="eastAsia"/>
                <w:kern w:val="0"/>
                <w:sz w:val="24"/>
              </w:rPr>
              <w:t>瑶北市</w:t>
            </w:r>
          </w:p>
        </w:tc>
        <w:tc>
          <w:tcPr>
            <w:tcW w:w="3217"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rPr>
                <w:rFonts w:ascii="宋体" w:hAnsi="宋体" w:cs="宋体"/>
                <w:kern w:val="0"/>
                <w:sz w:val="24"/>
              </w:rPr>
            </w:pPr>
            <w:r>
              <w:rPr>
                <w:rFonts w:ascii="宋体" w:hAnsi="宋体" w:cs="宋体" w:hint="eastAsia"/>
                <w:kern w:val="0"/>
                <w:sz w:val="24"/>
              </w:rPr>
              <w:t>海</w:t>
            </w:r>
            <w:proofErr w:type="gramStart"/>
            <w:r>
              <w:rPr>
                <w:rFonts w:ascii="宋体" w:hAnsi="宋体" w:cs="宋体" w:hint="eastAsia"/>
                <w:kern w:val="0"/>
                <w:sz w:val="24"/>
              </w:rPr>
              <w:t>沧</w:t>
            </w:r>
            <w:proofErr w:type="gramEnd"/>
            <w:r>
              <w:rPr>
                <w:rFonts w:ascii="宋体" w:hAnsi="宋体" w:cs="宋体" w:hint="eastAsia"/>
                <w:kern w:val="0"/>
                <w:sz w:val="24"/>
              </w:rPr>
              <w:t>区，厦门铁塔公司资源</w:t>
            </w:r>
          </w:p>
        </w:tc>
        <w:tc>
          <w:tcPr>
            <w:tcW w:w="1617"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四类固定监测站</w:t>
            </w:r>
          </w:p>
        </w:tc>
        <w:tc>
          <w:tcPr>
            <w:tcW w:w="2249"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德国R&amp;S EB500</w:t>
            </w:r>
          </w:p>
        </w:tc>
      </w:tr>
      <w:tr w:rsidR="00C00052">
        <w:trPr>
          <w:trHeight w:val="600"/>
        </w:trPr>
        <w:tc>
          <w:tcPr>
            <w:tcW w:w="704"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numPr>
                <w:ilvl w:val="0"/>
                <w:numId w:val="1"/>
              </w:numPr>
              <w:jc w:val="center"/>
              <w:rPr>
                <w:rFonts w:ascii="宋体" w:hAnsi="宋体" w:cs="宋体"/>
                <w:kern w:val="0"/>
                <w:sz w:val="24"/>
              </w:rPr>
            </w:pPr>
          </w:p>
        </w:tc>
        <w:tc>
          <w:tcPr>
            <w:tcW w:w="1691"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center"/>
              <w:rPr>
                <w:rFonts w:ascii="宋体" w:hAnsi="宋体" w:cs="宋体"/>
                <w:kern w:val="0"/>
                <w:sz w:val="24"/>
              </w:rPr>
            </w:pPr>
            <w:r>
              <w:rPr>
                <w:rFonts w:ascii="宋体" w:hAnsi="宋体" w:cs="宋体" w:hint="eastAsia"/>
                <w:kern w:val="0"/>
                <w:sz w:val="24"/>
              </w:rPr>
              <w:t>新阳工业区</w:t>
            </w:r>
          </w:p>
        </w:tc>
        <w:tc>
          <w:tcPr>
            <w:tcW w:w="3217"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rPr>
                <w:rFonts w:ascii="宋体" w:hAnsi="宋体" w:cs="宋体"/>
                <w:kern w:val="0"/>
                <w:sz w:val="24"/>
              </w:rPr>
            </w:pPr>
            <w:r>
              <w:rPr>
                <w:rFonts w:ascii="宋体" w:hAnsi="宋体" w:cs="宋体" w:hint="eastAsia"/>
                <w:kern w:val="0"/>
                <w:sz w:val="24"/>
              </w:rPr>
              <w:t>海</w:t>
            </w:r>
            <w:proofErr w:type="gramStart"/>
            <w:r>
              <w:rPr>
                <w:rFonts w:ascii="宋体" w:hAnsi="宋体" w:cs="宋体" w:hint="eastAsia"/>
                <w:kern w:val="0"/>
                <w:sz w:val="24"/>
              </w:rPr>
              <w:t>沧</w:t>
            </w:r>
            <w:proofErr w:type="gramEnd"/>
            <w:r>
              <w:rPr>
                <w:rFonts w:ascii="宋体" w:hAnsi="宋体" w:cs="宋体" w:hint="eastAsia"/>
                <w:kern w:val="0"/>
                <w:sz w:val="24"/>
              </w:rPr>
              <w:t>区，厦门铁塔公司资源</w:t>
            </w:r>
          </w:p>
        </w:tc>
        <w:tc>
          <w:tcPr>
            <w:tcW w:w="1617"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四类固定监测站</w:t>
            </w:r>
          </w:p>
        </w:tc>
        <w:tc>
          <w:tcPr>
            <w:tcW w:w="2249"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德国R&amp;S EB500</w:t>
            </w:r>
          </w:p>
        </w:tc>
      </w:tr>
      <w:tr w:rsidR="00C00052">
        <w:trPr>
          <w:trHeight w:val="600"/>
        </w:trPr>
        <w:tc>
          <w:tcPr>
            <w:tcW w:w="704"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numPr>
                <w:ilvl w:val="0"/>
                <w:numId w:val="1"/>
              </w:numPr>
              <w:jc w:val="center"/>
              <w:rPr>
                <w:rFonts w:ascii="宋体" w:hAnsi="宋体" w:cs="宋体"/>
                <w:kern w:val="0"/>
                <w:sz w:val="24"/>
              </w:rPr>
            </w:pPr>
          </w:p>
        </w:tc>
        <w:tc>
          <w:tcPr>
            <w:tcW w:w="1691"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center"/>
              <w:rPr>
                <w:rFonts w:ascii="宋体" w:hAnsi="宋体" w:cs="宋体"/>
                <w:kern w:val="0"/>
                <w:sz w:val="24"/>
              </w:rPr>
            </w:pPr>
            <w:r>
              <w:rPr>
                <w:rFonts w:ascii="宋体" w:hAnsi="宋体" w:cs="宋体" w:hint="eastAsia"/>
                <w:kern w:val="0"/>
                <w:sz w:val="24"/>
              </w:rPr>
              <w:t>思明园邻里中心站</w:t>
            </w:r>
          </w:p>
        </w:tc>
        <w:tc>
          <w:tcPr>
            <w:tcW w:w="3217"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rPr>
                <w:rFonts w:ascii="宋体" w:hAnsi="宋体" w:cs="宋体"/>
                <w:kern w:val="0"/>
                <w:sz w:val="24"/>
              </w:rPr>
            </w:pPr>
            <w:r>
              <w:rPr>
                <w:rFonts w:ascii="宋体" w:hAnsi="宋体" w:cs="宋体" w:hint="eastAsia"/>
                <w:kern w:val="0"/>
                <w:sz w:val="24"/>
              </w:rPr>
              <w:t>同安区，厦门铁塔公司资源</w:t>
            </w:r>
          </w:p>
        </w:tc>
        <w:tc>
          <w:tcPr>
            <w:tcW w:w="1617"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四类固定监测站</w:t>
            </w:r>
          </w:p>
        </w:tc>
        <w:tc>
          <w:tcPr>
            <w:tcW w:w="2249"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德国R&amp;S EB500</w:t>
            </w:r>
          </w:p>
        </w:tc>
      </w:tr>
      <w:tr w:rsidR="00C00052">
        <w:trPr>
          <w:trHeight w:val="600"/>
        </w:trPr>
        <w:tc>
          <w:tcPr>
            <w:tcW w:w="704"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numPr>
                <w:ilvl w:val="0"/>
                <w:numId w:val="1"/>
              </w:numPr>
              <w:jc w:val="center"/>
              <w:rPr>
                <w:rFonts w:ascii="宋体" w:hAnsi="宋体" w:cs="宋体"/>
                <w:kern w:val="0"/>
                <w:sz w:val="24"/>
              </w:rPr>
            </w:pPr>
          </w:p>
        </w:tc>
        <w:tc>
          <w:tcPr>
            <w:tcW w:w="1691"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center"/>
              <w:rPr>
                <w:rFonts w:ascii="宋体" w:hAnsi="宋体" w:cs="宋体"/>
                <w:kern w:val="0"/>
                <w:sz w:val="24"/>
              </w:rPr>
            </w:pPr>
            <w:r>
              <w:rPr>
                <w:rFonts w:ascii="宋体" w:hAnsi="宋体" w:cs="宋体" w:hint="eastAsia"/>
                <w:kern w:val="0"/>
                <w:sz w:val="24"/>
              </w:rPr>
              <w:t>马巷</w:t>
            </w:r>
            <w:proofErr w:type="gramStart"/>
            <w:r>
              <w:rPr>
                <w:rFonts w:ascii="宋体" w:hAnsi="宋体" w:cs="宋体" w:hint="eastAsia"/>
                <w:kern w:val="0"/>
                <w:sz w:val="24"/>
              </w:rPr>
              <w:t>邮政楼</w:t>
            </w:r>
            <w:proofErr w:type="gramEnd"/>
          </w:p>
        </w:tc>
        <w:tc>
          <w:tcPr>
            <w:tcW w:w="3217"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rPr>
                <w:rFonts w:ascii="宋体" w:hAnsi="宋体" w:cs="宋体"/>
                <w:kern w:val="0"/>
                <w:sz w:val="24"/>
              </w:rPr>
            </w:pPr>
            <w:r>
              <w:rPr>
                <w:rFonts w:ascii="宋体" w:hAnsi="宋体" w:cs="宋体" w:hint="eastAsia"/>
                <w:kern w:val="0"/>
                <w:sz w:val="24"/>
              </w:rPr>
              <w:t>翔安区，厦门铁塔公司资源</w:t>
            </w:r>
          </w:p>
        </w:tc>
        <w:tc>
          <w:tcPr>
            <w:tcW w:w="1617"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四类固定监测站</w:t>
            </w:r>
          </w:p>
        </w:tc>
        <w:tc>
          <w:tcPr>
            <w:tcW w:w="2249"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德国R&amp;S EB500</w:t>
            </w:r>
          </w:p>
        </w:tc>
      </w:tr>
      <w:tr w:rsidR="00C00052">
        <w:trPr>
          <w:trHeight w:val="600"/>
        </w:trPr>
        <w:tc>
          <w:tcPr>
            <w:tcW w:w="704"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numPr>
                <w:ilvl w:val="0"/>
                <w:numId w:val="1"/>
              </w:numPr>
              <w:jc w:val="center"/>
              <w:rPr>
                <w:rFonts w:ascii="宋体" w:hAnsi="宋体" w:cs="宋体"/>
                <w:kern w:val="0"/>
                <w:sz w:val="24"/>
              </w:rPr>
            </w:pPr>
          </w:p>
        </w:tc>
        <w:tc>
          <w:tcPr>
            <w:tcW w:w="1691"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center"/>
              <w:rPr>
                <w:rFonts w:ascii="宋体" w:hAnsi="宋体" w:cs="宋体"/>
                <w:kern w:val="0"/>
                <w:sz w:val="24"/>
              </w:rPr>
            </w:pPr>
            <w:r>
              <w:rPr>
                <w:rFonts w:ascii="宋体" w:hAnsi="宋体" w:cs="宋体" w:hint="eastAsia"/>
                <w:kern w:val="0"/>
                <w:sz w:val="24"/>
              </w:rPr>
              <w:t>西滨</w:t>
            </w:r>
          </w:p>
        </w:tc>
        <w:tc>
          <w:tcPr>
            <w:tcW w:w="3217"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rPr>
                <w:rFonts w:ascii="宋体" w:hAnsi="宋体" w:cs="宋体"/>
                <w:kern w:val="0"/>
                <w:sz w:val="24"/>
              </w:rPr>
            </w:pPr>
            <w:r>
              <w:rPr>
                <w:rFonts w:ascii="宋体" w:hAnsi="宋体" w:cs="宋体" w:hint="eastAsia"/>
                <w:kern w:val="0"/>
                <w:sz w:val="24"/>
              </w:rPr>
              <w:t>翔安区，厦门铁塔公司资源</w:t>
            </w:r>
          </w:p>
        </w:tc>
        <w:tc>
          <w:tcPr>
            <w:tcW w:w="1617"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四类固定监测站</w:t>
            </w:r>
          </w:p>
        </w:tc>
        <w:tc>
          <w:tcPr>
            <w:tcW w:w="2249"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德国R&amp;S EB500</w:t>
            </w:r>
          </w:p>
        </w:tc>
      </w:tr>
      <w:tr w:rsidR="00C00052">
        <w:trPr>
          <w:trHeight w:val="600"/>
        </w:trPr>
        <w:tc>
          <w:tcPr>
            <w:tcW w:w="704"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numPr>
                <w:ilvl w:val="0"/>
                <w:numId w:val="1"/>
              </w:numPr>
              <w:jc w:val="center"/>
              <w:rPr>
                <w:rFonts w:ascii="宋体" w:hAnsi="宋体" w:cs="宋体"/>
                <w:kern w:val="0"/>
                <w:sz w:val="24"/>
              </w:rPr>
            </w:pPr>
          </w:p>
        </w:tc>
        <w:tc>
          <w:tcPr>
            <w:tcW w:w="1691"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center"/>
              <w:rPr>
                <w:rFonts w:ascii="宋体" w:hAnsi="宋体" w:cs="宋体"/>
                <w:kern w:val="0"/>
                <w:sz w:val="24"/>
              </w:rPr>
            </w:pPr>
            <w:r>
              <w:rPr>
                <w:rFonts w:ascii="宋体" w:hAnsi="宋体" w:cs="宋体" w:hint="eastAsia"/>
                <w:kern w:val="0"/>
                <w:sz w:val="24"/>
              </w:rPr>
              <w:t>古楼公寓站</w:t>
            </w:r>
          </w:p>
        </w:tc>
        <w:tc>
          <w:tcPr>
            <w:tcW w:w="3217"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rPr>
                <w:rFonts w:ascii="宋体" w:hAnsi="宋体" w:cs="宋体"/>
                <w:kern w:val="0"/>
                <w:sz w:val="24"/>
              </w:rPr>
            </w:pPr>
            <w:r>
              <w:rPr>
                <w:rFonts w:ascii="宋体" w:hAnsi="宋体" w:cs="宋体" w:hint="eastAsia"/>
                <w:kern w:val="0"/>
                <w:sz w:val="24"/>
              </w:rPr>
              <w:t>思明区</w:t>
            </w:r>
          </w:p>
        </w:tc>
        <w:tc>
          <w:tcPr>
            <w:tcW w:w="1617"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proofErr w:type="gramStart"/>
            <w:r>
              <w:rPr>
                <w:rFonts w:ascii="宋体" w:hAnsi="宋体" w:cs="宋体" w:hint="eastAsia"/>
                <w:kern w:val="0"/>
                <w:sz w:val="24"/>
              </w:rPr>
              <w:t>快部站</w:t>
            </w:r>
            <w:proofErr w:type="gramEnd"/>
          </w:p>
        </w:tc>
        <w:tc>
          <w:tcPr>
            <w:tcW w:w="2249"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德辰SR101C</w:t>
            </w:r>
          </w:p>
        </w:tc>
      </w:tr>
      <w:tr w:rsidR="00C00052">
        <w:trPr>
          <w:trHeight w:val="600"/>
        </w:trPr>
        <w:tc>
          <w:tcPr>
            <w:tcW w:w="704"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numPr>
                <w:ilvl w:val="0"/>
                <w:numId w:val="1"/>
              </w:numPr>
              <w:jc w:val="center"/>
              <w:rPr>
                <w:rFonts w:ascii="宋体" w:hAnsi="宋体" w:cs="宋体"/>
                <w:kern w:val="0"/>
                <w:sz w:val="24"/>
              </w:rPr>
            </w:pPr>
          </w:p>
        </w:tc>
        <w:tc>
          <w:tcPr>
            <w:tcW w:w="1691"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center"/>
              <w:rPr>
                <w:rFonts w:ascii="宋体" w:hAnsi="宋体" w:cs="宋体"/>
                <w:kern w:val="0"/>
                <w:sz w:val="24"/>
              </w:rPr>
            </w:pPr>
            <w:r>
              <w:rPr>
                <w:rFonts w:ascii="宋体" w:hAnsi="宋体" w:cs="宋体" w:hint="eastAsia"/>
                <w:kern w:val="0"/>
                <w:sz w:val="24"/>
              </w:rPr>
              <w:t>明发海景苑站</w:t>
            </w:r>
          </w:p>
        </w:tc>
        <w:tc>
          <w:tcPr>
            <w:tcW w:w="3217"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rPr>
                <w:rFonts w:ascii="宋体" w:hAnsi="宋体" w:cs="宋体"/>
                <w:kern w:val="0"/>
                <w:sz w:val="24"/>
              </w:rPr>
            </w:pPr>
            <w:r>
              <w:rPr>
                <w:rFonts w:ascii="宋体" w:hAnsi="宋体" w:cs="宋体" w:hint="eastAsia"/>
                <w:kern w:val="0"/>
                <w:sz w:val="24"/>
              </w:rPr>
              <w:t>思明区</w:t>
            </w:r>
          </w:p>
        </w:tc>
        <w:tc>
          <w:tcPr>
            <w:tcW w:w="1617"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proofErr w:type="gramStart"/>
            <w:r>
              <w:rPr>
                <w:rFonts w:ascii="宋体" w:hAnsi="宋体" w:cs="宋体" w:hint="eastAsia"/>
                <w:kern w:val="0"/>
                <w:sz w:val="24"/>
              </w:rPr>
              <w:t>快部站</w:t>
            </w:r>
            <w:proofErr w:type="gramEnd"/>
          </w:p>
        </w:tc>
        <w:tc>
          <w:tcPr>
            <w:tcW w:w="2249"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德辰SR101C</w:t>
            </w:r>
          </w:p>
        </w:tc>
      </w:tr>
      <w:tr w:rsidR="00C00052">
        <w:trPr>
          <w:trHeight w:val="600"/>
        </w:trPr>
        <w:tc>
          <w:tcPr>
            <w:tcW w:w="704"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numPr>
                <w:ilvl w:val="0"/>
                <w:numId w:val="1"/>
              </w:numPr>
              <w:jc w:val="center"/>
              <w:rPr>
                <w:rFonts w:ascii="宋体" w:hAnsi="宋体" w:cs="宋体"/>
                <w:kern w:val="0"/>
                <w:sz w:val="24"/>
              </w:rPr>
            </w:pPr>
          </w:p>
        </w:tc>
        <w:tc>
          <w:tcPr>
            <w:tcW w:w="1691"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center"/>
              <w:rPr>
                <w:rFonts w:ascii="宋体" w:hAnsi="宋体" w:cs="宋体"/>
                <w:kern w:val="0"/>
                <w:sz w:val="24"/>
              </w:rPr>
            </w:pPr>
            <w:r>
              <w:rPr>
                <w:rFonts w:ascii="宋体" w:hAnsi="宋体" w:cs="宋体" w:hint="eastAsia"/>
                <w:kern w:val="0"/>
                <w:sz w:val="24"/>
              </w:rPr>
              <w:t>日航酒店站</w:t>
            </w:r>
          </w:p>
        </w:tc>
        <w:tc>
          <w:tcPr>
            <w:tcW w:w="3217"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rPr>
                <w:rFonts w:ascii="宋体" w:hAnsi="宋体" w:cs="宋体"/>
                <w:kern w:val="0"/>
                <w:sz w:val="24"/>
              </w:rPr>
            </w:pPr>
            <w:r>
              <w:rPr>
                <w:rFonts w:ascii="宋体" w:hAnsi="宋体" w:cs="宋体" w:hint="eastAsia"/>
                <w:kern w:val="0"/>
                <w:sz w:val="24"/>
              </w:rPr>
              <w:t>思明区</w:t>
            </w:r>
          </w:p>
        </w:tc>
        <w:tc>
          <w:tcPr>
            <w:tcW w:w="1617"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proofErr w:type="gramStart"/>
            <w:r>
              <w:rPr>
                <w:rFonts w:ascii="宋体" w:hAnsi="宋体" w:cs="宋体" w:hint="eastAsia"/>
                <w:kern w:val="0"/>
                <w:sz w:val="24"/>
              </w:rPr>
              <w:t>快部站</w:t>
            </w:r>
            <w:proofErr w:type="gramEnd"/>
          </w:p>
        </w:tc>
        <w:tc>
          <w:tcPr>
            <w:tcW w:w="2249"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德辰SR101C</w:t>
            </w:r>
          </w:p>
        </w:tc>
      </w:tr>
      <w:tr w:rsidR="00C00052">
        <w:trPr>
          <w:trHeight w:val="600"/>
        </w:trPr>
        <w:tc>
          <w:tcPr>
            <w:tcW w:w="704"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numPr>
                <w:ilvl w:val="0"/>
                <w:numId w:val="1"/>
              </w:numPr>
              <w:jc w:val="center"/>
              <w:rPr>
                <w:rFonts w:ascii="宋体" w:hAnsi="宋体" w:cs="宋体"/>
                <w:kern w:val="0"/>
                <w:sz w:val="24"/>
              </w:rPr>
            </w:pPr>
          </w:p>
        </w:tc>
        <w:tc>
          <w:tcPr>
            <w:tcW w:w="1691"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center"/>
              <w:rPr>
                <w:rFonts w:ascii="宋体" w:hAnsi="宋体" w:cs="宋体"/>
                <w:kern w:val="0"/>
                <w:sz w:val="24"/>
              </w:rPr>
            </w:pPr>
            <w:r>
              <w:rPr>
                <w:rFonts w:ascii="宋体" w:hAnsi="宋体" w:cs="宋体" w:hint="eastAsia"/>
                <w:kern w:val="0"/>
                <w:sz w:val="24"/>
              </w:rPr>
              <w:t>华</w:t>
            </w:r>
            <w:proofErr w:type="gramStart"/>
            <w:r>
              <w:rPr>
                <w:rFonts w:ascii="宋体" w:hAnsi="宋体" w:cs="宋体" w:hint="eastAsia"/>
                <w:kern w:val="0"/>
                <w:sz w:val="24"/>
              </w:rPr>
              <w:t>尔顿站</w:t>
            </w:r>
            <w:proofErr w:type="gramEnd"/>
          </w:p>
        </w:tc>
        <w:tc>
          <w:tcPr>
            <w:tcW w:w="3217"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rPr>
                <w:rFonts w:ascii="宋体" w:hAnsi="宋体" w:cs="宋体"/>
                <w:kern w:val="0"/>
                <w:sz w:val="24"/>
              </w:rPr>
            </w:pPr>
            <w:r>
              <w:rPr>
                <w:rFonts w:ascii="宋体" w:hAnsi="宋体" w:cs="宋体" w:hint="eastAsia"/>
                <w:kern w:val="0"/>
                <w:sz w:val="24"/>
              </w:rPr>
              <w:t>思明区</w:t>
            </w:r>
          </w:p>
        </w:tc>
        <w:tc>
          <w:tcPr>
            <w:tcW w:w="1617"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proofErr w:type="gramStart"/>
            <w:r>
              <w:rPr>
                <w:rFonts w:ascii="宋体" w:hAnsi="宋体" w:cs="宋体" w:hint="eastAsia"/>
                <w:kern w:val="0"/>
                <w:sz w:val="24"/>
              </w:rPr>
              <w:t>快部站</w:t>
            </w:r>
            <w:proofErr w:type="gramEnd"/>
          </w:p>
        </w:tc>
        <w:tc>
          <w:tcPr>
            <w:tcW w:w="2249"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德辰SR101C</w:t>
            </w:r>
          </w:p>
        </w:tc>
      </w:tr>
      <w:tr w:rsidR="00C00052">
        <w:trPr>
          <w:trHeight w:val="600"/>
        </w:trPr>
        <w:tc>
          <w:tcPr>
            <w:tcW w:w="704"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numPr>
                <w:ilvl w:val="0"/>
                <w:numId w:val="1"/>
              </w:numPr>
              <w:jc w:val="center"/>
              <w:rPr>
                <w:rFonts w:ascii="宋体" w:hAnsi="宋体" w:cs="宋体"/>
                <w:kern w:val="0"/>
                <w:sz w:val="24"/>
              </w:rPr>
            </w:pPr>
          </w:p>
        </w:tc>
        <w:tc>
          <w:tcPr>
            <w:tcW w:w="1691"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center"/>
              <w:rPr>
                <w:rFonts w:ascii="宋体" w:hAnsi="宋体" w:cs="宋体"/>
                <w:kern w:val="0"/>
                <w:sz w:val="24"/>
              </w:rPr>
            </w:pPr>
            <w:proofErr w:type="gramStart"/>
            <w:r>
              <w:rPr>
                <w:rFonts w:ascii="宋体" w:hAnsi="宋体" w:cs="宋体" w:hint="eastAsia"/>
                <w:kern w:val="0"/>
                <w:sz w:val="24"/>
              </w:rPr>
              <w:t>湖里区汇通</w:t>
            </w:r>
            <w:proofErr w:type="gramEnd"/>
            <w:r>
              <w:rPr>
                <w:rFonts w:ascii="宋体" w:hAnsi="宋体" w:cs="宋体" w:hint="eastAsia"/>
                <w:kern w:val="0"/>
                <w:sz w:val="24"/>
              </w:rPr>
              <w:t>中心站</w:t>
            </w:r>
          </w:p>
        </w:tc>
        <w:tc>
          <w:tcPr>
            <w:tcW w:w="3217"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rPr>
                <w:rFonts w:ascii="宋体" w:hAnsi="宋体" w:cs="宋体"/>
                <w:kern w:val="0"/>
                <w:sz w:val="24"/>
              </w:rPr>
            </w:pPr>
            <w:r>
              <w:rPr>
                <w:rFonts w:ascii="宋体" w:hAnsi="宋体" w:cs="宋体" w:hint="eastAsia"/>
                <w:kern w:val="0"/>
                <w:sz w:val="24"/>
              </w:rPr>
              <w:t>湖里区，厦门铁塔公司资源</w:t>
            </w:r>
          </w:p>
        </w:tc>
        <w:tc>
          <w:tcPr>
            <w:tcW w:w="1617"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proofErr w:type="gramStart"/>
            <w:r>
              <w:rPr>
                <w:rFonts w:ascii="宋体" w:hAnsi="宋体" w:cs="宋体" w:hint="eastAsia"/>
                <w:kern w:val="0"/>
                <w:sz w:val="24"/>
              </w:rPr>
              <w:t>快部站</w:t>
            </w:r>
            <w:proofErr w:type="gramEnd"/>
          </w:p>
        </w:tc>
        <w:tc>
          <w:tcPr>
            <w:tcW w:w="2249"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proofErr w:type="gramStart"/>
            <w:r>
              <w:rPr>
                <w:rFonts w:ascii="宋体" w:hAnsi="宋体" w:cs="宋体" w:hint="eastAsia"/>
                <w:kern w:val="0"/>
                <w:sz w:val="24"/>
              </w:rPr>
              <w:t>天维讯达</w:t>
            </w:r>
            <w:proofErr w:type="gramEnd"/>
            <w:r>
              <w:rPr>
                <w:rFonts w:ascii="宋体" w:hAnsi="宋体" w:cs="宋体" w:hint="eastAsia"/>
                <w:kern w:val="0"/>
                <w:sz w:val="24"/>
              </w:rPr>
              <w:t>RTC-508</w:t>
            </w:r>
          </w:p>
        </w:tc>
      </w:tr>
      <w:tr w:rsidR="00C00052">
        <w:trPr>
          <w:trHeight w:val="600"/>
        </w:trPr>
        <w:tc>
          <w:tcPr>
            <w:tcW w:w="704"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numPr>
                <w:ilvl w:val="0"/>
                <w:numId w:val="1"/>
              </w:numPr>
              <w:jc w:val="center"/>
              <w:rPr>
                <w:rFonts w:ascii="宋体" w:hAnsi="宋体" w:cs="宋体"/>
                <w:kern w:val="0"/>
                <w:sz w:val="24"/>
              </w:rPr>
            </w:pPr>
          </w:p>
        </w:tc>
        <w:tc>
          <w:tcPr>
            <w:tcW w:w="1691"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center"/>
              <w:rPr>
                <w:rFonts w:ascii="宋体" w:hAnsi="宋体" w:cs="宋体"/>
                <w:kern w:val="0"/>
                <w:sz w:val="24"/>
              </w:rPr>
            </w:pPr>
            <w:r>
              <w:rPr>
                <w:rFonts w:ascii="宋体" w:hAnsi="宋体" w:cs="宋体" w:hint="eastAsia"/>
                <w:kern w:val="0"/>
                <w:sz w:val="24"/>
              </w:rPr>
              <w:t>湖里区集美大桥</w:t>
            </w:r>
            <w:proofErr w:type="gramStart"/>
            <w:r>
              <w:rPr>
                <w:rFonts w:ascii="宋体" w:hAnsi="宋体" w:cs="宋体" w:hint="eastAsia"/>
                <w:kern w:val="0"/>
                <w:sz w:val="24"/>
              </w:rPr>
              <w:t>隧道北</w:t>
            </w:r>
            <w:proofErr w:type="gramEnd"/>
            <w:r>
              <w:rPr>
                <w:rFonts w:ascii="宋体" w:hAnsi="宋体" w:cs="宋体" w:hint="eastAsia"/>
                <w:kern w:val="0"/>
                <w:sz w:val="24"/>
              </w:rPr>
              <w:t>出口站</w:t>
            </w:r>
          </w:p>
        </w:tc>
        <w:tc>
          <w:tcPr>
            <w:tcW w:w="3217"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rPr>
                <w:rFonts w:ascii="宋体" w:hAnsi="宋体" w:cs="宋体"/>
                <w:kern w:val="0"/>
                <w:sz w:val="24"/>
              </w:rPr>
            </w:pPr>
            <w:r>
              <w:rPr>
                <w:rFonts w:ascii="宋体" w:hAnsi="宋体" w:cs="宋体" w:hint="eastAsia"/>
                <w:kern w:val="0"/>
                <w:sz w:val="24"/>
              </w:rPr>
              <w:t>湖里区，厦门铁塔公司资源</w:t>
            </w:r>
          </w:p>
        </w:tc>
        <w:tc>
          <w:tcPr>
            <w:tcW w:w="1617"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proofErr w:type="gramStart"/>
            <w:r>
              <w:rPr>
                <w:rFonts w:ascii="宋体" w:hAnsi="宋体" w:cs="宋体" w:hint="eastAsia"/>
                <w:kern w:val="0"/>
                <w:sz w:val="24"/>
              </w:rPr>
              <w:t>快部站</w:t>
            </w:r>
            <w:proofErr w:type="gramEnd"/>
          </w:p>
        </w:tc>
        <w:tc>
          <w:tcPr>
            <w:tcW w:w="2249"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proofErr w:type="gramStart"/>
            <w:r>
              <w:rPr>
                <w:rFonts w:ascii="宋体" w:hAnsi="宋体" w:cs="宋体" w:hint="eastAsia"/>
                <w:kern w:val="0"/>
                <w:sz w:val="24"/>
              </w:rPr>
              <w:t>天维讯达</w:t>
            </w:r>
            <w:proofErr w:type="gramEnd"/>
            <w:r>
              <w:rPr>
                <w:rFonts w:ascii="宋体" w:hAnsi="宋体" w:cs="宋体" w:hint="eastAsia"/>
                <w:kern w:val="0"/>
                <w:sz w:val="24"/>
              </w:rPr>
              <w:t>RTC-508</w:t>
            </w:r>
          </w:p>
        </w:tc>
      </w:tr>
      <w:tr w:rsidR="00C00052">
        <w:trPr>
          <w:trHeight w:val="600"/>
        </w:trPr>
        <w:tc>
          <w:tcPr>
            <w:tcW w:w="704"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numPr>
                <w:ilvl w:val="0"/>
                <w:numId w:val="1"/>
              </w:numPr>
              <w:jc w:val="center"/>
              <w:rPr>
                <w:rFonts w:ascii="宋体" w:hAnsi="宋体" w:cs="宋体"/>
                <w:kern w:val="0"/>
                <w:sz w:val="24"/>
              </w:rPr>
            </w:pPr>
          </w:p>
        </w:tc>
        <w:tc>
          <w:tcPr>
            <w:tcW w:w="1691"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center"/>
              <w:rPr>
                <w:rFonts w:ascii="宋体" w:hAnsi="宋体" w:cs="宋体"/>
                <w:kern w:val="0"/>
                <w:sz w:val="24"/>
              </w:rPr>
            </w:pPr>
            <w:r>
              <w:rPr>
                <w:rFonts w:ascii="宋体" w:hAnsi="宋体" w:cs="宋体" w:hint="eastAsia"/>
                <w:kern w:val="0"/>
                <w:sz w:val="24"/>
              </w:rPr>
              <w:t>湖里区高崎机场T4</w:t>
            </w:r>
            <w:proofErr w:type="gramStart"/>
            <w:r>
              <w:rPr>
                <w:rFonts w:ascii="宋体" w:hAnsi="宋体" w:cs="宋体" w:hint="eastAsia"/>
                <w:kern w:val="0"/>
                <w:sz w:val="24"/>
              </w:rPr>
              <w:t>航班楼</w:t>
            </w:r>
            <w:proofErr w:type="gramEnd"/>
            <w:r>
              <w:rPr>
                <w:rFonts w:ascii="宋体" w:hAnsi="宋体" w:cs="宋体" w:hint="eastAsia"/>
                <w:kern w:val="0"/>
                <w:sz w:val="24"/>
              </w:rPr>
              <w:t>停车场站</w:t>
            </w:r>
          </w:p>
        </w:tc>
        <w:tc>
          <w:tcPr>
            <w:tcW w:w="3217"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rPr>
                <w:rFonts w:ascii="宋体" w:hAnsi="宋体" w:cs="宋体"/>
                <w:kern w:val="0"/>
                <w:sz w:val="24"/>
              </w:rPr>
            </w:pPr>
            <w:r>
              <w:rPr>
                <w:rFonts w:ascii="宋体" w:hAnsi="宋体" w:cs="宋体" w:hint="eastAsia"/>
                <w:kern w:val="0"/>
                <w:sz w:val="24"/>
              </w:rPr>
              <w:t>湖里区，厦门铁塔公司资源</w:t>
            </w:r>
          </w:p>
        </w:tc>
        <w:tc>
          <w:tcPr>
            <w:tcW w:w="1617"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proofErr w:type="gramStart"/>
            <w:r>
              <w:rPr>
                <w:rFonts w:ascii="宋体" w:hAnsi="宋体" w:cs="宋体" w:hint="eastAsia"/>
                <w:kern w:val="0"/>
                <w:sz w:val="24"/>
              </w:rPr>
              <w:t>快部站</w:t>
            </w:r>
            <w:proofErr w:type="gramEnd"/>
          </w:p>
        </w:tc>
        <w:tc>
          <w:tcPr>
            <w:tcW w:w="2249"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proofErr w:type="gramStart"/>
            <w:r>
              <w:rPr>
                <w:rFonts w:ascii="宋体" w:hAnsi="宋体" w:cs="宋体" w:hint="eastAsia"/>
                <w:kern w:val="0"/>
                <w:sz w:val="24"/>
              </w:rPr>
              <w:t>天维讯达</w:t>
            </w:r>
            <w:proofErr w:type="gramEnd"/>
            <w:r>
              <w:rPr>
                <w:rFonts w:ascii="宋体" w:hAnsi="宋体" w:cs="宋体" w:hint="eastAsia"/>
                <w:kern w:val="0"/>
                <w:sz w:val="24"/>
              </w:rPr>
              <w:t>RTC-508</w:t>
            </w:r>
          </w:p>
        </w:tc>
      </w:tr>
      <w:tr w:rsidR="00C00052">
        <w:trPr>
          <w:trHeight w:val="600"/>
        </w:trPr>
        <w:tc>
          <w:tcPr>
            <w:tcW w:w="704"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numPr>
                <w:ilvl w:val="0"/>
                <w:numId w:val="1"/>
              </w:numPr>
              <w:jc w:val="center"/>
              <w:rPr>
                <w:rFonts w:ascii="宋体" w:hAnsi="宋体" w:cs="宋体"/>
                <w:kern w:val="0"/>
                <w:sz w:val="24"/>
              </w:rPr>
            </w:pPr>
          </w:p>
        </w:tc>
        <w:tc>
          <w:tcPr>
            <w:tcW w:w="1691"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center"/>
              <w:rPr>
                <w:rFonts w:ascii="宋体" w:hAnsi="宋体" w:cs="宋体"/>
                <w:kern w:val="0"/>
                <w:sz w:val="24"/>
              </w:rPr>
            </w:pPr>
            <w:r>
              <w:rPr>
                <w:rFonts w:ascii="宋体" w:hAnsi="宋体" w:cs="宋体" w:hint="eastAsia"/>
                <w:kern w:val="0"/>
                <w:sz w:val="24"/>
              </w:rPr>
              <w:t>中</w:t>
            </w:r>
            <w:proofErr w:type="gramStart"/>
            <w:r>
              <w:rPr>
                <w:rFonts w:ascii="宋体" w:hAnsi="宋体" w:cs="宋体" w:hint="eastAsia"/>
                <w:kern w:val="0"/>
                <w:sz w:val="24"/>
              </w:rPr>
              <w:t>埔</w:t>
            </w:r>
            <w:proofErr w:type="gramEnd"/>
            <w:r>
              <w:rPr>
                <w:rFonts w:ascii="宋体" w:hAnsi="宋体" w:cs="宋体" w:hint="eastAsia"/>
                <w:kern w:val="0"/>
                <w:sz w:val="24"/>
              </w:rPr>
              <w:t>文山工业</w:t>
            </w:r>
            <w:proofErr w:type="gramStart"/>
            <w:r>
              <w:rPr>
                <w:rFonts w:ascii="宋体" w:hAnsi="宋体" w:cs="宋体" w:hint="eastAsia"/>
                <w:kern w:val="0"/>
                <w:sz w:val="24"/>
              </w:rPr>
              <w:t>园快部站</w:t>
            </w:r>
            <w:proofErr w:type="gramEnd"/>
          </w:p>
        </w:tc>
        <w:tc>
          <w:tcPr>
            <w:tcW w:w="3217"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rPr>
                <w:rFonts w:ascii="宋体" w:hAnsi="宋体" w:cs="宋体"/>
                <w:kern w:val="0"/>
                <w:sz w:val="24"/>
              </w:rPr>
            </w:pPr>
            <w:r>
              <w:rPr>
                <w:rFonts w:ascii="宋体" w:hAnsi="宋体" w:cs="宋体" w:hint="eastAsia"/>
                <w:kern w:val="0"/>
                <w:sz w:val="24"/>
              </w:rPr>
              <w:t>湖里区，厦门铁塔公司资源</w:t>
            </w:r>
          </w:p>
        </w:tc>
        <w:tc>
          <w:tcPr>
            <w:tcW w:w="1617"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proofErr w:type="gramStart"/>
            <w:r>
              <w:rPr>
                <w:rFonts w:ascii="宋体" w:hAnsi="宋体" w:cs="宋体" w:hint="eastAsia"/>
                <w:kern w:val="0"/>
                <w:sz w:val="24"/>
              </w:rPr>
              <w:t>快部站</w:t>
            </w:r>
            <w:proofErr w:type="gramEnd"/>
          </w:p>
        </w:tc>
        <w:tc>
          <w:tcPr>
            <w:tcW w:w="2249"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proofErr w:type="gramStart"/>
            <w:r>
              <w:rPr>
                <w:rFonts w:ascii="宋体" w:hAnsi="宋体" w:cs="宋体" w:hint="eastAsia"/>
                <w:kern w:val="0"/>
                <w:sz w:val="24"/>
              </w:rPr>
              <w:t>天维讯达</w:t>
            </w:r>
            <w:proofErr w:type="gramEnd"/>
            <w:r>
              <w:rPr>
                <w:rFonts w:ascii="宋体" w:hAnsi="宋体" w:cs="宋体" w:hint="eastAsia"/>
                <w:kern w:val="0"/>
                <w:sz w:val="24"/>
              </w:rPr>
              <w:t>RTC-508</w:t>
            </w:r>
          </w:p>
        </w:tc>
      </w:tr>
    </w:tbl>
    <w:p w:rsidR="00C00052" w:rsidRDefault="00C00052">
      <w:pPr>
        <w:pStyle w:val="a7"/>
        <w:wordWrap w:val="0"/>
        <w:spacing w:beforeAutospacing="0" w:afterAutospacing="0" w:line="360" w:lineRule="auto"/>
        <w:ind w:firstLine="480"/>
        <w:outlineLvl w:val="3"/>
        <w:rPr>
          <w:rFonts w:ascii="宋体" w:hAnsi="宋体" w:cs="宋体"/>
        </w:rPr>
      </w:pPr>
      <w:r>
        <w:rPr>
          <w:rStyle w:val="aa"/>
          <w:rFonts w:ascii="宋体" w:hAnsi="宋体" w:cs="宋体" w:hint="eastAsia"/>
        </w:rPr>
        <w:t>2.移动监测站</w:t>
      </w:r>
    </w:p>
    <w:tbl>
      <w:tblPr>
        <w:tblW w:w="948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4"/>
        <w:gridCol w:w="2693"/>
        <w:gridCol w:w="6087"/>
      </w:tblGrid>
      <w:tr w:rsidR="00C00052">
        <w:trPr>
          <w:trHeight w:val="624"/>
        </w:trPr>
        <w:tc>
          <w:tcPr>
            <w:tcW w:w="704"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center"/>
              <w:rPr>
                <w:rFonts w:ascii="宋体" w:hAnsi="宋体" w:cs="宋体"/>
                <w:b/>
                <w:bCs/>
                <w:kern w:val="0"/>
                <w:sz w:val="24"/>
              </w:rPr>
            </w:pPr>
            <w:r>
              <w:rPr>
                <w:rFonts w:ascii="宋体" w:hAnsi="宋体" w:cs="宋体" w:hint="eastAsia"/>
                <w:b/>
                <w:bCs/>
                <w:kern w:val="0"/>
                <w:sz w:val="24"/>
              </w:rPr>
              <w:t>序号</w:t>
            </w:r>
          </w:p>
        </w:tc>
        <w:tc>
          <w:tcPr>
            <w:tcW w:w="2693"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center"/>
              <w:rPr>
                <w:rFonts w:ascii="宋体" w:hAnsi="宋体" w:cs="宋体"/>
                <w:b/>
                <w:bCs/>
                <w:kern w:val="0"/>
                <w:sz w:val="24"/>
              </w:rPr>
            </w:pPr>
            <w:r>
              <w:rPr>
                <w:rFonts w:ascii="宋体" w:hAnsi="宋体" w:cs="宋体" w:hint="eastAsia"/>
                <w:b/>
                <w:bCs/>
                <w:kern w:val="0"/>
                <w:sz w:val="24"/>
              </w:rPr>
              <w:t>车辆牌照</w:t>
            </w:r>
          </w:p>
        </w:tc>
        <w:tc>
          <w:tcPr>
            <w:tcW w:w="6087"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center"/>
              <w:rPr>
                <w:rFonts w:ascii="宋体" w:hAnsi="宋体" w:cs="宋体"/>
                <w:b/>
                <w:bCs/>
                <w:kern w:val="0"/>
                <w:sz w:val="24"/>
              </w:rPr>
            </w:pPr>
            <w:r>
              <w:rPr>
                <w:rFonts w:ascii="宋体" w:hAnsi="宋体" w:cs="宋体" w:hint="eastAsia"/>
                <w:b/>
                <w:bCs/>
                <w:kern w:val="0"/>
                <w:sz w:val="24"/>
              </w:rPr>
              <w:t>监测主设备配置</w:t>
            </w:r>
          </w:p>
        </w:tc>
      </w:tr>
      <w:tr w:rsidR="00C00052">
        <w:trPr>
          <w:trHeight w:val="624"/>
        </w:trPr>
        <w:tc>
          <w:tcPr>
            <w:tcW w:w="704"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numPr>
                <w:ilvl w:val="0"/>
                <w:numId w:val="2"/>
              </w:numPr>
              <w:jc w:val="center"/>
              <w:rPr>
                <w:rFonts w:ascii="宋体" w:hAnsi="宋体" w:cs="宋体"/>
                <w:kern w:val="0"/>
                <w:sz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center"/>
              <w:rPr>
                <w:rFonts w:ascii="宋体" w:hAnsi="宋体" w:cs="宋体"/>
                <w:kern w:val="0"/>
                <w:sz w:val="24"/>
              </w:rPr>
            </w:pPr>
            <w:r>
              <w:rPr>
                <w:rFonts w:ascii="宋体" w:hAnsi="宋体" w:cs="宋体" w:hint="eastAsia"/>
                <w:kern w:val="0"/>
                <w:sz w:val="24"/>
              </w:rPr>
              <w:t>闽D359KK</w:t>
            </w:r>
          </w:p>
        </w:tc>
        <w:tc>
          <w:tcPr>
            <w:tcW w:w="6087"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rPr>
                <w:rFonts w:ascii="宋体" w:hAnsi="宋体" w:cs="宋体"/>
                <w:kern w:val="0"/>
                <w:sz w:val="24"/>
              </w:rPr>
            </w:pPr>
            <w:r>
              <w:rPr>
                <w:rFonts w:ascii="宋体" w:hAnsi="宋体" w:cs="宋体" w:hint="eastAsia"/>
                <w:kern w:val="0"/>
                <w:sz w:val="24"/>
              </w:rPr>
              <w:t>德国R&amp;S DDF007</w:t>
            </w:r>
          </w:p>
        </w:tc>
      </w:tr>
      <w:tr w:rsidR="00C00052">
        <w:trPr>
          <w:trHeight w:val="624"/>
        </w:trPr>
        <w:tc>
          <w:tcPr>
            <w:tcW w:w="704"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numPr>
                <w:ilvl w:val="0"/>
                <w:numId w:val="2"/>
              </w:numPr>
              <w:jc w:val="center"/>
              <w:rPr>
                <w:rFonts w:ascii="宋体" w:hAnsi="宋体" w:cs="宋体"/>
                <w:kern w:val="0"/>
                <w:sz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center"/>
              <w:rPr>
                <w:rFonts w:ascii="宋体" w:hAnsi="宋体" w:cs="宋体"/>
                <w:kern w:val="0"/>
                <w:sz w:val="24"/>
              </w:rPr>
            </w:pPr>
            <w:r>
              <w:rPr>
                <w:rFonts w:ascii="宋体" w:hAnsi="宋体" w:cs="宋体" w:hint="eastAsia"/>
                <w:kern w:val="0"/>
                <w:sz w:val="24"/>
              </w:rPr>
              <w:t>闽K09615</w:t>
            </w:r>
          </w:p>
        </w:tc>
        <w:tc>
          <w:tcPr>
            <w:tcW w:w="6087"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rPr>
                <w:rFonts w:ascii="宋体" w:hAnsi="宋体" w:cs="宋体"/>
                <w:kern w:val="0"/>
                <w:sz w:val="24"/>
              </w:rPr>
            </w:pPr>
            <w:r>
              <w:rPr>
                <w:rFonts w:ascii="宋体" w:hAnsi="宋体" w:cs="宋体" w:hint="eastAsia"/>
                <w:kern w:val="0"/>
                <w:sz w:val="24"/>
              </w:rPr>
              <w:t>德国R&amp;S ESME、DDF05E</w:t>
            </w:r>
          </w:p>
        </w:tc>
      </w:tr>
      <w:tr w:rsidR="00A17ADB">
        <w:trPr>
          <w:trHeight w:val="624"/>
        </w:trPr>
        <w:tc>
          <w:tcPr>
            <w:tcW w:w="704" w:type="dxa"/>
            <w:tcBorders>
              <w:top w:val="single" w:sz="4" w:space="0" w:color="auto"/>
              <w:left w:val="single" w:sz="4" w:space="0" w:color="auto"/>
              <w:bottom w:val="single" w:sz="4" w:space="0" w:color="auto"/>
              <w:right w:val="single" w:sz="4" w:space="0" w:color="auto"/>
            </w:tcBorders>
            <w:vAlign w:val="center"/>
          </w:tcPr>
          <w:p w:rsidR="00193FDD" w:rsidRDefault="001D1368">
            <w:pPr>
              <w:widowControl/>
              <w:jc w:val="center"/>
              <w:rPr>
                <w:rFonts w:ascii="宋体" w:hAnsi="宋体" w:cs="宋体"/>
                <w:kern w:val="0"/>
                <w:sz w:val="24"/>
              </w:rPr>
            </w:pPr>
            <w:r w:rsidRPr="001D1368">
              <w:rPr>
                <w:rFonts w:ascii="宋体" w:hAnsi="宋体" w:cs="宋体"/>
                <w:kern w:val="0"/>
                <w:sz w:val="24"/>
              </w:rPr>
              <w:t>3</w:t>
            </w:r>
          </w:p>
        </w:tc>
        <w:tc>
          <w:tcPr>
            <w:tcW w:w="2693" w:type="dxa"/>
            <w:tcBorders>
              <w:top w:val="single" w:sz="4" w:space="0" w:color="auto"/>
              <w:left w:val="single" w:sz="4" w:space="0" w:color="auto"/>
              <w:bottom w:val="single" w:sz="4" w:space="0" w:color="auto"/>
              <w:right w:val="single" w:sz="4" w:space="0" w:color="auto"/>
            </w:tcBorders>
            <w:vAlign w:val="center"/>
          </w:tcPr>
          <w:p w:rsidR="00A17ADB" w:rsidRPr="00682EFA" w:rsidRDefault="001D1368">
            <w:pPr>
              <w:widowControl/>
              <w:jc w:val="center"/>
              <w:rPr>
                <w:rFonts w:ascii="宋体" w:hAnsi="宋体" w:cs="宋体"/>
                <w:kern w:val="0"/>
                <w:sz w:val="24"/>
              </w:rPr>
            </w:pPr>
            <w:r w:rsidRPr="001D1368">
              <w:rPr>
                <w:rFonts w:ascii="宋体" w:hAnsi="宋体" w:cs="宋体" w:hint="eastAsia"/>
                <w:kern w:val="0"/>
                <w:sz w:val="24"/>
              </w:rPr>
              <w:t>闽</w:t>
            </w:r>
            <w:r w:rsidRPr="001D1368">
              <w:rPr>
                <w:rFonts w:ascii="宋体" w:hAnsi="宋体" w:cs="宋体"/>
                <w:kern w:val="0"/>
                <w:sz w:val="24"/>
              </w:rPr>
              <w:t>DG0715</w:t>
            </w:r>
          </w:p>
        </w:tc>
        <w:tc>
          <w:tcPr>
            <w:tcW w:w="6087" w:type="dxa"/>
            <w:tcBorders>
              <w:top w:val="single" w:sz="4" w:space="0" w:color="auto"/>
              <w:left w:val="single" w:sz="4" w:space="0" w:color="auto"/>
              <w:bottom w:val="single" w:sz="4" w:space="0" w:color="auto"/>
              <w:right w:val="single" w:sz="4" w:space="0" w:color="auto"/>
            </w:tcBorders>
            <w:vAlign w:val="center"/>
          </w:tcPr>
          <w:p w:rsidR="00A17ADB" w:rsidRPr="00682EFA" w:rsidRDefault="001D1368">
            <w:pPr>
              <w:widowControl/>
              <w:rPr>
                <w:rFonts w:ascii="宋体" w:hAnsi="宋体" w:cs="宋体"/>
                <w:kern w:val="0"/>
                <w:sz w:val="24"/>
              </w:rPr>
            </w:pPr>
            <w:r w:rsidRPr="001D1368">
              <w:rPr>
                <w:rFonts w:ascii="宋体" w:hAnsi="宋体" w:cs="宋体" w:hint="eastAsia"/>
                <w:kern w:val="0"/>
                <w:sz w:val="24"/>
              </w:rPr>
              <w:t>德国</w:t>
            </w:r>
            <w:r w:rsidRPr="001D1368">
              <w:rPr>
                <w:rFonts w:ascii="宋体" w:hAnsi="宋体" w:cs="宋体"/>
                <w:kern w:val="0"/>
                <w:sz w:val="24"/>
              </w:rPr>
              <w:t>R&amp;S ESMD</w:t>
            </w:r>
          </w:p>
        </w:tc>
      </w:tr>
    </w:tbl>
    <w:p w:rsidR="00C00052" w:rsidRDefault="00C00052">
      <w:pPr>
        <w:pStyle w:val="a7"/>
        <w:wordWrap w:val="0"/>
        <w:spacing w:beforeAutospacing="0" w:afterAutospacing="0" w:line="360" w:lineRule="auto"/>
        <w:ind w:firstLineChars="200" w:firstLine="482"/>
        <w:outlineLvl w:val="3"/>
        <w:rPr>
          <w:rStyle w:val="aa"/>
          <w:rFonts w:ascii="宋体" w:hAnsi="宋体" w:cs="宋体"/>
        </w:rPr>
      </w:pPr>
      <w:r>
        <w:rPr>
          <w:rStyle w:val="aa"/>
          <w:rFonts w:ascii="宋体" w:hAnsi="宋体" w:cs="宋体" w:hint="eastAsia"/>
        </w:rPr>
        <w:t>3.可搬移监测站</w:t>
      </w:r>
    </w:p>
    <w:tbl>
      <w:tblPr>
        <w:tblW w:w="5239" w:type="pct"/>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00"/>
      </w:tblPr>
      <w:tblGrid>
        <w:gridCol w:w="737"/>
        <w:gridCol w:w="2883"/>
        <w:gridCol w:w="5902"/>
      </w:tblGrid>
      <w:tr w:rsidR="00C00052">
        <w:trPr>
          <w:trHeight w:val="450"/>
        </w:trPr>
        <w:tc>
          <w:tcPr>
            <w:tcW w:w="387"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line="360" w:lineRule="auto"/>
              <w:jc w:val="center"/>
              <w:textAlignment w:val="center"/>
              <w:rPr>
                <w:rFonts w:ascii="宋体" w:hAnsi="宋体" w:cs="宋体"/>
              </w:rPr>
            </w:pPr>
            <w:r>
              <w:rPr>
                <w:rStyle w:val="aa"/>
                <w:rFonts w:ascii="宋体" w:hAnsi="宋体" w:cs="宋体" w:hint="eastAsia"/>
              </w:rPr>
              <w:t>序号</w:t>
            </w:r>
          </w:p>
        </w:tc>
        <w:tc>
          <w:tcPr>
            <w:tcW w:w="1514" w:type="pct"/>
            <w:tcBorders>
              <w:top w:val="single" w:sz="6" w:space="0" w:color="auto"/>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line="360" w:lineRule="auto"/>
              <w:jc w:val="center"/>
              <w:textAlignment w:val="center"/>
              <w:rPr>
                <w:rFonts w:ascii="宋体" w:hAnsi="宋体" w:cs="宋体"/>
              </w:rPr>
            </w:pPr>
            <w:r>
              <w:rPr>
                <w:rStyle w:val="aa"/>
                <w:rFonts w:ascii="宋体" w:hAnsi="宋体" w:cs="宋体" w:hint="eastAsia"/>
              </w:rPr>
              <w:t>监测站类型</w:t>
            </w:r>
          </w:p>
        </w:tc>
        <w:tc>
          <w:tcPr>
            <w:tcW w:w="3098" w:type="pct"/>
            <w:tcBorders>
              <w:top w:val="single" w:sz="6" w:space="0" w:color="auto"/>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line="360" w:lineRule="auto"/>
              <w:jc w:val="center"/>
              <w:rPr>
                <w:rFonts w:ascii="宋体" w:hAnsi="宋体" w:cs="宋体"/>
              </w:rPr>
            </w:pPr>
            <w:r>
              <w:rPr>
                <w:rStyle w:val="aa"/>
                <w:rFonts w:ascii="宋体" w:hAnsi="宋体" w:cs="宋体" w:hint="eastAsia"/>
              </w:rPr>
              <w:t>监测主设备配置</w:t>
            </w:r>
          </w:p>
        </w:tc>
      </w:tr>
      <w:tr w:rsidR="00C00052">
        <w:trPr>
          <w:trHeight w:val="450"/>
        </w:trPr>
        <w:tc>
          <w:tcPr>
            <w:tcW w:w="387"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line="360" w:lineRule="auto"/>
              <w:jc w:val="center"/>
              <w:textAlignment w:val="center"/>
              <w:rPr>
                <w:rFonts w:ascii="宋体" w:hAnsi="宋体" w:cs="宋体"/>
              </w:rPr>
            </w:pPr>
            <w:r>
              <w:rPr>
                <w:rFonts w:ascii="宋体" w:hAnsi="宋体" w:cs="宋体" w:hint="eastAsia"/>
              </w:rPr>
              <w:t>1</w:t>
            </w:r>
          </w:p>
        </w:tc>
        <w:tc>
          <w:tcPr>
            <w:tcW w:w="1514"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line="360" w:lineRule="auto"/>
              <w:jc w:val="center"/>
              <w:textAlignment w:val="center"/>
              <w:rPr>
                <w:rFonts w:ascii="宋体" w:hAnsi="宋体" w:cs="宋体"/>
              </w:rPr>
            </w:pPr>
            <w:r>
              <w:rPr>
                <w:rFonts w:ascii="宋体" w:hAnsi="宋体" w:cs="宋体" w:hint="eastAsia"/>
              </w:rPr>
              <w:t>二类可搬移监测站</w:t>
            </w:r>
          </w:p>
        </w:tc>
        <w:tc>
          <w:tcPr>
            <w:tcW w:w="3098"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line="360" w:lineRule="auto"/>
              <w:jc w:val="center"/>
              <w:textAlignment w:val="bottom"/>
              <w:rPr>
                <w:rFonts w:ascii="宋体" w:hAnsi="宋体" w:cs="宋体"/>
              </w:rPr>
            </w:pPr>
            <w:r>
              <w:rPr>
                <w:rFonts w:ascii="宋体" w:hAnsi="宋体" w:cs="宋体" w:hint="eastAsia"/>
              </w:rPr>
              <w:t>德国R&amp;S TMS210</w:t>
            </w:r>
          </w:p>
        </w:tc>
      </w:tr>
      <w:tr w:rsidR="00C00052">
        <w:trPr>
          <w:trHeight w:val="450"/>
        </w:trPr>
        <w:tc>
          <w:tcPr>
            <w:tcW w:w="387"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line="360" w:lineRule="auto"/>
              <w:jc w:val="center"/>
              <w:textAlignment w:val="center"/>
              <w:rPr>
                <w:rFonts w:ascii="宋体" w:hAnsi="宋体" w:cs="宋体"/>
              </w:rPr>
            </w:pPr>
            <w:r>
              <w:rPr>
                <w:rFonts w:ascii="宋体" w:hAnsi="宋体" w:cs="宋体" w:hint="eastAsia"/>
              </w:rPr>
              <w:t>2</w:t>
            </w:r>
          </w:p>
        </w:tc>
        <w:tc>
          <w:tcPr>
            <w:tcW w:w="1514"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line="360" w:lineRule="auto"/>
              <w:jc w:val="center"/>
              <w:textAlignment w:val="center"/>
              <w:rPr>
                <w:rFonts w:ascii="宋体" w:hAnsi="宋体" w:cs="宋体"/>
              </w:rPr>
            </w:pPr>
            <w:r>
              <w:rPr>
                <w:rFonts w:ascii="宋体" w:hAnsi="宋体" w:cs="宋体" w:hint="eastAsia"/>
              </w:rPr>
              <w:t>二类可搬移监测站</w:t>
            </w:r>
          </w:p>
        </w:tc>
        <w:tc>
          <w:tcPr>
            <w:tcW w:w="3098"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line="360" w:lineRule="auto"/>
              <w:jc w:val="center"/>
              <w:textAlignment w:val="bottom"/>
              <w:rPr>
                <w:rFonts w:ascii="宋体" w:hAnsi="宋体" w:cs="宋体"/>
              </w:rPr>
            </w:pPr>
            <w:r>
              <w:rPr>
                <w:rFonts w:ascii="宋体" w:hAnsi="宋体" w:cs="宋体" w:hint="eastAsia"/>
              </w:rPr>
              <w:t>德国R&amp;S DDF255</w:t>
            </w:r>
          </w:p>
        </w:tc>
      </w:tr>
      <w:tr w:rsidR="00C00052">
        <w:trPr>
          <w:trHeight w:val="450"/>
        </w:trPr>
        <w:tc>
          <w:tcPr>
            <w:tcW w:w="387"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line="360" w:lineRule="auto"/>
              <w:jc w:val="center"/>
              <w:textAlignment w:val="center"/>
              <w:rPr>
                <w:rFonts w:ascii="宋体" w:hAnsi="宋体" w:cs="宋体"/>
              </w:rPr>
            </w:pPr>
            <w:r>
              <w:rPr>
                <w:rFonts w:ascii="宋体" w:hAnsi="宋体" w:cs="宋体" w:hint="eastAsia"/>
              </w:rPr>
              <w:t>3</w:t>
            </w:r>
          </w:p>
        </w:tc>
        <w:tc>
          <w:tcPr>
            <w:tcW w:w="1514"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line="360" w:lineRule="auto"/>
              <w:jc w:val="center"/>
              <w:textAlignment w:val="center"/>
              <w:rPr>
                <w:rFonts w:ascii="宋体" w:hAnsi="宋体" w:cs="宋体"/>
              </w:rPr>
            </w:pPr>
            <w:r>
              <w:rPr>
                <w:rFonts w:ascii="宋体" w:hAnsi="宋体" w:cs="宋体" w:hint="eastAsia"/>
              </w:rPr>
              <w:t>二类可搬移监测站</w:t>
            </w:r>
          </w:p>
        </w:tc>
        <w:tc>
          <w:tcPr>
            <w:tcW w:w="3098"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line="360" w:lineRule="auto"/>
              <w:jc w:val="center"/>
              <w:textAlignment w:val="bottom"/>
              <w:rPr>
                <w:rFonts w:ascii="宋体" w:hAnsi="宋体" w:cs="宋体"/>
              </w:rPr>
            </w:pPr>
            <w:r>
              <w:rPr>
                <w:rFonts w:ascii="宋体" w:hAnsi="宋体" w:cs="宋体" w:hint="eastAsia"/>
              </w:rPr>
              <w:t>德国R&amp;S DDF01E</w:t>
            </w:r>
          </w:p>
        </w:tc>
      </w:tr>
    </w:tbl>
    <w:p w:rsidR="00C00052" w:rsidRDefault="00C00052">
      <w:pPr>
        <w:pStyle w:val="a7"/>
        <w:wordWrap w:val="0"/>
        <w:spacing w:beforeAutospacing="0" w:afterAutospacing="0" w:line="360" w:lineRule="auto"/>
        <w:ind w:firstLineChars="200" w:firstLine="482"/>
        <w:outlineLvl w:val="3"/>
        <w:rPr>
          <w:rStyle w:val="aa"/>
          <w:rFonts w:ascii="宋体" w:hAnsi="宋体" w:cs="宋体"/>
        </w:rPr>
      </w:pPr>
      <w:r>
        <w:rPr>
          <w:rStyle w:val="aa"/>
          <w:rFonts w:ascii="宋体" w:hAnsi="宋体" w:cs="宋体" w:hint="eastAsia"/>
        </w:rPr>
        <w:t>4.便携式监测设备</w:t>
      </w:r>
    </w:p>
    <w:tbl>
      <w:tblPr>
        <w:tblW w:w="95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5"/>
        <w:gridCol w:w="1583"/>
        <w:gridCol w:w="2399"/>
        <w:gridCol w:w="2932"/>
        <w:gridCol w:w="1885"/>
      </w:tblGrid>
      <w:tr w:rsidR="00C00052">
        <w:trPr>
          <w:trHeight w:val="624"/>
        </w:trPr>
        <w:tc>
          <w:tcPr>
            <w:tcW w:w="735" w:type="dxa"/>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center"/>
              <w:rPr>
                <w:rFonts w:ascii="宋体" w:hAnsi="宋体" w:cs="宋体"/>
                <w:b/>
                <w:bCs/>
                <w:kern w:val="0"/>
                <w:sz w:val="24"/>
              </w:rPr>
            </w:pPr>
            <w:r>
              <w:rPr>
                <w:rFonts w:ascii="宋体" w:hAnsi="宋体" w:cs="宋体" w:hint="eastAsia"/>
                <w:b/>
                <w:bCs/>
                <w:kern w:val="0"/>
                <w:sz w:val="24"/>
              </w:rPr>
              <w:t>序号</w:t>
            </w:r>
          </w:p>
        </w:tc>
        <w:tc>
          <w:tcPr>
            <w:tcW w:w="1583"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b/>
                <w:bCs/>
                <w:kern w:val="0"/>
                <w:sz w:val="24"/>
              </w:rPr>
            </w:pPr>
            <w:r>
              <w:rPr>
                <w:rFonts w:ascii="宋体" w:hAnsi="宋体" w:cs="宋体" w:hint="eastAsia"/>
                <w:b/>
                <w:bCs/>
                <w:kern w:val="0"/>
                <w:sz w:val="24"/>
              </w:rPr>
              <w:t>设备型号</w:t>
            </w:r>
          </w:p>
        </w:tc>
        <w:tc>
          <w:tcPr>
            <w:tcW w:w="2399"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b/>
                <w:bCs/>
                <w:kern w:val="0"/>
                <w:sz w:val="24"/>
              </w:rPr>
            </w:pPr>
            <w:r>
              <w:rPr>
                <w:rFonts w:ascii="宋体" w:hAnsi="宋体" w:cs="宋体" w:hint="eastAsia"/>
                <w:b/>
                <w:bCs/>
                <w:kern w:val="0"/>
                <w:sz w:val="24"/>
              </w:rPr>
              <w:t>设备类型</w:t>
            </w:r>
          </w:p>
        </w:tc>
        <w:tc>
          <w:tcPr>
            <w:tcW w:w="2932"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b/>
                <w:bCs/>
                <w:kern w:val="0"/>
                <w:sz w:val="24"/>
              </w:rPr>
            </w:pPr>
            <w:r>
              <w:rPr>
                <w:rFonts w:ascii="宋体" w:hAnsi="宋体" w:cs="宋体" w:hint="eastAsia"/>
                <w:b/>
                <w:bCs/>
                <w:kern w:val="0"/>
                <w:sz w:val="24"/>
              </w:rPr>
              <w:t>生产厂家</w:t>
            </w:r>
          </w:p>
        </w:tc>
        <w:tc>
          <w:tcPr>
            <w:tcW w:w="1885"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b/>
                <w:bCs/>
                <w:kern w:val="0"/>
                <w:sz w:val="24"/>
              </w:rPr>
            </w:pPr>
            <w:r>
              <w:rPr>
                <w:rFonts w:ascii="宋体" w:hAnsi="宋体" w:cs="宋体" w:hint="eastAsia"/>
                <w:b/>
                <w:bCs/>
                <w:kern w:val="0"/>
                <w:sz w:val="24"/>
              </w:rPr>
              <w:t>数量</w:t>
            </w:r>
          </w:p>
        </w:tc>
      </w:tr>
      <w:tr w:rsidR="00C00052">
        <w:trPr>
          <w:trHeight w:val="624"/>
        </w:trPr>
        <w:tc>
          <w:tcPr>
            <w:tcW w:w="735"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1</w:t>
            </w:r>
          </w:p>
        </w:tc>
        <w:tc>
          <w:tcPr>
            <w:tcW w:w="1583"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YBT250</w:t>
            </w:r>
          </w:p>
        </w:tc>
        <w:tc>
          <w:tcPr>
            <w:tcW w:w="2399"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监测接收机</w:t>
            </w:r>
          </w:p>
        </w:tc>
        <w:tc>
          <w:tcPr>
            <w:tcW w:w="2932"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美国泰克</w:t>
            </w:r>
          </w:p>
        </w:tc>
        <w:tc>
          <w:tcPr>
            <w:tcW w:w="1885"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1</w:t>
            </w:r>
          </w:p>
        </w:tc>
      </w:tr>
      <w:tr w:rsidR="00C00052">
        <w:trPr>
          <w:trHeight w:val="624"/>
        </w:trPr>
        <w:tc>
          <w:tcPr>
            <w:tcW w:w="735"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2</w:t>
            </w:r>
          </w:p>
        </w:tc>
        <w:tc>
          <w:tcPr>
            <w:tcW w:w="1583"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MS2724C</w:t>
            </w:r>
          </w:p>
        </w:tc>
        <w:tc>
          <w:tcPr>
            <w:tcW w:w="2399"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频谱分析仪</w:t>
            </w:r>
          </w:p>
        </w:tc>
        <w:tc>
          <w:tcPr>
            <w:tcW w:w="2932"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日本安立</w:t>
            </w:r>
          </w:p>
        </w:tc>
        <w:tc>
          <w:tcPr>
            <w:tcW w:w="1885"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1</w:t>
            </w:r>
          </w:p>
        </w:tc>
      </w:tr>
      <w:tr w:rsidR="00C00052">
        <w:trPr>
          <w:trHeight w:val="624"/>
        </w:trPr>
        <w:tc>
          <w:tcPr>
            <w:tcW w:w="735"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3</w:t>
            </w:r>
          </w:p>
        </w:tc>
        <w:tc>
          <w:tcPr>
            <w:tcW w:w="1583"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PR100</w:t>
            </w:r>
          </w:p>
        </w:tc>
        <w:tc>
          <w:tcPr>
            <w:tcW w:w="2399"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监测接收机</w:t>
            </w:r>
          </w:p>
        </w:tc>
        <w:tc>
          <w:tcPr>
            <w:tcW w:w="2932"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德国R/S</w:t>
            </w:r>
          </w:p>
        </w:tc>
        <w:tc>
          <w:tcPr>
            <w:tcW w:w="1885"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1</w:t>
            </w:r>
          </w:p>
        </w:tc>
      </w:tr>
      <w:tr w:rsidR="00C00052">
        <w:trPr>
          <w:trHeight w:val="624"/>
        </w:trPr>
        <w:tc>
          <w:tcPr>
            <w:tcW w:w="735"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4</w:t>
            </w:r>
          </w:p>
        </w:tc>
        <w:tc>
          <w:tcPr>
            <w:tcW w:w="1583"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H600</w:t>
            </w:r>
          </w:p>
        </w:tc>
        <w:tc>
          <w:tcPr>
            <w:tcW w:w="2399"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监测接收机</w:t>
            </w:r>
          </w:p>
        </w:tc>
        <w:tc>
          <w:tcPr>
            <w:tcW w:w="2932"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美国泰克</w:t>
            </w:r>
          </w:p>
        </w:tc>
        <w:tc>
          <w:tcPr>
            <w:tcW w:w="1885"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1</w:t>
            </w:r>
          </w:p>
        </w:tc>
      </w:tr>
      <w:tr w:rsidR="00C00052">
        <w:trPr>
          <w:trHeight w:val="624"/>
        </w:trPr>
        <w:tc>
          <w:tcPr>
            <w:tcW w:w="735"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lastRenderedPageBreak/>
              <w:t>5</w:t>
            </w:r>
          </w:p>
        </w:tc>
        <w:tc>
          <w:tcPr>
            <w:tcW w:w="1583"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N9912A</w:t>
            </w:r>
          </w:p>
        </w:tc>
        <w:tc>
          <w:tcPr>
            <w:tcW w:w="2399"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频谱分析仪</w:t>
            </w:r>
          </w:p>
        </w:tc>
        <w:tc>
          <w:tcPr>
            <w:tcW w:w="2932"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是</w:t>
            </w:r>
            <w:proofErr w:type="gramStart"/>
            <w:r>
              <w:rPr>
                <w:rFonts w:ascii="宋体" w:hAnsi="宋体" w:cs="宋体" w:hint="eastAsia"/>
                <w:kern w:val="0"/>
                <w:sz w:val="24"/>
              </w:rPr>
              <w:t>德科技</w:t>
            </w:r>
            <w:proofErr w:type="gramEnd"/>
          </w:p>
        </w:tc>
        <w:tc>
          <w:tcPr>
            <w:tcW w:w="1885"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1</w:t>
            </w:r>
          </w:p>
        </w:tc>
      </w:tr>
      <w:tr w:rsidR="00C00052">
        <w:trPr>
          <w:trHeight w:val="624"/>
        </w:trPr>
        <w:tc>
          <w:tcPr>
            <w:tcW w:w="735"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6</w:t>
            </w:r>
          </w:p>
        </w:tc>
        <w:tc>
          <w:tcPr>
            <w:tcW w:w="1583"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N9342C</w:t>
            </w:r>
          </w:p>
        </w:tc>
        <w:tc>
          <w:tcPr>
            <w:tcW w:w="2399"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频谱分析仪</w:t>
            </w:r>
          </w:p>
        </w:tc>
        <w:tc>
          <w:tcPr>
            <w:tcW w:w="2932"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是</w:t>
            </w:r>
            <w:proofErr w:type="gramStart"/>
            <w:r>
              <w:rPr>
                <w:rFonts w:ascii="宋体" w:hAnsi="宋体" w:cs="宋体" w:hint="eastAsia"/>
                <w:kern w:val="0"/>
                <w:sz w:val="24"/>
              </w:rPr>
              <w:t>德科技</w:t>
            </w:r>
            <w:proofErr w:type="gramEnd"/>
          </w:p>
        </w:tc>
        <w:tc>
          <w:tcPr>
            <w:tcW w:w="1885"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1</w:t>
            </w:r>
          </w:p>
        </w:tc>
      </w:tr>
      <w:tr w:rsidR="00C00052">
        <w:trPr>
          <w:trHeight w:val="624"/>
        </w:trPr>
        <w:tc>
          <w:tcPr>
            <w:tcW w:w="735"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7</w:t>
            </w:r>
          </w:p>
        </w:tc>
        <w:tc>
          <w:tcPr>
            <w:tcW w:w="1583"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DDF007</w:t>
            </w:r>
          </w:p>
        </w:tc>
        <w:tc>
          <w:tcPr>
            <w:tcW w:w="2399"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监测测向设备</w:t>
            </w:r>
          </w:p>
        </w:tc>
        <w:tc>
          <w:tcPr>
            <w:tcW w:w="2932"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德国R/S</w:t>
            </w:r>
          </w:p>
        </w:tc>
        <w:tc>
          <w:tcPr>
            <w:tcW w:w="1885"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2</w:t>
            </w:r>
          </w:p>
        </w:tc>
      </w:tr>
      <w:tr w:rsidR="00C00052">
        <w:trPr>
          <w:trHeight w:val="624"/>
        </w:trPr>
        <w:tc>
          <w:tcPr>
            <w:tcW w:w="735"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8</w:t>
            </w:r>
          </w:p>
        </w:tc>
        <w:tc>
          <w:tcPr>
            <w:tcW w:w="1583"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N9918A</w:t>
            </w:r>
          </w:p>
        </w:tc>
        <w:tc>
          <w:tcPr>
            <w:tcW w:w="2399"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频谱分析仪</w:t>
            </w:r>
          </w:p>
        </w:tc>
        <w:tc>
          <w:tcPr>
            <w:tcW w:w="2932"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是</w:t>
            </w:r>
            <w:proofErr w:type="gramStart"/>
            <w:r>
              <w:rPr>
                <w:rFonts w:ascii="宋体" w:hAnsi="宋体" w:cs="宋体" w:hint="eastAsia"/>
                <w:kern w:val="0"/>
                <w:sz w:val="24"/>
              </w:rPr>
              <w:t>德科技</w:t>
            </w:r>
            <w:proofErr w:type="gramEnd"/>
          </w:p>
        </w:tc>
        <w:tc>
          <w:tcPr>
            <w:tcW w:w="1885"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1</w:t>
            </w:r>
          </w:p>
        </w:tc>
      </w:tr>
      <w:tr w:rsidR="00C00052">
        <w:trPr>
          <w:trHeight w:val="624"/>
        </w:trPr>
        <w:tc>
          <w:tcPr>
            <w:tcW w:w="735"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9</w:t>
            </w:r>
          </w:p>
        </w:tc>
        <w:tc>
          <w:tcPr>
            <w:tcW w:w="1583"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IDA2</w:t>
            </w:r>
          </w:p>
        </w:tc>
        <w:tc>
          <w:tcPr>
            <w:tcW w:w="2399"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监测接收机</w:t>
            </w:r>
          </w:p>
        </w:tc>
        <w:tc>
          <w:tcPr>
            <w:tcW w:w="2932"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德国纳达</w:t>
            </w:r>
          </w:p>
        </w:tc>
        <w:tc>
          <w:tcPr>
            <w:tcW w:w="1885"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1</w:t>
            </w:r>
          </w:p>
        </w:tc>
      </w:tr>
      <w:tr w:rsidR="00C00052">
        <w:trPr>
          <w:trHeight w:val="624"/>
        </w:trPr>
        <w:tc>
          <w:tcPr>
            <w:tcW w:w="735"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10</w:t>
            </w:r>
          </w:p>
        </w:tc>
        <w:tc>
          <w:tcPr>
            <w:tcW w:w="1583" w:type="dxa"/>
            <w:tcBorders>
              <w:top w:val="single" w:sz="4" w:space="0" w:color="auto"/>
              <w:left w:val="single" w:sz="4" w:space="0" w:color="auto"/>
              <w:bottom w:val="single" w:sz="4" w:space="0" w:color="auto"/>
              <w:right w:val="single" w:sz="4" w:space="0" w:color="auto"/>
            </w:tcBorders>
            <w:noWrap/>
            <w:vAlign w:val="center"/>
          </w:tcPr>
          <w:p w:rsidR="00C00052" w:rsidRDefault="003146C6">
            <w:pPr>
              <w:widowControl/>
              <w:jc w:val="center"/>
              <w:rPr>
                <w:rFonts w:ascii="宋体" w:hAnsi="宋体" w:cs="宋体"/>
                <w:kern w:val="0"/>
                <w:sz w:val="24"/>
              </w:rPr>
            </w:pPr>
            <w:r>
              <w:rPr>
                <w:rFonts w:ascii="宋体" w:hAnsi="宋体" w:cs="宋体" w:hint="eastAsia"/>
                <w:kern w:val="0"/>
                <w:sz w:val="24"/>
              </w:rPr>
              <w:t>Y400</w:t>
            </w:r>
          </w:p>
        </w:tc>
        <w:tc>
          <w:tcPr>
            <w:tcW w:w="2399"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频谱分析仪</w:t>
            </w:r>
          </w:p>
        </w:tc>
        <w:tc>
          <w:tcPr>
            <w:tcW w:w="2932"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美国泰克</w:t>
            </w:r>
          </w:p>
        </w:tc>
        <w:tc>
          <w:tcPr>
            <w:tcW w:w="1885"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1</w:t>
            </w:r>
          </w:p>
        </w:tc>
      </w:tr>
      <w:tr w:rsidR="00C00052">
        <w:trPr>
          <w:trHeight w:val="624"/>
        </w:trPr>
        <w:tc>
          <w:tcPr>
            <w:tcW w:w="735"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11</w:t>
            </w:r>
          </w:p>
        </w:tc>
        <w:tc>
          <w:tcPr>
            <w:tcW w:w="1583"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MS2720T</w:t>
            </w:r>
          </w:p>
        </w:tc>
        <w:tc>
          <w:tcPr>
            <w:tcW w:w="2399"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频谱分析仪</w:t>
            </w:r>
          </w:p>
        </w:tc>
        <w:tc>
          <w:tcPr>
            <w:tcW w:w="2932"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日本安立</w:t>
            </w:r>
          </w:p>
        </w:tc>
        <w:tc>
          <w:tcPr>
            <w:tcW w:w="1885" w:type="dxa"/>
            <w:tcBorders>
              <w:top w:val="single" w:sz="4" w:space="0" w:color="auto"/>
              <w:left w:val="single" w:sz="4" w:space="0" w:color="auto"/>
              <w:bottom w:val="single" w:sz="4" w:space="0" w:color="auto"/>
              <w:right w:val="single" w:sz="4" w:space="0" w:color="auto"/>
            </w:tcBorders>
            <w:noWrap/>
            <w:vAlign w:val="center"/>
          </w:tcPr>
          <w:p w:rsidR="00C00052" w:rsidRDefault="00C00052">
            <w:pPr>
              <w:widowControl/>
              <w:jc w:val="center"/>
              <w:rPr>
                <w:rFonts w:ascii="宋体" w:hAnsi="宋体" w:cs="宋体"/>
                <w:kern w:val="0"/>
                <w:sz w:val="24"/>
              </w:rPr>
            </w:pPr>
            <w:r>
              <w:rPr>
                <w:rFonts w:ascii="宋体" w:hAnsi="宋体" w:cs="宋体" w:hint="eastAsia"/>
                <w:kern w:val="0"/>
                <w:sz w:val="24"/>
              </w:rPr>
              <w:t>1</w:t>
            </w:r>
          </w:p>
        </w:tc>
      </w:tr>
    </w:tbl>
    <w:p w:rsidR="00C00052" w:rsidRDefault="00C00052">
      <w:pPr>
        <w:pStyle w:val="a7"/>
        <w:wordWrap w:val="0"/>
        <w:spacing w:beforeAutospacing="0" w:afterAutospacing="0" w:line="360" w:lineRule="auto"/>
        <w:ind w:firstLineChars="200" w:firstLine="482"/>
        <w:outlineLvl w:val="3"/>
        <w:rPr>
          <w:rStyle w:val="aa"/>
          <w:rFonts w:ascii="宋体" w:hAnsi="宋体" w:cs="宋体"/>
        </w:rPr>
      </w:pPr>
      <w:r>
        <w:rPr>
          <w:rStyle w:val="aa"/>
          <w:rFonts w:ascii="宋体" w:hAnsi="宋体" w:cs="宋体" w:hint="eastAsia"/>
        </w:rPr>
        <w:t>5.检测设备</w:t>
      </w:r>
    </w:p>
    <w:tbl>
      <w:tblPr>
        <w:tblW w:w="9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37"/>
        <w:gridCol w:w="1931"/>
        <w:gridCol w:w="1961"/>
        <w:gridCol w:w="2931"/>
        <w:gridCol w:w="1874"/>
      </w:tblGrid>
      <w:tr w:rsidR="00C00052">
        <w:trPr>
          <w:trHeight w:val="454"/>
        </w:trPr>
        <w:tc>
          <w:tcPr>
            <w:tcW w:w="837"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b/>
                <w:sz w:val="24"/>
              </w:rPr>
            </w:pPr>
            <w:r>
              <w:rPr>
                <w:rFonts w:ascii="宋体" w:hAnsi="宋体" w:hint="eastAsia"/>
                <w:b/>
                <w:sz w:val="24"/>
              </w:rPr>
              <w:t>序号</w:t>
            </w:r>
          </w:p>
        </w:tc>
        <w:tc>
          <w:tcPr>
            <w:tcW w:w="193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b/>
                <w:sz w:val="24"/>
              </w:rPr>
            </w:pPr>
            <w:r>
              <w:rPr>
                <w:rFonts w:ascii="宋体" w:hAnsi="宋体" w:hint="eastAsia"/>
                <w:b/>
                <w:sz w:val="24"/>
              </w:rPr>
              <w:t>系统</w:t>
            </w:r>
          </w:p>
        </w:tc>
        <w:tc>
          <w:tcPr>
            <w:tcW w:w="196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b/>
                <w:sz w:val="24"/>
              </w:rPr>
            </w:pPr>
            <w:r>
              <w:rPr>
                <w:rFonts w:ascii="宋体" w:hAnsi="宋体" w:hint="eastAsia"/>
                <w:b/>
                <w:sz w:val="24"/>
              </w:rPr>
              <w:t>设备型号</w:t>
            </w:r>
          </w:p>
        </w:tc>
        <w:tc>
          <w:tcPr>
            <w:tcW w:w="293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b/>
                <w:sz w:val="24"/>
              </w:rPr>
            </w:pPr>
            <w:r>
              <w:rPr>
                <w:rFonts w:ascii="宋体" w:hAnsi="宋体" w:hint="eastAsia"/>
                <w:b/>
                <w:sz w:val="24"/>
              </w:rPr>
              <w:t>设备名称</w:t>
            </w:r>
          </w:p>
        </w:tc>
        <w:tc>
          <w:tcPr>
            <w:tcW w:w="1874"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b/>
                <w:sz w:val="24"/>
              </w:rPr>
            </w:pPr>
            <w:r>
              <w:rPr>
                <w:rFonts w:ascii="宋体" w:hAnsi="宋体" w:hint="eastAsia"/>
                <w:b/>
                <w:sz w:val="24"/>
              </w:rPr>
              <w:t>数量</w:t>
            </w:r>
          </w:p>
        </w:tc>
      </w:tr>
      <w:tr w:rsidR="00C00052">
        <w:trPr>
          <w:trHeight w:val="454"/>
        </w:trPr>
        <w:tc>
          <w:tcPr>
            <w:tcW w:w="837" w:type="dxa"/>
            <w:tcBorders>
              <w:top w:val="single" w:sz="4" w:space="0" w:color="auto"/>
              <w:left w:val="single" w:sz="4" w:space="0" w:color="auto"/>
              <w:bottom w:val="single" w:sz="4" w:space="0" w:color="auto"/>
              <w:right w:val="single" w:sz="4" w:space="0" w:color="auto"/>
            </w:tcBorders>
            <w:vAlign w:val="center"/>
          </w:tcPr>
          <w:p w:rsidR="00C00052" w:rsidRDefault="00C00052">
            <w:pPr>
              <w:numPr>
                <w:ilvl w:val="0"/>
                <w:numId w:val="3"/>
              </w:numPr>
              <w:jc w:val="center"/>
              <w:rPr>
                <w:rFonts w:ascii="宋体" w:hAnsi="宋体"/>
                <w:sz w:val="24"/>
              </w:rPr>
            </w:pPr>
          </w:p>
        </w:tc>
        <w:tc>
          <w:tcPr>
            <w:tcW w:w="1931" w:type="dxa"/>
            <w:vMerge w:val="restart"/>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实验室数字通信设备自动检测系统</w:t>
            </w:r>
          </w:p>
        </w:tc>
        <w:tc>
          <w:tcPr>
            <w:tcW w:w="196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E4440A</w:t>
            </w:r>
          </w:p>
        </w:tc>
        <w:tc>
          <w:tcPr>
            <w:tcW w:w="293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频谱分析仪</w:t>
            </w:r>
          </w:p>
        </w:tc>
        <w:tc>
          <w:tcPr>
            <w:tcW w:w="1874"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1</w:t>
            </w:r>
          </w:p>
        </w:tc>
      </w:tr>
      <w:tr w:rsidR="00C00052">
        <w:trPr>
          <w:trHeight w:val="454"/>
        </w:trPr>
        <w:tc>
          <w:tcPr>
            <w:tcW w:w="837" w:type="dxa"/>
            <w:tcBorders>
              <w:top w:val="single" w:sz="4" w:space="0" w:color="auto"/>
              <w:left w:val="single" w:sz="4" w:space="0" w:color="auto"/>
              <w:bottom w:val="single" w:sz="4" w:space="0" w:color="auto"/>
              <w:right w:val="single" w:sz="4" w:space="0" w:color="auto"/>
            </w:tcBorders>
            <w:vAlign w:val="center"/>
          </w:tcPr>
          <w:p w:rsidR="00C00052" w:rsidRDefault="00C00052">
            <w:pPr>
              <w:numPr>
                <w:ilvl w:val="0"/>
                <w:numId w:val="3"/>
              </w:numPr>
              <w:jc w:val="center"/>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left"/>
              <w:rPr>
                <w:rFonts w:ascii="宋体" w:hAnsi="宋体"/>
                <w:sz w:val="24"/>
              </w:rPr>
            </w:pPr>
          </w:p>
        </w:tc>
        <w:tc>
          <w:tcPr>
            <w:tcW w:w="196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E5515C</w:t>
            </w:r>
          </w:p>
        </w:tc>
        <w:tc>
          <w:tcPr>
            <w:tcW w:w="293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综合测试仪</w:t>
            </w:r>
          </w:p>
        </w:tc>
        <w:tc>
          <w:tcPr>
            <w:tcW w:w="1874"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1</w:t>
            </w:r>
          </w:p>
        </w:tc>
      </w:tr>
      <w:tr w:rsidR="00C00052">
        <w:trPr>
          <w:trHeight w:val="454"/>
        </w:trPr>
        <w:tc>
          <w:tcPr>
            <w:tcW w:w="837" w:type="dxa"/>
            <w:tcBorders>
              <w:top w:val="single" w:sz="4" w:space="0" w:color="auto"/>
              <w:left w:val="single" w:sz="4" w:space="0" w:color="auto"/>
              <w:bottom w:val="single" w:sz="4" w:space="0" w:color="auto"/>
              <w:right w:val="single" w:sz="4" w:space="0" w:color="auto"/>
            </w:tcBorders>
            <w:vAlign w:val="center"/>
          </w:tcPr>
          <w:p w:rsidR="00C00052" w:rsidRDefault="00C00052">
            <w:pPr>
              <w:numPr>
                <w:ilvl w:val="0"/>
                <w:numId w:val="3"/>
              </w:numPr>
              <w:jc w:val="center"/>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left"/>
              <w:rPr>
                <w:rFonts w:ascii="宋体" w:hAnsi="宋体"/>
                <w:sz w:val="24"/>
              </w:rPr>
            </w:pPr>
          </w:p>
        </w:tc>
        <w:tc>
          <w:tcPr>
            <w:tcW w:w="196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E7515A</w:t>
            </w:r>
          </w:p>
        </w:tc>
        <w:tc>
          <w:tcPr>
            <w:tcW w:w="293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综合测试仪</w:t>
            </w:r>
          </w:p>
        </w:tc>
        <w:tc>
          <w:tcPr>
            <w:tcW w:w="1874"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1</w:t>
            </w:r>
          </w:p>
        </w:tc>
      </w:tr>
      <w:tr w:rsidR="00C00052">
        <w:trPr>
          <w:trHeight w:val="454"/>
        </w:trPr>
        <w:tc>
          <w:tcPr>
            <w:tcW w:w="837" w:type="dxa"/>
            <w:tcBorders>
              <w:top w:val="single" w:sz="4" w:space="0" w:color="auto"/>
              <w:left w:val="single" w:sz="4" w:space="0" w:color="auto"/>
              <w:bottom w:val="single" w:sz="4" w:space="0" w:color="auto"/>
              <w:right w:val="single" w:sz="4" w:space="0" w:color="auto"/>
            </w:tcBorders>
            <w:vAlign w:val="center"/>
          </w:tcPr>
          <w:p w:rsidR="00C00052" w:rsidRDefault="00C00052">
            <w:pPr>
              <w:numPr>
                <w:ilvl w:val="0"/>
                <w:numId w:val="3"/>
              </w:numPr>
              <w:jc w:val="center"/>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left"/>
              <w:rPr>
                <w:rFonts w:ascii="宋体" w:hAnsi="宋体"/>
                <w:sz w:val="24"/>
              </w:rPr>
            </w:pPr>
          </w:p>
        </w:tc>
        <w:tc>
          <w:tcPr>
            <w:tcW w:w="196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E4438C</w:t>
            </w:r>
          </w:p>
        </w:tc>
        <w:tc>
          <w:tcPr>
            <w:tcW w:w="293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矢量信号源</w:t>
            </w:r>
          </w:p>
        </w:tc>
        <w:tc>
          <w:tcPr>
            <w:tcW w:w="1874"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1</w:t>
            </w:r>
          </w:p>
        </w:tc>
      </w:tr>
      <w:tr w:rsidR="00C00052">
        <w:trPr>
          <w:trHeight w:val="454"/>
        </w:trPr>
        <w:tc>
          <w:tcPr>
            <w:tcW w:w="837" w:type="dxa"/>
            <w:tcBorders>
              <w:top w:val="single" w:sz="4" w:space="0" w:color="auto"/>
              <w:left w:val="single" w:sz="4" w:space="0" w:color="auto"/>
              <w:bottom w:val="single" w:sz="4" w:space="0" w:color="auto"/>
              <w:right w:val="single" w:sz="4" w:space="0" w:color="auto"/>
            </w:tcBorders>
            <w:vAlign w:val="center"/>
          </w:tcPr>
          <w:p w:rsidR="00C00052" w:rsidRDefault="00C00052">
            <w:pPr>
              <w:numPr>
                <w:ilvl w:val="0"/>
                <w:numId w:val="3"/>
              </w:numPr>
              <w:jc w:val="center"/>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left"/>
              <w:rPr>
                <w:rFonts w:ascii="宋体" w:hAnsi="宋体"/>
                <w:sz w:val="24"/>
              </w:rPr>
            </w:pPr>
          </w:p>
        </w:tc>
        <w:tc>
          <w:tcPr>
            <w:tcW w:w="196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E8257D</w:t>
            </w:r>
          </w:p>
        </w:tc>
        <w:tc>
          <w:tcPr>
            <w:tcW w:w="293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微波信号源</w:t>
            </w:r>
          </w:p>
        </w:tc>
        <w:tc>
          <w:tcPr>
            <w:tcW w:w="1874"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1</w:t>
            </w:r>
          </w:p>
        </w:tc>
      </w:tr>
      <w:tr w:rsidR="00C00052">
        <w:trPr>
          <w:trHeight w:val="454"/>
        </w:trPr>
        <w:tc>
          <w:tcPr>
            <w:tcW w:w="837" w:type="dxa"/>
            <w:tcBorders>
              <w:top w:val="single" w:sz="4" w:space="0" w:color="auto"/>
              <w:left w:val="single" w:sz="4" w:space="0" w:color="auto"/>
              <w:bottom w:val="single" w:sz="4" w:space="0" w:color="auto"/>
              <w:right w:val="single" w:sz="4" w:space="0" w:color="auto"/>
            </w:tcBorders>
            <w:vAlign w:val="center"/>
          </w:tcPr>
          <w:p w:rsidR="00C00052" w:rsidRDefault="00C00052">
            <w:pPr>
              <w:numPr>
                <w:ilvl w:val="0"/>
                <w:numId w:val="3"/>
              </w:numPr>
              <w:jc w:val="center"/>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left"/>
              <w:rPr>
                <w:rFonts w:ascii="宋体" w:hAnsi="宋体"/>
                <w:sz w:val="24"/>
              </w:rPr>
            </w:pPr>
          </w:p>
        </w:tc>
        <w:tc>
          <w:tcPr>
            <w:tcW w:w="196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3920</w:t>
            </w:r>
          </w:p>
        </w:tc>
        <w:tc>
          <w:tcPr>
            <w:tcW w:w="293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综合测试仪</w:t>
            </w:r>
          </w:p>
        </w:tc>
        <w:tc>
          <w:tcPr>
            <w:tcW w:w="1874"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1</w:t>
            </w:r>
          </w:p>
        </w:tc>
      </w:tr>
      <w:tr w:rsidR="00C00052">
        <w:trPr>
          <w:trHeight w:val="454"/>
        </w:trPr>
        <w:tc>
          <w:tcPr>
            <w:tcW w:w="837" w:type="dxa"/>
            <w:tcBorders>
              <w:top w:val="single" w:sz="4" w:space="0" w:color="auto"/>
              <w:left w:val="single" w:sz="4" w:space="0" w:color="auto"/>
              <w:bottom w:val="single" w:sz="4" w:space="0" w:color="auto"/>
              <w:right w:val="single" w:sz="4" w:space="0" w:color="auto"/>
            </w:tcBorders>
            <w:vAlign w:val="center"/>
          </w:tcPr>
          <w:p w:rsidR="00C00052" w:rsidRDefault="00C00052">
            <w:pPr>
              <w:numPr>
                <w:ilvl w:val="0"/>
                <w:numId w:val="3"/>
              </w:numPr>
              <w:jc w:val="center"/>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left"/>
              <w:rPr>
                <w:rFonts w:ascii="宋体" w:hAnsi="宋体"/>
                <w:sz w:val="24"/>
              </w:rPr>
            </w:pPr>
          </w:p>
        </w:tc>
        <w:tc>
          <w:tcPr>
            <w:tcW w:w="196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N8975A</w:t>
            </w:r>
          </w:p>
        </w:tc>
        <w:tc>
          <w:tcPr>
            <w:tcW w:w="293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噪声系数分析仪</w:t>
            </w:r>
          </w:p>
        </w:tc>
        <w:tc>
          <w:tcPr>
            <w:tcW w:w="1874"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1</w:t>
            </w:r>
          </w:p>
        </w:tc>
      </w:tr>
      <w:tr w:rsidR="00C00052">
        <w:trPr>
          <w:trHeight w:val="454"/>
        </w:trPr>
        <w:tc>
          <w:tcPr>
            <w:tcW w:w="837" w:type="dxa"/>
            <w:tcBorders>
              <w:top w:val="single" w:sz="4" w:space="0" w:color="auto"/>
              <w:left w:val="single" w:sz="4" w:space="0" w:color="auto"/>
              <w:bottom w:val="single" w:sz="4" w:space="0" w:color="auto"/>
              <w:right w:val="single" w:sz="4" w:space="0" w:color="auto"/>
            </w:tcBorders>
            <w:vAlign w:val="center"/>
          </w:tcPr>
          <w:p w:rsidR="00C00052" w:rsidRDefault="00C00052">
            <w:pPr>
              <w:numPr>
                <w:ilvl w:val="0"/>
                <w:numId w:val="3"/>
              </w:numPr>
              <w:jc w:val="center"/>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left"/>
              <w:rPr>
                <w:rFonts w:ascii="宋体" w:hAnsi="宋体"/>
                <w:sz w:val="24"/>
              </w:rPr>
            </w:pPr>
          </w:p>
        </w:tc>
        <w:tc>
          <w:tcPr>
            <w:tcW w:w="196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N5242A</w:t>
            </w:r>
          </w:p>
        </w:tc>
        <w:tc>
          <w:tcPr>
            <w:tcW w:w="293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网络分析仪</w:t>
            </w:r>
          </w:p>
        </w:tc>
        <w:tc>
          <w:tcPr>
            <w:tcW w:w="1874"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1</w:t>
            </w:r>
          </w:p>
        </w:tc>
      </w:tr>
      <w:tr w:rsidR="00C00052">
        <w:trPr>
          <w:trHeight w:val="454"/>
        </w:trPr>
        <w:tc>
          <w:tcPr>
            <w:tcW w:w="837" w:type="dxa"/>
            <w:tcBorders>
              <w:top w:val="single" w:sz="4" w:space="0" w:color="auto"/>
              <w:left w:val="single" w:sz="4" w:space="0" w:color="auto"/>
              <w:bottom w:val="single" w:sz="4" w:space="0" w:color="auto"/>
              <w:right w:val="single" w:sz="4" w:space="0" w:color="auto"/>
            </w:tcBorders>
            <w:vAlign w:val="center"/>
          </w:tcPr>
          <w:p w:rsidR="00C00052" w:rsidRDefault="00C00052">
            <w:pPr>
              <w:numPr>
                <w:ilvl w:val="0"/>
                <w:numId w:val="3"/>
              </w:numPr>
              <w:jc w:val="center"/>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left"/>
              <w:rPr>
                <w:rFonts w:ascii="宋体" w:hAnsi="宋体"/>
                <w:sz w:val="24"/>
              </w:rPr>
            </w:pPr>
          </w:p>
        </w:tc>
        <w:tc>
          <w:tcPr>
            <w:tcW w:w="196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N9038A</w:t>
            </w:r>
          </w:p>
        </w:tc>
        <w:tc>
          <w:tcPr>
            <w:tcW w:w="293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EMI接收机</w:t>
            </w:r>
          </w:p>
        </w:tc>
        <w:tc>
          <w:tcPr>
            <w:tcW w:w="1874"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1</w:t>
            </w:r>
          </w:p>
        </w:tc>
      </w:tr>
      <w:tr w:rsidR="00C00052">
        <w:trPr>
          <w:trHeight w:val="454"/>
        </w:trPr>
        <w:tc>
          <w:tcPr>
            <w:tcW w:w="837" w:type="dxa"/>
            <w:tcBorders>
              <w:top w:val="single" w:sz="4" w:space="0" w:color="auto"/>
              <w:left w:val="single" w:sz="4" w:space="0" w:color="auto"/>
              <w:bottom w:val="single" w:sz="4" w:space="0" w:color="auto"/>
              <w:right w:val="single" w:sz="4" w:space="0" w:color="auto"/>
            </w:tcBorders>
            <w:vAlign w:val="center"/>
          </w:tcPr>
          <w:p w:rsidR="00C00052" w:rsidRDefault="00C00052">
            <w:pPr>
              <w:numPr>
                <w:ilvl w:val="0"/>
                <w:numId w:val="3"/>
              </w:numPr>
              <w:jc w:val="center"/>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left"/>
              <w:rPr>
                <w:rFonts w:ascii="宋体" w:hAnsi="宋体"/>
                <w:sz w:val="24"/>
              </w:rPr>
            </w:pPr>
          </w:p>
        </w:tc>
        <w:tc>
          <w:tcPr>
            <w:tcW w:w="196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N4010A</w:t>
            </w:r>
          </w:p>
        </w:tc>
        <w:tc>
          <w:tcPr>
            <w:tcW w:w="293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proofErr w:type="gramStart"/>
            <w:r>
              <w:rPr>
                <w:rFonts w:ascii="宋体" w:hAnsi="宋体" w:hint="eastAsia"/>
                <w:sz w:val="24"/>
              </w:rPr>
              <w:t>无线接入综测仪</w:t>
            </w:r>
            <w:proofErr w:type="gramEnd"/>
          </w:p>
        </w:tc>
        <w:tc>
          <w:tcPr>
            <w:tcW w:w="1874"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1</w:t>
            </w:r>
          </w:p>
        </w:tc>
      </w:tr>
      <w:tr w:rsidR="00C00052">
        <w:trPr>
          <w:trHeight w:val="454"/>
        </w:trPr>
        <w:tc>
          <w:tcPr>
            <w:tcW w:w="837" w:type="dxa"/>
            <w:tcBorders>
              <w:top w:val="single" w:sz="4" w:space="0" w:color="auto"/>
              <w:left w:val="single" w:sz="4" w:space="0" w:color="auto"/>
              <w:bottom w:val="single" w:sz="4" w:space="0" w:color="auto"/>
              <w:right w:val="single" w:sz="4" w:space="0" w:color="auto"/>
            </w:tcBorders>
            <w:vAlign w:val="center"/>
          </w:tcPr>
          <w:p w:rsidR="00C00052" w:rsidRDefault="00C00052">
            <w:pPr>
              <w:numPr>
                <w:ilvl w:val="0"/>
                <w:numId w:val="3"/>
              </w:numPr>
              <w:jc w:val="center"/>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left"/>
              <w:rPr>
                <w:rFonts w:ascii="宋体" w:hAnsi="宋体"/>
                <w:sz w:val="24"/>
              </w:rPr>
            </w:pPr>
          </w:p>
        </w:tc>
        <w:tc>
          <w:tcPr>
            <w:tcW w:w="196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N5183A</w:t>
            </w:r>
          </w:p>
        </w:tc>
        <w:tc>
          <w:tcPr>
            <w:tcW w:w="293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微波信号源</w:t>
            </w:r>
          </w:p>
        </w:tc>
        <w:tc>
          <w:tcPr>
            <w:tcW w:w="1874"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1</w:t>
            </w:r>
          </w:p>
        </w:tc>
      </w:tr>
      <w:tr w:rsidR="00C00052">
        <w:trPr>
          <w:trHeight w:val="454"/>
        </w:trPr>
        <w:tc>
          <w:tcPr>
            <w:tcW w:w="837" w:type="dxa"/>
            <w:tcBorders>
              <w:top w:val="single" w:sz="4" w:space="0" w:color="auto"/>
              <w:left w:val="single" w:sz="4" w:space="0" w:color="auto"/>
              <w:bottom w:val="single" w:sz="4" w:space="0" w:color="auto"/>
              <w:right w:val="single" w:sz="4" w:space="0" w:color="auto"/>
            </w:tcBorders>
            <w:vAlign w:val="center"/>
          </w:tcPr>
          <w:p w:rsidR="00C00052" w:rsidRDefault="00C00052">
            <w:pPr>
              <w:numPr>
                <w:ilvl w:val="0"/>
                <w:numId w:val="3"/>
              </w:numPr>
              <w:jc w:val="center"/>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left"/>
              <w:rPr>
                <w:rFonts w:ascii="宋体" w:hAnsi="宋体"/>
                <w:sz w:val="24"/>
              </w:rPr>
            </w:pPr>
          </w:p>
        </w:tc>
        <w:tc>
          <w:tcPr>
            <w:tcW w:w="196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N5767A</w:t>
            </w:r>
          </w:p>
        </w:tc>
        <w:tc>
          <w:tcPr>
            <w:tcW w:w="293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程控电源</w:t>
            </w:r>
          </w:p>
        </w:tc>
        <w:tc>
          <w:tcPr>
            <w:tcW w:w="1874"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1</w:t>
            </w:r>
          </w:p>
        </w:tc>
      </w:tr>
      <w:tr w:rsidR="00C00052">
        <w:trPr>
          <w:trHeight w:val="454"/>
        </w:trPr>
        <w:tc>
          <w:tcPr>
            <w:tcW w:w="837" w:type="dxa"/>
            <w:tcBorders>
              <w:top w:val="single" w:sz="4" w:space="0" w:color="auto"/>
              <w:left w:val="single" w:sz="4" w:space="0" w:color="auto"/>
              <w:bottom w:val="single" w:sz="4" w:space="0" w:color="auto"/>
              <w:right w:val="single" w:sz="4" w:space="0" w:color="auto"/>
            </w:tcBorders>
            <w:vAlign w:val="center"/>
          </w:tcPr>
          <w:p w:rsidR="00C00052" w:rsidRDefault="00C00052">
            <w:pPr>
              <w:numPr>
                <w:ilvl w:val="0"/>
                <w:numId w:val="3"/>
              </w:numPr>
              <w:jc w:val="center"/>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left"/>
              <w:rPr>
                <w:rFonts w:ascii="宋体" w:hAnsi="宋体"/>
                <w:sz w:val="24"/>
              </w:rPr>
            </w:pPr>
          </w:p>
        </w:tc>
        <w:tc>
          <w:tcPr>
            <w:tcW w:w="196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DC2000SW3</w:t>
            </w:r>
          </w:p>
        </w:tc>
        <w:tc>
          <w:tcPr>
            <w:tcW w:w="293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测试控制箱</w:t>
            </w:r>
          </w:p>
        </w:tc>
        <w:tc>
          <w:tcPr>
            <w:tcW w:w="1874"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1</w:t>
            </w:r>
          </w:p>
        </w:tc>
      </w:tr>
      <w:tr w:rsidR="00C00052">
        <w:trPr>
          <w:trHeight w:val="454"/>
        </w:trPr>
        <w:tc>
          <w:tcPr>
            <w:tcW w:w="837" w:type="dxa"/>
            <w:tcBorders>
              <w:top w:val="single" w:sz="4" w:space="0" w:color="auto"/>
              <w:left w:val="single" w:sz="4" w:space="0" w:color="auto"/>
              <w:bottom w:val="single" w:sz="4" w:space="0" w:color="auto"/>
              <w:right w:val="single" w:sz="4" w:space="0" w:color="auto"/>
            </w:tcBorders>
            <w:vAlign w:val="center"/>
          </w:tcPr>
          <w:p w:rsidR="00C00052" w:rsidRDefault="00C00052">
            <w:pPr>
              <w:numPr>
                <w:ilvl w:val="0"/>
                <w:numId w:val="3"/>
              </w:numPr>
              <w:jc w:val="center"/>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left"/>
              <w:rPr>
                <w:rFonts w:ascii="宋体" w:hAnsi="宋体"/>
                <w:sz w:val="24"/>
              </w:rPr>
            </w:pPr>
          </w:p>
        </w:tc>
        <w:tc>
          <w:tcPr>
            <w:tcW w:w="196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DC2000SW5</w:t>
            </w:r>
          </w:p>
        </w:tc>
        <w:tc>
          <w:tcPr>
            <w:tcW w:w="293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测试控制箱</w:t>
            </w:r>
          </w:p>
        </w:tc>
        <w:tc>
          <w:tcPr>
            <w:tcW w:w="1874"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1</w:t>
            </w:r>
          </w:p>
        </w:tc>
      </w:tr>
      <w:tr w:rsidR="00C00052">
        <w:trPr>
          <w:trHeight w:val="454"/>
        </w:trPr>
        <w:tc>
          <w:tcPr>
            <w:tcW w:w="837" w:type="dxa"/>
            <w:tcBorders>
              <w:top w:val="single" w:sz="4" w:space="0" w:color="auto"/>
              <w:left w:val="single" w:sz="4" w:space="0" w:color="auto"/>
              <w:bottom w:val="single" w:sz="4" w:space="0" w:color="auto"/>
              <w:right w:val="single" w:sz="4" w:space="0" w:color="auto"/>
            </w:tcBorders>
            <w:vAlign w:val="center"/>
          </w:tcPr>
          <w:p w:rsidR="00C00052" w:rsidRDefault="00C00052">
            <w:pPr>
              <w:numPr>
                <w:ilvl w:val="0"/>
                <w:numId w:val="3"/>
              </w:numPr>
              <w:jc w:val="center"/>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left"/>
              <w:rPr>
                <w:rFonts w:ascii="宋体" w:hAnsi="宋体"/>
                <w:sz w:val="24"/>
              </w:rPr>
            </w:pPr>
          </w:p>
        </w:tc>
        <w:tc>
          <w:tcPr>
            <w:tcW w:w="196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DC3500SW1</w:t>
            </w:r>
          </w:p>
        </w:tc>
        <w:tc>
          <w:tcPr>
            <w:tcW w:w="293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测试控制箱</w:t>
            </w:r>
          </w:p>
        </w:tc>
        <w:tc>
          <w:tcPr>
            <w:tcW w:w="1874"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1</w:t>
            </w:r>
          </w:p>
        </w:tc>
      </w:tr>
      <w:tr w:rsidR="00C00052">
        <w:trPr>
          <w:trHeight w:val="454"/>
        </w:trPr>
        <w:tc>
          <w:tcPr>
            <w:tcW w:w="837" w:type="dxa"/>
            <w:tcBorders>
              <w:top w:val="single" w:sz="4" w:space="0" w:color="auto"/>
              <w:left w:val="single" w:sz="4" w:space="0" w:color="auto"/>
              <w:bottom w:val="single" w:sz="4" w:space="0" w:color="auto"/>
              <w:right w:val="single" w:sz="4" w:space="0" w:color="auto"/>
            </w:tcBorders>
            <w:vAlign w:val="center"/>
          </w:tcPr>
          <w:p w:rsidR="00C00052" w:rsidRDefault="00C00052">
            <w:pPr>
              <w:numPr>
                <w:ilvl w:val="0"/>
                <w:numId w:val="3"/>
              </w:numPr>
              <w:jc w:val="center"/>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left"/>
              <w:rPr>
                <w:rFonts w:ascii="宋体" w:hAnsi="宋体"/>
                <w:sz w:val="24"/>
              </w:rPr>
            </w:pPr>
          </w:p>
        </w:tc>
        <w:tc>
          <w:tcPr>
            <w:tcW w:w="196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DC2500SW1</w:t>
            </w:r>
          </w:p>
        </w:tc>
        <w:tc>
          <w:tcPr>
            <w:tcW w:w="293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测试控制箱</w:t>
            </w:r>
          </w:p>
        </w:tc>
        <w:tc>
          <w:tcPr>
            <w:tcW w:w="1874"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1</w:t>
            </w:r>
          </w:p>
        </w:tc>
      </w:tr>
      <w:tr w:rsidR="00C00052">
        <w:trPr>
          <w:trHeight w:val="454"/>
        </w:trPr>
        <w:tc>
          <w:tcPr>
            <w:tcW w:w="837" w:type="dxa"/>
            <w:tcBorders>
              <w:top w:val="single" w:sz="4" w:space="0" w:color="auto"/>
              <w:left w:val="single" w:sz="4" w:space="0" w:color="auto"/>
              <w:bottom w:val="single" w:sz="4" w:space="0" w:color="auto"/>
              <w:right w:val="single" w:sz="4" w:space="0" w:color="auto"/>
            </w:tcBorders>
            <w:vAlign w:val="center"/>
          </w:tcPr>
          <w:p w:rsidR="00C00052" w:rsidRDefault="00C00052">
            <w:pPr>
              <w:numPr>
                <w:ilvl w:val="0"/>
                <w:numId w:val="3"/>
              </w:numPr>
              <w:jc w:val="center"/>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left"/>
              <w:rPr>
                <w:rFonts w:ascii="宋体" w:hAnsi="宋体"/>
                <w:sz w:val="24"/>
              </w:rPr>
            </w:pPr>
          </w:p>
        </w:tc>
        <w:tc>
          <w:tcPr>
            <w:tcW w:w="196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DC2100SW1</w:t>
            </w:r>
          </w:p>
        </w:tc>
        <w:tc>
          <w:tcPr>
            <w:tcW w:w="293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测试控制箱</w:t>
            </w:r>
          </w:p>
        </w:tc>
        <w:tc>
          <w:tcPr>
            <w:tcW w:w="1874"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1</w:t>
            </w:r>
          </w:p>
        </w:tc>
      </w:tr>
      <w:tr w:rsidR="00C00052">
        <w:trPr>
          <w:trHeight w:val="454"/>
        </w:trPr>
        <w:tc>
          <w:tcPr>
            <w:tcW w:w="837" w:type="dxa"/>
            <w:tcBorders>
              <w:top w:val="single" w:sz="4" w:space="0" w:color="auto"/>
              <w:left w:val="single" w:sz="4" w:space="0" w:color="auto"/>
              <w:bottom w:val="single" w:sz="4" w:space="0" w:color="auto"/>
              <w:right w:val="single" w:sz="4" w:space="0" w:color="auto"/>
            </w:tcBorders>
            <w:vAlign w:val="center"/>
          </w:tcPr>
          <w:p w:rsidR="00C00052" w:rsidRDefault="00C00052">
            <w:pPr>
              <w:numPr>
                <w:ilvl w:val="0"/>
                <w:numId w:val="3"/>
              </w:numPr>
              <w:jc w:val="center"/>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left"/>
              <w:rPr>
                <w:rFonts w:ascii="宋体" w:hAnsi="宋体"/>
                <w:sz w:val="24"/>
              </w:rPr>
            </w:pPr>
          </w:p>
        </w:tc>
        <w:tc>
          <w:tcPr>
            <w:tcW w:w="196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DC2100SW2</w:t>
            </w:r>
          </w:p>
        </w:tc>
        <w:tc>
          <w:tcPr>
            <w:tcW w:w="293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测试控制箱</w:t>
            </w:r>
          </w:p>
        </w:tc>
        <w:tc>
          <w:tcPr>
            <w:tcW w:w="1874"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1</w:t>
            </w:r>
          </w:p>
        </w:tc>
      </w:tr>
      <w:tr w:rsidR="00C00052">
        <w:trPr>
          <w:trHeight w:val="454"/>
        </w:trPr>
        <w:tc>
          <w:tcPr>
            <w:tcW w:w="837" w:type="dxa"/>
            <w:tcBorders>
              <w:top w:val="single" w:sz="4" w:space="0" w:color="auto"/>
              <w:left w:val="single" w:sz="4" w:space="0" w:color="auto"/>
              <w:bottom w:val="single" w:sz="4" w:space="0" w:color="auto"/>
              <w:right w:val="single" w:sz="4" w:space="0" w:color="auto"/>
            </w:tcBorders>
            <w:vAlign w:val="center"/>
          </w:tcPr>
          <w:p w:rsidR="00C00052" w:rsidRDefault="00C00052">
            <w:pPr>
              <w:numPr>
                <w:ilvl w:val="0"/>
                <w:numId w:val="3"/>
              </w:numPr>
              <w:jc w:val="center"/>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left"/>
              <w:rPr>
                <w:rFonts w:ascii="宋体" w:hAnsi="宋体"/>
                <w:sz w:val="24"/>
              </w:rPr>
            </w:pPr>
          </w:p>
        </w:tc>
        <w:tc>
          <w:tcPr>
            <w:tcW w:w="196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DC2400SW1</w:t>
            </w:r>
          </w:p>
        </w:tc>
        <w:tc>
          <w:tcPr>
            <w:tcW w:w="293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测试控制箱</w:t>
            </w:r>
          </w:p>
        </w:tc>
        <w:tc>
          <w:tcPr>
            <w:tcW w:w="1874"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1</w:t>
            </w:r>
          </w:p>
        </w:tc>
      </w:tr>
      <w:tr w:rsidR="00C00052">
        <w:trPr>
          <w:trHeight w:val="454"/>
        </w:trPr>
        <w:tc>
          <w:tcPr>
            <w:tcW w:w="837" w:type="dxa"/>
            <w:tcBorders>
              <w:top w:val="single" w:sz="4" w:space="0" w:color="auto"/>
              <w:left w:val="single" w:sz="4" w:space="0" w:color="auto"/>
              <w:bottom w:val="single" w:sz="4" w:space="0" w:color="auto"/>
              <w:right w:val="single" w:sz="4" w:space="0" w:color="auto"/>
            </w:tcBorders>
            <w:vAlign w:val="center"/>
          </w:tcPr>
          <w:p w:rsidR="00C00052" w:rsidRDefault="00C00052">
            <w:pPr>
              <w:numPr>
                <w:ilvl w:val="0"/>
                <w:numId w:val="3"/>
              </w:numPr>
              <w:jc w:val="center"/>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left"/>
              <w:rPr>
                <w:rFonts w:ascii="宋体" w:hAnsi="宋体"/>
                <w:sz w:val="24"/>
              </w:rPr>
            </w:pPr>
          </w:p>
        </w:tc>
        <w:tc>
          <w:tcPr>
            <w:tcW w:w="196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DC7100SW1</w:t>
            </w:r>
          </w:p>
        </w:tc>
        <w:tc>
          <w:tcPr>
            <w:tcW w:w="293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测试控制箱</w:t>
            </w:r>
          </w:p>
        </w:tc>
        <w:tc>
          <w:tcPr>
            <w:tcW w:w="1874"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1</w:t>
            </w:r>
          </w:p>
        </w:tc>
      </w:tr>
      <w:tr w:rsidR="00C00052">
        <w:trPr>
          <w:trHeight w:val="454"/>
        </w:trPr>
        <w:tc>
          <w:tcPr>
            <w:tcW w:w="837" w:type="dxa"/>
            <w:tcBorders>
              <w:top w:val="single" w:sz="4" w:space="0" w:color="auto"/>
              <w:left w:val="single" w:sz="4" w:space="0" w:color="auto"/>
              <w:bottom w:val="single" w:sz="4" w:space="0" w:color="auto"/>
              <w:right w:val="single" w:sz="4" w:space="0" w:color="auto"/>
            </w:tcBorders>
            <w:vAlign w:val="center"/>
          </w:tcPr>
          <w:p w:rsidR="00C00052" w:rsidRDefault="00C00052">
            <w:pPr>
              <w:numPr>
                <w:ilvl w:val="0"/>
                <w:numId w:val="3"/>
              </w:numPr>
              <w:jc w:val="center"/>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left"/>
              <w:rPr>
                <w:rFonts w:ascii="宋体" w:hAnsi="宋体"/>
                <w:sz w:val="24"/>
              </w:rPr>
            </w:pPr>
          </w:p>
        </w:tc>
        <w:tc>
          <w:tcPr>
            <w:tcW w:w="196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DC8000SW1</w:t>
            </w:r>
          </w:p>
        </w:tc>
        <w:tc>
          <w:tcPr>
            <w:tcW w:w="293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中转控制箱</w:t>
            </w:r>
          </w:p>
        </w:tc>
        <w:tc>
          <w:tcPr>
            <w:tcW w:w="1874"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1</w:t>
            </w:r>
          </w:p>
        </w:tc>
      </w:tr>
      <w:tr w:rsidR="00C00052">
        <w:trPr>
          <w:trHeight w:val="454"/>
        </w:trPr>
        <w:tc>
          <w:tcPr>
            <w:tcW w:w="837" w:type="dxa"/>
            <w:tcBorders>
              <w:top w:val="single" w:sz="4" w:space="0" w:color="auto"/>
              <w:left w:val="single" w:sz="4" w:space="0" w:color="auto"/>
              <w:bottom w:val="single" w:sz="4" w:space="0" w:color="auto"/>
              <w:right w:val="single" w:sz="4" w:space="0" w:color="auto"/>
            </w:tcBorders>
            <w:vAlign w:val="center"/>
          </w:tcPr>
          <w:p w:rsidR="00C00052" w:rsidRDefault="00C00052">
            <w:pPr>
              <w:numPr>
                <w:ilvl w:val="0"/>
                <w:numId w:val="3"/>
              </w:numPr>
              <w:jc w:val="center"/>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left"/>
              <w:rPr>
                <w:rFonts w:ascii="宋体" w:hAnsi="宋体"/>
                <w:sz w:val="24"/>
              </w:rPr>
            </w:pPr>
          </w:p>
        </w:tc>
        <w:tc>
          <w:tcPr>
            <w:tcW w:w="196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N9030A</w:t>
            </w:r>
          </w:p>
        </w:tc>
        <w:tc>
          <w:tcPr>
            <w:tcW w:w="293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信号分析仪</w:t>
            </w:r>
          </w:p>
        </w:tc>
        <w:tc>
          <w:tcPr>
            <w:tcW w:w="1874"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1</w:t>
            </w:r>
          </w:p>
        </w:tc>
      </w:tr>
      <w:tr w:rsidR="00C00052">
        <w:trPr>
          <w:trHeight w:val="454"/>
        </w:trPr>
        <w:tc>
          <w:tcPr>
            <w:tcW w:w="837" w:type="dxa"/>
            <w:tcBorders>
              <w:top w:val="single" w:sz="4" w:space="0" w:color="auto"/>
              <w:left w:val="single" w:sz="4" w:space="0" w:color="auto"/>
              <w:bottom w:val="single" w:sz="4" w:space="0" w:color="auto"/>
              <w:right w:val="single" w:sz="4" w:space="0" w:color="auto"/>
            </w:tcBorders>
            <w:vAlign w:val="center"/>
          </w:tcPr>
          <w:p w:rsidR="00C00052" w:rsidRDefault="00C00052">
            <w:pPr>
              <w:numPr>
                <w:ilvl w:val="0"/>
                <w:numId w:val="3"/>
              </w:numPr>
              <w:jc w:val="center"/>
              <w:rPr>
                <w:rFonts w:ascii="宋体" w:hAnsi="宋体"/>
                <w:sz w:val="24"/>
              </w:rPr>
            </w:pPr>
          </w:p>
        </w:tc>
        <w:tc>
          <w:tcPr>
            <w:tcW w:w="1931" w:type="dxa"/>
            <w:vMerge w:val="restart"/>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实验室模拟通信设备自动检测系统</w:t>
            </w:r>
          </w:p>
        </w:tc>
        <w:tc>
          <w:tcPr>
            <w:tcW w:w="196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HP8563E</w:t>
            </w:r>
          </w:p>
        </w:tc>
        <w:tc>
          <w:tcPr>
            <w:tcW w:w="293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频谱分析仪</w:t>
            </w:r>
          </w:p>
        </w:tc>
        <w:tc>
          <w:tcPr>
            <w:tcW w:w="1874"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1</w:t>
            </w:r>
          </w:p>
        </w:tc>
      </w:tr>
      <w:tr w:rsidR="00C00052">
        <w:trPr>
          <w:trHeight w:val="454"/>
        </w:trPr>
        <w:tc>
          <w:tcPr>
            <w:tcW w:w="837" w:type="dxa"/>
            <w:tcBorders>
              <w:top w:val="single" w:sz="4" w:space="0" w:color="auto"/>
              <w:left w:val="single" w:sz="4" w:space="0" w:color="auto"/>
              <w:bottom w:val="single" w:sz="4" w:space="0" w:color="auto"/>
              <w:right w:val="single" w:sz="4" w:space="0" w:color="auto"/>
            </w:tcBorders>
            <w:vAlign w:val="center"/>
          </w:tcPr>
          <w:p w:rsidR="00C00052" w:rsidRDefault="00C00052">
            <w:pPr>
              <w:numPr>
                <w:ilvl w:val="0"/>
                <w:numId w:val="3"/>
              </w:numPr>
              <w:jc w:val="center"/>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left"/>
              <w:rPr>
                <w:rFonts w:ascii="宋体" w:hAnsi="宋体"/>
                <w:sz w:val="24"/>
              </w:rPr>
            </w:pPr>
          </w:p>
        </w:tc>
        <w:tc>
          <w:tcPr>
            <w:tcW w:w="196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HP8920A</w:t>
            </w:r>
          </w:p>
        </w:tc>
        <w:tc>
          <w:tcPr>
            <w:tcW w:w="293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综合测试仪</w:t>
            </w:r>
          </w:p>
        </w:tc>
        <w:tc>
          <w:tcPr>
            <w:tcW w:w="1874"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1</w:t>
            </w:r>
          </w:p>
        </w:tc>
      </w:tr>
      <w:tr w:rsidR="00C00052">
        <w:trPr>
          <w:trHeight w:val="454"/>
        </w:trPr>
        <w:tc>
          <w:tcPr>
            <w:tcW w:w="837" w:type="dxa"/>
            <w:tcBorders>
              <w:top w:val="single" w:sz="4" w:space="0" w:color="auto"/>
              <w:left w:val="single" w:sz="4" w:space="0" w:color="auto"/>
              <w:bottom w:val="single" w:sz="4" w:space="0" w:color="auto"/>
              <w:right w:val="single" w:sz="4" w:space="0" w:color="auto"/>
            </w:tcBorders>
            <w:vAlign w:val="center"/>
          </w:tcPr>
          <w:p w:rsidR="00C00052" w:rsidRDefault="00C00052">
            <w:pPr>
              <w:numPr>
                <w:ilvl w:val="0"/>
                <w:numId w:val="3"/>
              </w:numPr>
              <w:jc w:val="center"/>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left"/>
              <w:rPr>
                <w:rFonts w:ascii="宋体" w:hAnsi="宋体"/>
                <w:sz w:val="24"/>
              </w:rPr>
            </w:pPr>
          </w:p>
        </w:tc>
        <w:tc>
          <w:tcPr>
            <w:tcW w:w="196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N9310A</w:t>
            </w:r>
          </w:p>
        </w:tc>
        <w:tc>
          <w:tcPr>
            <w:tcW w:w="293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射频信号源</w:t>
            </w:r>
          </w:p>
        </w:tc>
        <w:tc>
          <w:tcPr>
            <w:tcW w:w="1874"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1</w:t>
            </w:r>
          </w:p>
        </w:tc>
      </w:tr>
      <w:tr w:rsidR="00C00052">
        <w:trPr>
          <w:trHeight w:val="454"/>
        </w:trPr>
        <w:tc>
          <w:tcPr>
            <w:tcW w:w="837" w:type="dxa"/>
            <w:tcBorders>
              <w:top w:val="single" w:sz="4" w:space="0" w:color="auto"/>
              <w:left w:val="single" w:sz="4" w:space="0" w:color="auto"/>
              <w:bottom w:val="single" w:sz="4" w:space="0" w:color="auto"/>
              <w:right w:val="single" w:sz="4" w:space="0" w:color="auto"/>
            </w:tcBorders>
            <w:vAlign w:val="center"/>
          </w:tcPr>
          <w:p w:rsidR="00C00052" w:rsidRDefault="00C00052">
            <w:pPr>
              <w:numPr>
                <w:ilvl w:val="0"/>
                <w:numId w:val="3"/>
              </w:numPr>
              <w:jc w:val="center"/>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left"/>
              <w:rPr>
                <w:rFonts w:ascii="宋体" w:hAnsi="宋体"/>
                <w:sz w:val="24"/>
              </w:rPr>
            </w:pPr>
          </w:p>
        </w:tc>
        <w:tc>
          <w:tcPr>
            <w:tcW w:w="196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N5182A</w:t>
            </w:r>
          </w:p>
        </w:tc>
        <w:tc>
          <w:tcPr>
            <w:tcW w:w="293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射频信号源</w:t>
            </w:r>
          </w:p>
        </w:tc>
        <w:tc>
          <w:tcPr>
            <w:tcW w:w="1874"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1</w:t>
            </w:r>
          </w:p>
        </w:tc>
      </w:tr>
      <w:tr w:rsidR="00C00052">
        <w:trPr>
          <w:trHeight w:val="454"/>
        </w:trPr>
        <w:tc>
          <w:tcPr>
            <w:tcW w:w="837" w:type="dxa"/>
            <w:tcBorders>
              <w:top w:val="single" w:sz="4" w:space="0" w:color="auto"/>
              <w:left w:val="single" w:sz="4" w:space="0" w:color="auto"/>
              <w:bottom w:val="single" w:sz="4" w:space="0" w:color="auto"/>
              <w:right w:val="single" w:sz="4" w:space="0" w:color="auto"/>
            </w:tcBorders>
            <w:vAlign w:val="center"/>
          </w:tcPr>
          <w:p w:rsidR="00C00052" w:rsidRDefault="00C00052">
            <w:pPr>
              <w:numPr>
                <w:ilvl w:val="0"/>
                <w:numId w:val="3"/>
              </w:numPr>
              <w:jc w:val="center"/>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left"/>
              <w:rPr>
                <w:rFonts w:ascii="宋体" w:hAnsi="宋体"/>
                <w:sz w:val="24"/>
              </w:rPr>
            </w:pPr>
          </w:p>
        </w:tc>
        <w:tc>
          <w:tcPr>
            <w:tcW w:w="196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DC3300SW1</w:t>
            </w:r>
          </w:p>
        </w:tc>
        <w:tc>
          <w:tcPr>
            <w:tcW w:w="293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测试控制箱</w:t>
            </w:r>
          </w:p>
        </w:tc>
        <w:tc>
          <w:tcPr>
            <w:tcW w:w="1874"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1</w:t>
            </w:r>
          </w:p>
        </w:tc>
      </w:tr>
      <w:tr w:rsidR="00C00052">
        <w:trPr>
          <w:trHeight w:val="454"/>
        </w:trPr>
        <w:tc>
          <w:tcPr>
            <w:tcW w:w="837" w:type="dxa"/>
            <w:tcBorders>
              <w:top w:val="single" w:sz="4" w:space="0" w:color="auto"/>
              <w:left w:val="single" w:sz="4" w:space="0" w:color="auto"/>
              <w:bottom w:val="single" w:sz="4" w:space="0" w:color="auto"/>
              <w:right w:val="single" w:sz="4" w:space="0" w:color="auto"/>
            </w:tcBorders>
            <w:vAlign w:val="center"/>
          </w:tcPr>
          <w:p w:rsidR="00C00052" w:rsidRDefault="00C00052">
            <w:pPr>
              <w:numPr>
                <w:ilvl w:val="0"/>
                <w:numId w:val="3"/>
              </w:numPr>
              <w:jc w:val="center"/>
              <w:rPr>
                <w:rFonts w:ascii="宋体" w:hAnsi="宋体"/>
                <w:sz w:val="24"/>
              </w:rPr>
            </w:pPr>
          </w:p>
        </w:tc>
        <w:tc>
          <w:tcPr>
            <w:tcW w:w="1931" w:type="dxa"/>
            <w:vMerge w:val="restart"/>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无线电设备现场检测系统</w:t>
            </w:r>
          </w:p>
        </w:tc>
        <w:tc>
          <w:tcPr>
            <w:tcW w:w="196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N9020A</w:t>
            </w:r>
          </w:p>
        </w:tc>
        <w:tc>
          <w:tcPr>
            <w:tcW w:w="293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信号分析仪</w:t>
            </w:r>
          </w:p>
        </w:tc>
        <w:tc>
          <w:tcPr>
            <w:tcW w:w="1874"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1</w:t>
            </w:r>
          </w:p>
        </w:tc>
      </w:tr>
      <w:tr w:rsidR="00C00052">
        <w:trPr>
          <w:trHeight w:val="454"/>
        </w:trPr>
        <w:tc>
          <w:tcPr>
            <w:tcW w:w="837" w:type="dxa"/>
            <w:tcBorders>
              <w:top w:val="single" w:sz="4" w:space="0" w:color="auto"/>
              <w:left w:val="single" w:sz="4" w:space="0" w:color="auto"/>
              <w:bottom w:val="single" w:sz="4" w:space="0" w:color="auto"/>
              <w:right w:val="single" w:sz="4" w:space="0" w:color="auto"/>
            </w:tcBorders>
            <w:vAlign w:val="center"/>
          </w:tcPr>
          <w:p w:rsidR="00C00052" w:rsidRDefault="00C00052">
            <w:pPr>
              <w:numPr>
                <w:ilvl w:val="0"/>
                <w:numId w:val="3"/>
              </w:numPr>
              <w:jc w:val="center"/>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left"/>
              <w:rPr>
                <w:rFonts w:ascii="宋体" w:hAnsi="宋体"/>
                <w:sz w:val="24"/>
              </w:rPr>
            </w:pPr>
          </w:p>
        </w:tc>
        <w:tc>
          <w:tcPr>
            <w:tcW w:w="196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MS2724C</w:t>
            </w:r>
          </w:p>
        </w:tc>
        <w:tc>
          <w:tcPr>
            <w:tcW w:w="293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手持频谱分析仪</w:t>
            </w:r>
          </w:p>
        </w:tc>
        <w:tc>
          <w:tcPr>
            <w:tcW w:w="1874"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1</w:t>
            </w:r>
          </w:p>
        </w:tc>
      </w:tr>
      <w:tr w:rsidR="00C00052">
        <w:trPr>
          <w:trHeight w:val="454"/>
        </w:trPr>
        <w:tc>
          <w:tcPr>
            <w:tcW w:w="837" w:type="dxa"/>
            <w:tcBorders>
              <w:top w:val="single" w:sz="4" w:space="0" w:color="auto"/>
              <w:left w:val="single" w:sz="4" w:space="0" w:color="auto"/>
              <w:bottom w:val="single" w:sz="4" w:space="0" w:color="auto"/>
              <w:right w:val="single" w:sz="4" w:space="0" w:color="auto"/>
            </w:tcBorders>
            <w:vAlign w:val="center"/>
          </w:tcPr>
          <w:p w:rsidR="00C00052" w:rsidRDefault="00C00052">
            <w:pPr>
              <w:numPr>
                <w:ilvl w:val="0"/>
                <w:numId w:val="3"/>
              </w:numPr>
              <w:jc w:val="center"/>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left"/>
              <w:rPr>
                <w:rFonts w:ascii="宋体" w:hAnsi="宋体"/>
                <w:sz w:val="24"/>
              </w:rPr>
            </w:pPr>
          </w:p>
        </w:tc>
        <w:tc>
          <w:tcPr>
            <w:tcW w:w="196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DC1800SW2</w:t>
            </w:r>
          </w:p>
        </w:tc>
        <w:tc>
          <w:tcPr>
            <w:tcW w:w="293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测试控制箱</w:t>
            </w:r>
          </w:p>
        </w:tc>
        <w:tc>
          <w:tcPr>
            <w:tcW w:w="1874"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1</w:t>
            </w:r>
          </w:p>
        </w:tc>
      </w:tr>
      <w:tr w:rsidR="00C00052">
        <w:trPr>
          <w:trHeight w:val="454"/>
        </w:trPr>
        <w:tc>
          <w:tcPr>
            <w:tcW w:w="837" w:type="dxa"/>
            <w:tcBorders>
              <w:top w:val="single" w:sz="4" w:space="0" w:color="auto"/>
              <w:left w:val="single" w:sz="4" w:space="0" w:color="auto"/>
              <w:bottom w:val="single" w:sz="4" w:space="0" w:color="auto"/>
              <w:right w:val="single" w:sz="4" w:space="0" w:color="auto"/>
            </w:tcBorders>
            <w:vAlign w:val="center"/>
          </w:tcPr>
          <w:p w:rsidR="00C00052" w:rsidRDefault="00C00052">
            <w:pPr>
              <w:numPr>
                <w:ilvl w:val="0"/>
                <w:numId w:val="3"/>
              </w:numPr>
              <w:jc w:val="center"/>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left"/>
              <w:rPr>
                <w:rFonts w:ascii="宋体" w:hAnsi="宋体"/>
                <w:sz w:val="24"/>
              </w:rPr>
            </w:pPr>
          </w:p>
        </w:tc>
        <w:tc>
          <w:tcPr>
            <w:tcW w:w="196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DC1900SW3</w:t>
            </w:r>
          </w:p>
        </w:tc>
        <w:tc>
          <w:tcPr>
            <w:tcW w:w="293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测试控制箱</w:t>
            </w:r>
          </w:p>
        </w:tc>
        <w:tc>
          <w:tcPr>
            <w:tcW w:w="1874"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1</w:t>
            </w:r>
          </w:p>
        </w:tc>
      </w:tr>
      <w:tr w:rsidR="00C00052">
        <w:trPr>
          <w:trHeight w:val="454"/>
        </w:trPr>
        <w:tc>
          <w:tcPr>
            <w:tcW w:w="837" w:type="dxa"/>
            <w:tcBorders>
              <w:top w:val="single" w:sz="4" w:space="0" w:color="auto"/>
              <w:left w:val="single" w:sz="4" w:space="0" w:color="auto"/>
              <w:bottom w:val="single" w:sz="4" w:space="0" w:color="auto"/>
              <w:right w:val="single" w:sz="4" w:space="0" w:color="auto"/>
            </w:tcBorders>
            <w:vAlign w:val="center"/>
          </w:tcPr>
          <w:p w:rsidR="00C00052" w:rsidRDefault="00C00052">
            <w:pPr>
              <w:numPr>
                <w:ilvl w:val="0"/>
                <w:numId w:val="3"/>
              </w:numPr>
              <w:jc w:val="center"/>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left"/>
              <w:rPr>
                <w:rFonts w:ascii="宋体" w:hAnsi="宋体"/>
                <w:sz w:val="24"/>
              </w:rPr>
            </w:pPr>
          </w:p>
        </w:tc>
        <w:tc>
          <w:tcPr>
            <w:tcW w:w="196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DC1900SW5</w:t>
            </w:r>
          </w:p>
        </w:tc>
        <w:tc>
          <w:tcPr>
            <w:tcW w:w="293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测试控制箱</w:t>
            </w:r>
          </w:p>
        </w:tc>
        <w:tc>
          <w:tcPr>
            <w:tcW w:w="1874"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1</w:t>
            </w:r>
          </w:p>
        </w:tc>
      </w:tr>
      <w:tr w:rsidR="00C00052">
        <w:trPr>
          <w:trHeight w:val="454"/>
        </w:trPr>
        <w:tc>
          <w:tcPr>
            <w:tcW w:w="837" w:type="dxa"/>
            <w:tcBorders>
              <w:top w:val="single" w:sz="4" w:space="0" w:color="auto"/>
              <w:left w:val="single" w:sz="4" w:space="0" w:color="auto"/>
              <w:bottom w:val="single" w:sz="4" w:space="0" w:color="auto"/>
              <w:right w:val="single" w:sz="4" w:space="0" w:color="auto"/>
            </w:tcBorders>
            <w:vAlign w:val="center"/>
          </w:tcPr>
          <w:p w:rsidR="00C00052" w:rsidRDefault="00C00052">
            <w:pPr>
              <w:numPr>
                <w:ilvl w:val="0"/>
                <w:numId w:val="3"/>
              </w:numPr>
              <w:jc w:val="center"/>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left"/>
              <w:rPr>
                <w:rFonts w:ascii="宋体" w:hAnsi="宋体"/>
                <w:sz w:val="24"/>
              </w:rPr>
            </w:pPr>
          </w:p>
        </w:tc>
        <w:tc>
          <w:tcPr>
            <w:tcW w:w="196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DC1900SW6</w:t>
            </w:r>
          </w:p>
        </w:tc>
        <w:tc>
          <w:tcPr>
            <w:tcW w:w="293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测试控制箱</w:t>
            </w:r>
          </w:p>
        </w:tc>
        <w:tc>
          <w:tcPr>
            <w:tcW w:w="1874"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1</w:t>
            </w:r>
          </w:p>
        </w:tc>
      </w:tr>
      <w:tr w:rsidR="00C00052">
        <w:trPr>
          <w:trHeight w:val="454"/>
        </w:trPr>
        <w:tc>
          <w:tcPr>
            <w:tcW w:w="837" w:type="dxa"/>
            <w:tcBorders>
              <w:top w:val="single" w:sz="4" w:space="0" w:color="auto"/>
              <w:left w:val="single" w:sz="4" w:space="0" w:color="auto"/>
              <w:bottom w:val="single" w:sz="4" w:space="0" w:color="auto"/>
              <w:right w:val="single" w:sz="4" w:space="0" w:color="auto"/>
            </w:tcBorders>
            <w:vAlign w:val="center"/>
          </w:tcPr>
          <w:p w:rsidR="00C00052" w:rsidRDefault="00C00052">
            <w:pPr>
              <w:numPr>
                <w:ilvl w:val="0"/>
                <w:numId w:val="3"/>
              </w:numPr>
              <w:jc w:val="center"/>
              <w:rPr>
                <w:rFonts w:ascii="宋体" w:hAnsi="宋体"/>
                <w:sz w:val="24"/>
              </w:rPr>
            </w:pPr>
          </w:p>
        </w:tc>
        <w:tc>
          <w:tcPr>
            <w:tcW w:w="1931" w:type="dxa"/>
            <w:vMerge w:val="restart"/>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电磁环境自动测试系统</w:t>
            </w:r>
          </w:p>
          <w:p w:rsidR="00C00052" w:rsidRDefault="00C00052">
            <w:pPr>
              <w:jc w:val="center"/>
              <w:rPr>
                <w:rFonts w:ascii="宋体" w:hAnsi="宋体"/>
                <w:sz w:val="24"/>
              </w:rPr>
            </w:pPr>
          </w:p>
        </w:tc>
        <w:tc>
          <w:tcPr>
            <w:tcW w:w="196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N9952A</w:t>
            </w:r>
          </w:p>
        </w:tc>
        <w:tc>
          <w:tcPr>
            <w:tcW w:w="293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手持式频谱分析仪</w:t>
            </w:r>
          </w:p>
        </w:tc>
        <w:tc>
          <w:tcPr>
            <w:tcW w:w="1874"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1</w:t>
            </w:r>
          </w:p>
        </w:tc>
      </w:tr>
      <w:tr w:rsidR="00C00052">
        <w:trPr>
          <w:trHeight w:val="454"/>
        </w:trPr>
        <w:tc>
          <w:tcPr>
            <w:tcW w:w="837" w:type="dxa"/>
            <w:tcBorders>
              <w:top w:val="single" w:sz="4" w:space="0" w:color="auto"/>
              <w:left w:val="single" w:sz="4" w:space="0" w:color="auto"/>
              <w:bottom w:val="single" w:sz="4" w:space="0" w:color="auto"/>
              <w:right w:val="single" w:sz="4" w:space="0" w:color="auto"/>
            </w:tcBorders>
            <w:vAlign w:val="center"/>
          </w:tcPr>
          <w:p w:rsidR="00C00052" w:rsidRDefault="00C00052">
            <w:pPr>
              <w:numPr>
                <w:ilvl w:val="0"/>
                <w:numId w:val="3"/>
              </w:numPr>
              <w:jc w:val="center"/>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left"/>
              <w:rPr>
                <w:rFonts w:ascii="宋体" w:hAnsi="宋体"/>
                <w:sz w:val="24"/>
              </w:rPr>
            </w:pPr>
          </w:p>
        </w:tc>
        <w:tc>
          <w:tcPr>
            <w:tcW w:w="196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DC7000SW1</w:t>
            </w:r>
          </w:p>
        </w:tc>
        <w:tc>
          <w:tcPr>
            <w:tcW w:w="293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测试控制仪</w:t>
            </w:r>
          </w:p>
        </w:tc>
        <w:tc>
          <w:tcPr>
            <w:tcW w:w="1874"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1</w:t>
            </w:r>
          </w:p>
        </w:tc>
      </w:tr>
      <w:tr w:rsidR="00C00052">
        <w:trPr>
          <w:trHeight w:val="454"/>
        </w:trPr>
        <w:tc>
          <w:tcPr>
            <w:tcW w:w="837" w:type="dxa"/>
            <w:tcBorders>
              <w:top w:val="single" w:sz="4" w:space="0" w:color="auto"/>
              <w:left w:val="single" w:sz="4" w:space="0" w:color="auto"/>
              <w:bottom w:val="single" w:sz="4" w:space="0" w:color="auto"/>
              <w:right w:val="single" w:sz="4" w:space="0" w:color="auto"/>
            </w:tcBorders>
            <w:vAlign w:val="center"/>
          </w:tcPr>
          <w:p w:rsidR="00C00052" w:rsidRDefault="00C00052">
            <w:pPr>
              <w:numPr>
                <w:ilvl w:val="0"/>
                <w:numId w:val="3"/>
              </w:numPr>
              <w:jc w:val="center"/>
              <w:rPr>
                <w:rFonts w:ascii="宋体" w:hAnsi="宋体"/>
                <w:sz w:val="24"/>
              </w:rPr>
            </w:pPr>
          </w:p>
        </w:tc>
        <w:tc>
          <w:tcPr>
            <w:tcW w:w="1931" w:type="dxa"/>
            <w:vMerge w:val="restart"/>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无线电台站开场检测系统</w:t>
            </w:r>
          </w:p>
        </w:tc>
        <w:tc>
          <w:tcPr>
            <w:tcW w:w="196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DC7510AHD</w:t>
            </w:r>
          </w:p>
        </w:tc>
        <w:tc>
          <w:tcPr>
            <w:tcW w:w="293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手持式信号探测仪</w:t>
            </w:r>
          </w:p>
        </w:tc>
        <w:tc>
          <w:tcPr>
            <w:tcW w:w="1874"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1</w:t>
            </w:r>
          </w:p>
        </w:tc>
      </w:tr>
      <w:tr w:rsidR="00C00052">
        <w:trPr>
          <w:trHeight w:val="454"/>
        </w:trPr>
        <w:tc>
          <w:tcPr>
            <w:tcW w:w="837" w:type="dxa"/>
            <w:tcBorders>
              <w:top w:val="single" w:sz="4" w:space="0" w:color="auto"/>
              <w:left w:val="single" w:sz="4" w:space="0" w:color="auto"/>
              <w:bottom w:val="single" w:sz="4" w:space="0" w:color="auto"/>
              <w:right w:val="single" w:sz="4" w:space="0" w:color="auto"/>
            </w:tcBorders>
            <w:vAlign w:val="center"/>
          </w:tcPr>
          <w:p w:rsidR="00C00052" w:rsidRDefault="00C00052">
            <w:pPr>
              <w:numPr>
                <w:ilvl w:val="0"/>
                <w:numId w:val="3"/>
              </w:numPr>
              <w:jc w:val="center"/>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left"/>
              <w:rPr>
                <w:rFonts w:ascii="宋体" w:hAnsi="宋体"/>
                <w:sz w:val="24"/>
              </w:rPr>
            </w:pPr>
          </w:p>
        </w:tc>
        <w:tc>
          <w:tcPr>
            <w:tcW w:w="196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DC7500DPB</w:t>
            </w:r>
          </w:p>
        </w:tc>
        <w:tc>
          <w:tcPr>
            <w:tcW w:w="293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50MHz-200MHz加载环形天线</w:t>
            </w:r>
          </w:p>
        </w:tc>
        <w:tc>
          <w:tcPr>
            <w:tcW w:w="1874"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1</w:t>
            </w:r>
          </w:p>
        </w:tc>
      </w:tr>
      <w:tr w:rsidR="00C00052">
        <w:trPr>
          <w:trHeight w:val="454"/>
        </w:trPr>
        <w:tc>
          <w:tcPr>
            <w:tcW w:w="837" w:type="dxa"/>
            <w:tcBorders>
              <w:top w:val="single" w:sz="4" w:space="0" w:color="auto"/>
              <w:left w:val="single" w:sz="4" w:space="0" w:color="auto"/>
              <w:bottom w:val="single" w:sz="4" w:space="0" w:color="auto"/>
              <w:right w:val="single" w:sz="4" w:space="0" w:color="auto"/>
            </w:tcBorders>
            <w:vAlign w:val="center"/>
          </w:tcPr>
          <w:p w:rsidR="00C00052" w:rsidRDefault="00C00052">
            <w:pPr>
              <w:numPr>
                <w:ilvl w:val="0"/>
                <w:numId w:val="3"/>
              </w:numPr>
              <w:jc w:val="center"/>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left"/>
              <w:rPr>
                <w:rFonts w:ascii="宋体" w:hAnsi="宋体"/>
                <w:sz w:val="24"/>
              </w:rPr>
            </w:pPr>
          </w:p>
        </w:tc>
        <w:tc>
          <w:tcPr>
            <w:tcW w:w="196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DC7500DPC</w:t>
            </w:r>
          </w:p>
        </w:tc>
        <w:tc>
          <w:tcPr>
            <w:tcW w:w="293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200MHz-1GHz对数周期天线</w:t>
            </w:r>
          </w:p>
        </w:tc>
        <w:tc>
          <w:tcPr>
            <w:tcW w:w="1874"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1</w:t>
            </w:r>
          </w:p>
        </w:tc>
      </w:tr>
      <w:tr w:rsidR="00C00052">
        <w:trPr>
          <w:trHeight w:val="454"/>
        </w:trPr>
        <w:tc>
          <w:tcPr>
            <w:tcW w:w="837" w:type="dxa"/>
            <w:tcBorders>
              <w:top w:val="single" w:sz="4" w:space="0" w:color="auto"/>
              <w:left w:val="single" w:sz="4" w:space="0" w:color="auto"/>
              <w:bottom w:val="single" w:sz="4" w:space="0" w:color="auto"/>
              <w:right w:val="single" w:sz="4" w:space="0" w:color="auto"/>
            </w:tcBorders>
            <w:vAlign w:val="center"/>
          </w:tcPr>
          <w:p w:rsidR="00C00052" w:rsidRDefault="00C00052">
            <w:pPr>
              <w:numPr>
                <w:ilvl w:val="0"/>
                <w:numId w:val="3"/>
              </w:numPr>
              <w:jc w:val="center"/>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left"/>
              <w:rPr>
                <w:rFonts w:ascii="宋体" w:hAnsi="宋体"/>
                <w:sz w:val="24"/>
              </w:rPr>
            </w:pPr>
          </w:p>
        </w:tc>
        <w:tc>
          <w:tcPr>
            <w:tcW w:w="196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DC7500DPD</w:t>
            </w:r>
          </w:p>
        </w:tc>
        <w:tc>
          <w:tcPr>
            <w:tcW w:w="293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500MHz-3GHz对数周期天线</w:t>
            </w:r>
          </w:p>
        </w:tc>
        <w:tc>
          <w:tcPr>
            <w:tcW w:w="1874"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1</w:t>
            </w:r>
          </w:p>
        </w:tc>
      </w:tr>
      <w:tr w:rsidR="00C00052">
        <w:trPr>
          <w:trHeight w:val="454"/>
        </w:trPr>
        <w:tc>
          <w:tcPr>
            <w:tcW w:w="837" w:type="dxa"/>
            <w:tcBorders>
              <w:top w:val="single" w:sz="4" w:space="0" w:color="auto"/>
              <w:left w:val="single" w:sz="4" w:space="0" w:color="auto"/>
              <w:bottom w:val="single" w:sz="4" w:space="0" w:color="auto"/>
              <w:right w:val="single" w:sz="4" w:space="0" w:color="auto"/>
            </w:tcBorders>
            <w:vAlign w:val="center"/>
          </w:tcPr>
          <w:p w:rsidR="00C00052" w:rsidRDefault="00C00052">
            <w:pPr>
              <w:numPr>
                <w:ilvl w:val="0"/>
                <w:numId w:val="3"/>
              </w:numPr>
              <w:jc w:val="center"/>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left"/>
              <w:rPr>
                <w:rFonts w:ascii="宋体" w:hAnsi="宋体"/>
                <w:sz w:val="24"/>
              </w:rPr>
            </w:pPr>
          </w:p>
        </w:tc>
        <w:tc>
          <w:tcPr>
            <w:tcW w:w="1961" w:type="dxa"/>
            <w:tcBorders>
              <w:top w:val="single" w:sz="4" w:space="0" w:color="auto"/>
              <w:left w:val="single" w:sz="4" w:space="0" w:color="auto"/>
              <w:bottom w:val="single" w:sz="4" w:space="0" w:color="auto"/>
              <w:right w:val="single" w:sz="4" w:space="0" w:color="auto"/>
            </w:tcBorders>
          </w:tcPr>
          <w:p w:rsidR="00C00052" w:rsidRDefault="00C00052">
            <w:pPr>
              <w:jc w:val="center"/>
              <w:rPr>
                <w:rFonts w:ascii="宋体" w:hAnsi="宋体"/>
                <w:sz w:val="24"/>
              </w:rPr>
            </w:pPr>
            <w:r>
              <w:rPr>
                <w:rFonts w:ascii="宋体" w:hAnsi="宋体" w:hint="eastAsia"/>
                <w:sz w:val="24"/>
              </w:rPr>
              <w:t>DC7500TUN</w:t>
            </w:r>
          </w:p>
        </w:tc>
        <w:tc>
          <w:tcPr>
            <w:tcW w:w="2931" w:type="dxa"/>
            <w:tcBorders>
              <w:top w:val="single" w:sz="4" w:space="0" w:color="auto"/>
              <w:left w:val="single" w:sz="4" w:space="0" w:color="auto"/>
              <w:bottom w:val="single" w:sz="4" w:space="0" w:color="auto"/>
              <w:right w:val="single" w:sz="4" w:space="0" w:color="auto"/>
            </w:tcBorders>
          </w:tcPr>
          <w:p w:rsidR="00C00052" w:rsidRDefault="00C00052">
            <w:pPr>
              <w:jc w:val="center"/>
              <w:rPr>
                <w:rFonts w:ascii="宋体" w:hAnsi="宋体"/>
                <w:sz w:val="24"/>
              </w:rPr>
            </w:pPr>
            <w:r>
              <w:rPr>
                <w:rFonts w:ascii="宋体" w:hAnsi="宋体" w:hint="eastAsia"/>
                <w:sz w:val="24"/>
              </w:rPr>
              <w:t>水平旋转云台</w:t>
            </w:r>
          </w:p>
        </w:tc>
        <w:tc>
          <w:tcPr>
            <w:tcW w:w="1874"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1</w:t>
            </w:r>
          </w:p>
        </w:tc>
      </w:tr>
      <w:tr w:rsidR="00C00052">
        <w:trPr>
          <w:trHeight w:val="454"/>
        </w:trPr>
        <w:tc>
          <w:tcPr>
            <w:tcW w:w="837" w:type="dxa"/>
            <w:tcBorders>
              <w:top w:val="single" w:sz="4" w:space="0" w:color="auto"/>
              <w:left w:val="single" w:sz="4" w:space="0" w:color="auto"/>
              <w:bottom w:val="single" w:sz="4" w:space="0" w:color="auto"/>
              <w:right w:val="single" w:sz="4" w:space="0" w:color="auto"/>
            </w:tcBorders>
            <w:vAlign w:val="center"/>
          </w:tcPr>
          <w:p w:rsidR="00C00052" w:rsidRDefault="00C00052">
            <w:pPr>
              <w:numPr>
                <w:ilvl w:val="0"/>
                <w:numId w:val="3"/>
              </w:numPr>
              <w:jc w:val="center"/>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00052" w:rsidRDefault="00C00052">
            <w:pPr>
              <w:widowControl/>
              <w:jc w:val="left"/>
              <w:rPr>
                <w:rFonts w:ascii="宋体" w:hAnsi="宋体"/>
                <w:sz w:val="24"/>
              </w:rPr>
            </w:pPr>
          </w:p>
        </w:tc>
        <w:tc>
          <w:tcPr>
            <w:tcW w:w="196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DC7510MOB</w:t>
            </w:r>
          </w:p>
        </w:tc>
        <w:tc>
          <w:tcPr>
            <w:tcW w:w="293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基站识别终端</w:t>
            </w:r>
          </w:p>
        </w:tc>
        <w:tc>
          <w:tcPr>
            <w:tcW w:w="1874"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1</w:t>
            </w:r>
          </w:p>
        </w:tc>
      </w:tr>
      <w:tr w:rsidR="00C00052">
        <w:trPr>
          <w:trHeight w:val="454"/>
        </w:trPr>
        <w:tc>
          <w:tcPr>
            <w:tcW w:w="837" w:type="dxa"/>
            <w:tcBorders>
              <w:top w:val="single" w:sz="4" w:space="0" w:color="auto"/>
              <w:left w:val="single" w:sz="4" w:space="0" w:color="auto"/>
              <w:bottom w:val="single" w:sz="4" w:space="0" w:color="auto"/>
              <w:right w:val="single" w:sz="4" w:space="0" w:color="auto"/>
            </w:tcBorders>
            <w:vAlign w:val="center"/>
          </w:tcPr>
          <w:p w:rsidR="00C00052" w:rsidRDefault="00C00052">
            <w:pPr>
              <w:numPr>
                <w:ilvl w:val="0"/>
                <w:numId w:val="3"/>
              </w:numPr>
              <w:jc w:val="center"/>
              <w:rPr>
                <w:rFonts w:ascii="宋体" w:hAnsi="宋体"/>
                <w:sz w:val="24"/>
              </w:rPr>
            </w:pPr>
          </w:p>
        </w:tc>
        <w:tc>
          <w:tcPr>
            <w:tcW w:w="1931" w:type="dxa"/>
            <w:vMerge w:val="restart"/>
            <w:tcBorders>
              <w:top w:val="single" w:sz="4" w:space="0" w:color="auto"/>
              <w:left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其他仪表</w:t>
            </w:r>
          </w:p>
        </w:tc>
        <w:tc>
          <w:tcPr>
            <w:tcW w:w="196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E4420B</w:t>
            </w:r>
          </w:p>
        </w:tc>
        <w:tc>
          <w:tcPr>
            <w:tcW w:w="293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射频信号源</w:t>
            </w:r>
          </w:p>
        </w:tc>
        <w:tc>
          <w:tcPr>
            <w:tcW w:w="1874"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1</w:t>
            </w:r>
          </w:p>
        </w:tc>
      </w:tr>
      <w:tr w:rsidR="00C00052">
        <w:trPr>
          <w:trHeight w:val="454"/>
        </w:trPr>
        <w:tc>
          <w:tcPr>
            <w:tcW w:w="837" w:type="dxa"/>
            <w:tcBorders>
              <w:top w:val="single" w:sz="4" w:space="0" w:color="auto"/>
              <w:left w:val="single" w:sz="4" w:space="0" w:color="auto"/>
              <w:bottom w:val="single" w:sz="4" w:space="0" w:color="auto"/>
              <w:right w:val="single" w:sz="4" w:space="0" w:color="auto"/>
            </w:tcBorders>
            <w:vAlign w:val="center"/>
          </w:tcPr>
          <w:p w:rsidR="00C00052" w:rsidRDefault="00C00052">
            <w:pPr>
              <w:numPr>
                <w:ilvl w:val="0"/>
                <w:numId w:val="3"/>
              </w:numPr>
              <w:jc w:val="center"/>
              <w:rPr>
                <w:rFonts w:ascii="宋体" w:hAnsi="宋体"/>
                <w:sz w:val="24"/>
              </w:rPr>
            </w:pPr>
          </w:p>
        </w:tc>
        <w:tc>
          <w:tcPr>
            <w:tcW w:w="0" w:type="auto"/>
            <w:vMerge/>
            <w:tcBorders>
              <w:left w:val="single" w:sz="4" w:space="0" w:color="auto"/>
              <w:right w:val="single" w:sz="4" w:space="0" w:color="auto"/>
            </w:tcBorders>
            <w:vAlign w:val="center"/>
          </w:tcPr>
          <w:p w:rsidR="00C00052" w:rsidRDefault="00C00052">
            <w:pPr>
              <w:widowControl/>
              <w:jc w:val="left"/>
              <w:rPr>
                <w:rFonts w:ascii="宋体" w:hAnsi="宋体"/>
                <w:sz w:val="24"/>
              </w:rPr>
            </w:pPr>
          </w:p>
        </w:tc>
        <w:tc>
          <w:tcPr>
            <w:tcW w:w="196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33250A</w:t>
            </w:r>
          </w:p>
        </w:tc>
        <w:tc>
          <w:tcPr>
            <w:tcW w:w="293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任意波形发生器</w:t>
            </w:r>
          </w:p>
        </w:tc>
        <w:tc>
          <w:tcPr>
            <w:tcW w:w="1874"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1</w:t>
            </w:r>
          </w:p>
        </w:tc>
      </w:tr>
      <w:tr w:rsidR="00C00052">
        <w:trPr>
          <w:trHeight w:val="454"/>
        </w:trPr>
        <w:tc>
          <w:tcPr>
            <w:tcW w:w="837" w:type="dxa"/>
            <w:tcBorders>
              <w:top w:val="single" w:sz="4" w:space="0" w:color="auto"/>
              <w:left w:val="single" w:sz="4" w:space="0" w:color="auto"/>
              <w:bottom w:val="single" w:sz="4" w:space="0" w:color="auto"/>
              <w:right w:val="single" w:sz="4" w:space="0" w:color="auto"/>
            </w:tcBorders>
            <w:vAlign w:val="center"/>
          </w:tcPr>
          <w:p w:rsidR="00C00052" w:rsidRDefault="00C00052">
            <w:pPr>
              <w:numPr>
                <w:ilvl w:val="0"/>
                <w:numId w:val="3"/>
              </w:numPr>
              <w:jc w:val="center"/>
              <w:rPr>
                <w:rFonts w:ascii="宋体" w:hAnsi="宋体"/>
                <w:sz w:val="24"/>
              </w:rPr>
            </w:pPr>
          </w:p>
        </w:tc>
        <w:tc>
          <w:tcPr>
            <w:tcW w:w="0" w:type="auto"/>
            <w:vMerge/>
            <w:tcBorders>
              <w:left w:val="single" w:sz="4" w:space="0" w:color="auto"/>
              <w:right w:val="single" w:sz="4" w:space="0" w:color="auto"/>
            </w:tcBorders>
            <w:vAlign w:val="center"/>
          </w:tcPr>
          <w:p w:rsidR="00C00052" w:rsidRDefault="00C00052">
            <w:pPr>
              <w:widowControl/>
              <w:jc w:val="left"/>
              <w:rPr>
                <w:rFonts w:ascii="宋体" w:hAnsi="宋体"/>
                <w:sz w:val="24"/>
              </w:rPr>
            </w:pPr>
          </w:p>
        </w:tc>
        <w:tc>
          <w:tcPr>
            <w:tcW w:w="196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E4417A</w:t>
            </w:r>
          </w:p>
        </w:tc>
        <w:tc>
          <w:tcPr>
            <w:tcW w:w="293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射频功率计</w:t>
            </w:r>
          </w:p>
        </w:tc>
        <w:tc>
          <w:tcPr>
            <w:tcW w:w="1874"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1</w:t>
            </w:r>
          </w:p>
        </w:tc>
      </w:tr>
      <w:tr w:rsidR="00C00052">
        <w:trPr>
          <w:trHeight w:val="454"/>
        </w:trPr>
        <w:tc>
          <w:tcPr>
            <w:tcW w:w="837" w:type="dxa"/>
            <w:tcBorders>
              <w:top w:val="single" w:sz="4" w:space="0" w:color="auto"/>
              <w:left w:val="single" w:sz="4" w:space="0" w:color="auto"/>
              <w:bottom w:val="single" w:sz="4" w:space="0" w:color="auto"/>
              <w:right w:val="single" w:sz="4" w:space="0" w:color="auto"/>
            </w:tcBorders>
            <w:vAlign w:val="center"/>
          </w:tcPr>
          <w:p w:rsidR="00C00052" w:rsidRDefault="00C00052">
            <w:pPr>
              <w:numPr>
                <w:ilvl w:val="0"/>
                <w:numId w:val="3"/>
              </w:numPr>
              <w:jc w:val="center"/>
              <w:rPr>
                <w:rFonts w:ascii="宋体" w:hAnsi="宋体"/>
                <w:sz w:val="24"/>
              </w:rPr>
            </w:pPr>
          </w:p>
        </w:tc>
        <w:tc>
          <w:tcPr>
            <w:tcW w:w="0" w:type="auto"/>
            <w:vMerge/>
            <w:tcBorders>
              <w:left w:val="single" w:sz="4" w:space="0" w:color="auto"/>
              <w:right w:val="single" w:sz="4" w:space="0" w:color="auto"/>
            </w:tcBorders>
            <w:vAlign w:val="center"/>
          </w:tcPr>
          <w:p w:rsidR="00C00052" w:rsidRDefault="00C00052">
            <w:pPr>
              <w:widowControl/>
              <w:jc w:val="left"/>
              <w:rPr>
                <w:rFonts w:ascii="宋体" w:hAnsi="宋体"/>
                <w:sz w:val="24"/>
              </w:rPr>
            </w:pPr>
          </w:p>
        </w:tc>
        <w:tc>
          <w:tcPr>
            <w:tcW w:w="196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RSA6120A</w:t>
            </w:r>
          </w:p>
        </w:tc>
        <w:tc>
          <w:tcPr>
            <w:tcW w:w="293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雷达信号测试仪</w:t>
            </w:r>
          </w:p>
        </w:tc>
        <w:tc>
          <w:tcPr>
            <w:tcW w:w="1874"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1</w:t>
            </w:r>
          </w:p>
        </w:tc>
      </w:tr>
      <w:tr w:rsidR="00C00052">
        <w:trPr>
          <w:trHeight w:val="454"/>
        </w:trPr>
        <w:tc>
          <w:tcPr>
            <w:tcW w:w="837" w:type="dxa"/>
            <w:tcBorders>
              <w:top w:val="single" w:sz="4" w:space="0" w:color="auto"/>
              <w:left w:val="single" w:sz="4" w:space="0" w:color="auto"/>
              <w:bottom w:val="single" w:sz="4" w:space="0" w:color="auto"/>
              <w:right w:val="single" w:sz="4" w:space="0" w:color="auto"/>
            </w:tcBorders>
            <w:vAlign w:val="center"/>
          </w:tcPr>
          <w:p w:rsidR="00C00052" w:rsidRDefault="00C00052">
            <w:pPr>
              <w:numPr>
                <w:ilvl w:val="0"/>
                <w:numId w:val="3"/>
              </w:numPr>
              <w:jc w:val="center"/>
              <w:rPr>
                <w:rFonts w:ascii="宋体" w:hAnsi="宋体"/>
                <w:sz w:val="24"/>
              </w:rPr>
            </w:pPr>
          </w:p>
        </w:tc>
        <w:tc>
          <w:tcPr>
            <w:tcW w:w="0" w:type="auto"/>
            <w:vMerge/>
            <w:tcBorders>
              <w:left w:val="single" w:sz="4" w:space="0" w:color="auto"/>
              <w:bottom w:val="single" w:sz="4" w:space="0" w:color="auto"/>
              <w:right w:val="single" w:sz="4" w:space="0" w:color="auto"/>
            </w:tcBorders>
            <w:vAlign w:val="center"/>
          </w:tcPr>
          <w:p w:rsidR="00C00052" w:rsidRDefault="00C00052">
            <w:pPr>
              <w:widowControl/>
              <w:jc w:val="left"/>
              <w:rPr>
                <w:rFonts w:ascii="宋体" w:hAnsi="宋体"/>
                <w:sz w:val="24"/>
              </w:rPr>
            </w:pPr>
          </w:p>
        </w:tc>
        <w:tc>
          <w:tcPr>
            <w:tcW w:w="196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RSA6114A</w:t>
            </w:r>
          </w:p>
        </w:tc>
        <w:tc>
          <w:tcPr>
            <w:tcW w:w="2931"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频谱分析仪</w:t>
            </w:r>
          </w:p>
        </w:tc>
        <w:tc>
          <w:tcPr>
            <w:tcW w:w="1874" w:type="dxa"/>
            <w:tcBorders>
              <w:top w:val="single" w:sz="4" w:space="0" w:color="auto"/>
              <w:left w:val="single" w:sz="4" w:space="0" w:color="auto"/>
              <w:bottom w:val="single" w:sz="4" w:space="0" w:color="auto"/>
              <w:right w:val="single" w:sz="4" w:space="0" w:color="auto"/>
            </w:tcBorders>
            <w:vAlign w:val="center"/>
          </w:tcPr>
          <w:p w:rsidR="00C00052" w:rsidRDefault="00C00052">
            <w:pPr>
              <w:jc w:val="center"/>
              <w:rPr>
                <w:rFonts w:ascii="宋体" w:hAnsi="宋体"/>
                <w:sz w:val="24"/>
              </w:rPr>
            </w:pPr>
            <w:r>
              <w:rPr>
                <w:rFonts w:ascii="宋体" w:hAnsi="宋体" w:hint="eastAsia"/>
                <w:sz w:val="24"/>
              </w:rPr>
              <w:t>1</w:t>
            </w:r>
          </w:p>
        </w:tc>
      </w:tr>
    </w:tbl>
    <w:p w:rsidR="00C00052" w:rsidRDefault="00C00052">
      <w:pPr>
        <w:pStyle w:val="a7"/>
        <w:wordWrap w:val="0"/>
        <w:spacing w:beforeAutospacing="0" w:afterAutospacing="0" w:line="360" w:lineRule="auto"/>
        <w:ind w:firstLine="480"/>
        <w:outlineLvl w:val="3"/>
        <w:rPr>
          <w:rFonts w:ascii="宋体" w:hAnsi="宋体" w:cs="宋体"/>
        </w:rPr>
      </w:pPr>
      <w:r>
        <w:rPr>
          <w:rStyle w:val="aa"/>
          <w:rFonts w:ascii="宋体" w:hAnsi="宋体" w:cs="宋体" w:hint="eastAsia"/>
        </w:rPr>
        <w:t>6.管制设备</w:t>
      </w:r>
    </w:p>
    <w:tbl>
      <w:tblPr>
        <w:tblW w:w="5245" w:type="pct"/>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00"/>
      </w:tblPr>
      <w:tblGrid>
        <w:gridCol w:w="785"/>
        <w:gridCol w:w="2048"/>
        <w:gridCol w:w="1916"/>
        <w:gridCol w:w="2957"/>
        <w:gridCol w:w="1827"/>
      </w:tblGrid>
      <w:tr w:rsidR="00C00052">
        <w:trPr>
          <w:trHeight w:val="450"/>
        </w:trPr>
        <w:tc>
          <w:tcPr>
            <w:tcW w:w="411"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line="360" w:lineRule="auto"/>
              <w:jc w:val="center"/>
              <w:textAlignment w:val="center"/>
              <w:rPr>
                <w:rFonts w:ascii="宋体" w:hAnsi="宋体" w:cs="宋体"/>
              </w:rPr>
            </w:pPr>
            <w:r>
              <w:rPr>
                <w:rStyle w:val="aa"/>
                <w:rFonts w:ascii="宋体" w:hAnsi="宋体" w:cs="宋体" w:hint="eastAsia"/>
              </w:rPr>
              <w:t>序号</w:t>
            </w:r>
          </w:p>
        </w:tc>
        <w:tc>
          <w:tcPr>
            <w:tcW w:w="1074"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line="360" w:lineRule="auto"/>
              <w:jc w:val="center"/>
              <w:textAlignment w:val="center"/>
              <w:rPr>
                <w:rFonts w:ascii="宋体" w:hAnsi="宋体" w:cs="宋体"/>
              </w:rPr>
            </w:pPr>
            <w:r>
              <w:rPr>
                <w:rStyle w:val="aa"/>
                <w:rFonts w:ascii="宋体" w:hAnsi="宋体" w:cs="宋体" w:hint="eastAsia"/>
              </w:rPr>
              <w:t>设备类型</w:t>
            </w:r>
          </w:p>
        </w:tc>
        <w:tc>
          <w:tcPr>
            <w:tcW w:w="1005"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line="360" w:lineRule="auto"/>
              <w:jc w:val="center"/>
              <w:textAlignment w:val="center"/>
              <w:rPr>
                <w:rFonts w:ascii="宋体" w:hAnsi="宋体" w:cs="宋体"/>
              </w:rPr>
            </w:pPr>
            <w:r>
              <w:rPr>
                <w:rStyle w:val="aa"/>
                <w:rFonts w:ascii="宋体" w:hAnsi="宋体" w:cs="宋体" w:hint="eastAsia"/>
              </w:rPr>
              <w:t>设备型号</w:t>
            </w:r>
          </w:p>
        </w:tc>
        <w:tc>
          <w:tcPr>
            <w:tcW w:w="15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line="360" w:lineRule="auto"/>
              <w:jc w:val="center"/>
              <w:rPr>
                <w:rFonts w:ascii="宋体" w:hAnsi="宋体" w:cs="宋体"/>
              </w:rPr>
            </w:pPr>
            <w:r>
              <w:rPr>
                <w:rStyle w:val="aa"/>
                <w:rFonts w:ascii="宋体" w:hAnsi="宋体" w:cs="宋体" w:hint="eastAsia"/>
              </w:rPr>
              <w:t>厂家</w:t>
            </w:r>
          </w:p>
        </w:tc>
        <w:tc>
          <w:tcPr>
            <w:tcW w:w="958"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line="360" w:lineRule="auto"/>
              <w:jc w:val="center"/>
              <w:rPr>
                <w:rFonts w:ascii="宋体" w:hAnsi="宋体" w:cs="宋体"/>
              </w:rPr>
            </w:pPr>
            <w:r>
              <w:rPr>
                <w:rStyle w:val="aa"/>
                <w:rFonts w:ascii="宋体" w:hAnsi="宋体" w:cs="宋体" w:hint="eastAsia"/>
              </w:rPr>
              <w:t>数量</w:t>
            </w:r>
          </w:p>
        </w:tc>
      </w:tr>
      <w:tr w:rsidR="00C00052">
        <w:trPr>
          <w:trHeight w:val="450"/>
        </w:trPr>
        <w:tc>
          <w:tcPr>
            <w:tcW w:w="411"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line="360" w:lineRule="auto"/>
              <w:jc w:val="center"/>
              <w:textAlignment w:val="center"/>
              <w:rPr>
                <w:rFonts w:ascii="宋体" w:hAnsi="宋体" w:cs="宋体"/>
              </w:rPr>
            </w:pPr>
            <w:r>
              <w:rPr>
                <w:rFonts w:ascii="宋体" w:hAnsi="宋体" w:cs="宋体" w:hint="eastAsia"/>
              </w:rPr>
              <w:t>1</w:t>
            </w:r>
          </w:p>
        </w:tc>
        <w:tc>
          <w:tcPr>
            <w:tcW w:w="1074"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line="360" w:lineRule="auto"/>
              <w:jc w:val="center"/>
              <w:textAlignment w:val="center"/>
              <w:rPr>
                <w:rFonts w:ascii="宋体" w:hAnsi="宋体" w:cs="宋体"/>
              </w:rPr>
            </w:pPr>
            <w:r>
              <w:rPr>
                <w:rFonts w:ascii="宋体" w:hAnsi="宋体" w:cs="宋体" w:hint="eastAsia"/>
              </w:rPr>
              <w:t>固定式管制设备</w:t>
            </w:r>
          </w:p>
        </w:tc>
        <w:tc>
          <w:tcPr>
            <w:tcW w:w="1005"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line="360" w:lineRule="auto"/>
              <w:jc w:val="center"/>
              <w:textAlignment w:val="center"/>
              <w:rPr>
                <w:rFonts w:ascii="宋体" w:hAnsi="宋体" w:cs="宋体"/>
              </w:rPr>
            </w:pPr>
            <w:r>
              <w:rPr>
                <w:rFonts w:ascii="宋体" w:hAnsi="宋体" w:cs="宋体" w:hint="eastAsia"/>
              </w:rPr>
              <w:t>CS-J09DR</w:t>
            </w:r>
          </w:p>
        </w:tc>
        <w:tc>
          <w:tcPr>
            <w:tcW w:w="15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line="360" w:lineRule="auto"/>
              <w:jc w:val="center"/>
              <w:textAlignment w:val="bottom"/>
              <w:rPr>
                <w:rFonts w:ascii="宋体" w:hAnsi="宋体" w:cs="宋体"/>
              </w:rPr>
            </w:pPr>
            <w:r>
              <w:rPr>
                <w:rFonts w:ascii="宋体" w:hAnsi="宋体" w:cs="宋体" w:hint="eastAsia"/>
              </w:rPr>
              <w:t>中星</w:t>
            </w:r>
            <w:proofErr w:type="gramStart"/>
            <w:r>
              <w:rPr>
                <w:rFonts w:ascii="宋体" w:hAnsi="宋体" w:cs="宋体" w:hint="eastAsia"/>
              </w:rPr>
              <w:t>世</w:t>
            </w:r>
            <w:proofErr w:type="gramEnd"/>
            <w:r>
              <w:rPr>
                <w:rFonts w:ascii="宋体" w:hAnsi="宋体" w:cs="宋体" w:hint="eastAsia"/>
              </w:rPr>
              <w:t>通</w:t>
            </w:r>
          </w:p>
        </w:tc>
        <w:tc>
          <w:tcPr>
            <w:tcW w:w="958"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line="360" w:lineRule="auto"/>
              <w:jc w:val="center"/>
              <w:rPr>
                <w:rFonts w:ascii="宋体" w:hAnsi="宋体" w:cs="宋体"/>
                <w:bCs/>
              </w:rPr>
            </w:pPr>
            <w:r>
              <w:rPr>
                <w:rStyle w:val="aa"/>
                <w:rFonts w:ascii="宋体" w:hAnsi="宋体" w:cs="宋体" w:hint="eastAsia"/>
                <w:b w:val="0"/>
                <w:bCs/>
              </w:rPr>
              <w:t>5</w:t>
            </w:r>
          </w:p>
        </w:tc>
      </w:tr>
      <w:tr w:rsidR="00C00052">
        <w:trPr>
          <w:trHeight w:val="450"/>
        </w:trPr>
        <w:tc>
          <w:tcPr>
            <w:tcW w:w="411"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line="360" w:lineRule="auto"/>
              <w:jc w:val="center"/>
              <w:textAlignment w:val="center"/>
              <w:rPr>
                <w:rFonts w:ascii="宋体" w:hAnsi="宋体" w:cs="宋体"/>
              </w:rPr>
            </w:pPr>
            <w:r>
              <w:rPr>
                <w:rFonts w:ascii="宋体" w:hAnsi="宋体" w:cs="宋体" w:hint="eastAsia"/>
              </w:rPr>
              <w:lastRenderedPageBreak/>
              <w:t>2</w:t>
            </w:r>
          </w:p>
        </w:tc>
        <w:tc>
          <w:tcPr>
            <w:tcW w:w="1074"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line="360" w:lineRule="auto"/>
              <w:jc w:val="center"/>
              <w:textAlignment w:val="center"/>
              <w:rPr>
                <w:rFonts w:ascii="宋体" w:hAnsi="宋体" w:cs="宋体"/>
              </w:rPr>
            </w:pPr>
            <w:r>
              <w:rPr>
                <w:rFonts w:ascii="宋体" w:hAnsi="宋体" w:cs="宋体" w:hint="eastAsia"/>
              </w:rPr>
              <w:t>可搬移式管制设备</w:t>
            </w:r>
          </w:p>
        </w:tc>
        <w:tc>
          <w:tcPr>
            <w:tcW w:w="1005"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line="360" w:lineRule="auto"/>
              <w:jc w:val="center"/>
              <w:textAlignment w:val="center"/>
              <w:rPr>
                <w:rFonts w:ascii="宋体" w:hAnsi="宋体" w:cs="宋体"/>
              </w:rPr>
            </w:pPr>
            <w:r>
              <w:rPr>
                <w:rFonts w:ascii="宋体" w:hAnsi="宋体" w:cs="宋体" w:hint="eastAsia"/>
              </w:rPr>
              <w:t>CS-J09DR</w:t>
            </w:r>
          </w:p>
        </w:tc>
        <w:tc>
          <w:tcPr>
            <w:tcW w:w="15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line="360" w:lineRule="auto"/>
              <w:jc w:val="center"/>
              <w:textAlignment w:val="bottom"/>
              <w:rPr>
                <w:rFonts w:ascii="宋体" w:hAnsi="宋体" w:cs="宋体"/>
              </w:rPr>
            </w:pPr>
            <w:r>
              <w:rPr>
                <w:rFonts w:ascii="宋体" w:hAnsi="宋体" w:cs="宋体" w:hint="eastAsia"/>
              </w:rPr>
              <w:t>中星</w:t>
            </w:r>
            <w:proofErr w:type="gramStart"/>
            <w:r>
              <w:rPr>
                <w:rFonts w:ascii="宋体" w:hAnsi="宋体" w:cs="宋体" w:hint="eastAsia"/>
              </w:rPr>
              <w:t>世</w:t>
            </w:r>
            <w:proofErr w:type="gramEnd"/>
            <w:r>
              <w:rPr>
                <w:rFonts w:ascii="宋体" w:hAnsi="宋体" w:cs="宋体" w:hint="eastAsia"/>
              </w:rPr>
              <w:t>通</w:t>
            </w:r>
          </w:p>
        </w:tc>
        <w:tc>
          <w:tcPr>
            <w:tcW w:w="958"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line="360" w:lineRule="auto"/>
              <w:jc w:val="center"/>
              <w:rPr>
                <w:rFonts w:ascii="宋体" w:hAnsi="宋体" w:cs="宋体"/>
                <w:bCs/>
              </w:rPr>
            </w:pPr>
            <w:r>
              <w:rPr>
                <w:rStyle w:val="aa"/>
                <w:rFonts w:ascii="宋体" w:hAnsi="宋体" w:cs="宋体" w:hint="eastAsia"/>
                <w:b w:val="0"/>
                <w:bCs/>
              </w:rPr>
              <w:t>1</w:t>
            </w:r>
          </w:p>
        </w:tc>
      </w:tr>
      <w:tr w:rsidR="00C00052">
        <w:trPr>
          <w:trHeight w:val="450"/>
        </w:trPr>
        <w:tc>
          <w:tcPr>
            <w:tcW w:w="411"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line="360" w:lineRule="auto"/>
              <w:jc w:val="center"/>
              <w:textAlignment w:val="center"/>
              <w:rPr>
                <w:rFonts w:ascii="宋体" w:hAnsi="宋体" w:cs="宋体"/>
              </w:rPr>
            </w:pPr>
            <w:r>
              <w:rPr>
                <w:rFonts w:ascii="宋体" w:hAnsi="宋体" w:cs="宋体" w:hint="eastAsia"/>
              </w:rPr>
              <w:t>3</w:t>
            </w:r>
          </w:p>
        </w:tc>
        <w:tc>
          <w:tcPr>
            <w:tcW w:w="1074"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line="360" w:lineRule="auto"/>
              <w:jc w:val="center"/>
              <w:textAlignment w:val="center"/>
              <w:rPr>
                <w:rFonts w:ascii="宋体" w:hAnsi="宋体" w:cs="宋体"/>
              </w:rPr>
            </w:pPr>
            <w:r>
              <w:rPr>
                <w:rFonts w:ascii="宋体" w:hAnsi="宋体" w:cs="宋体" w:hint="eastAsia"/>
              </w:rPr>
              <w:t>固定式管制设备</w:t>
            </w:r>
          </w:p>
        </w:tc>
        <w:tc>
          <w:tcPr>
            <w:tcW w:w="1005"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line="360" w:lineRule="auto"/>
              <w:jc w:val="center"/>
              <w:textAlignment w:val="center"/>
              <w:rPr>
                <w:rFonts w:ascii="宋体" w:hAnsi="宋体" w:cs="宋体"/>
              </w:rPr>
            </w:pPr>
            <w:r>
              <w:rPr>
                <w:rFonts w:ascii="宋体" w:hAnsi="宋体" w:cs="宋体" w:hint="eastAsia"/>
              </w:rPr>
              <w:t>CG-PS03</w:t>
            </w:r>
          </w:p>
        </w:tc>
        <w:tc>
          <w:tcPr>
            <w:tcW w:w="15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line="360" w:lineRule="auto"/>
              <w:jc w:val="center"/>
              <w:textAlignment w:val="bottom"/>
              <w:rPr>
                <w:rFonts w:ascii="宋体" w:hAnsi="宋体" w:cs="宋体"/>
              </w:rPr>
            </w:pPr>
            <w:r>
              <w:rPr>
                <w:rFonts w:ascii="宋体" w:hAnsi="宋体" w:cs="宋体" w:hint="eastAsia"/>
              </w:rPr>
              <w:t>成都广电</w:t>
            </w:r>
          </w:p>
        </w:tc>
        <w:tc>
          <w:tcPr>
            <w:tcW w:w="958"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line="360" w:lineRule="auto"/>
              <w:jc w:val="center"/>
              <w:rPr>
                <w:rStyle w:val="aa"/>
                <w:rFonts w:ascii="宋体" w:hAnsi="宋体" w:cs="宋体"/>
                <w:b w:val="0"/>
                <w:bCs/>
              </w:rPr>
            </w:pPr>
            <w:r>
              <w:rPr>
                <w:rStyle w:val="aa"/>
                <w:rFonts w:ascii="宋体" w:hAnsi="宋体" w:cs="宋体" w:hint="eastAsia"/>
                <w:b w:val="0"/>
                <w:bCs/>
              </w:rPr>
              <w:t>1</w:t>
            </w:r>
          </w:p>
        </w:tc>
      </w:tr>
      <w:tr w:rsidR="00C00052">
        <w:trPr>
          <w:trHeight w:val="450"/>
        </w:trPr>
        <w:tc>
          <w:tcPr>
            <w:tcW w:w="411"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line="360" w:lineRule="auto"/>
              <w:jc w:val="center"/>
              <w:textAlignment w:val="center"/>
              <w:rPr>
                <w:rFonts w:ascii="宋体" w:hAnsi="宋体" w:cs="宋体"/>
              </w:rPr>
            </w:pPr>
            <w:r>
              <w:rPr>
                <w:rFonts w:ascii="宋体" w:hAnsi="宋体" w:cs="宋体" w:hint="eastAsia"/>
              </w:rPr>
              <w:t>4</w:t>
            </w:r>
          </w:p>
        </w:tc>
        <w:tc>
          <w:tcPr>
            <w:tcW w:w="1074"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line="360" w:lineRule="auto"/>
              <w:jc w:val="center"/>
              <w:textAlignment w:val="center"/>
              <w:rPr>
                <w:rFonts w:ascii="宋体" w:hAnsi="宋体" w:cs="宋体"/>
              </w:rPr>
            </w:pPr>
            <w:r>
              <w:rPr>
                <w:rFonts w:ascii="宋体" w:hAnsi="宋体" w:cs="宋体" w:hint="eastAsia"/>
              </w:rPr>
              <w:t>可搬移式管制设备</w:t>
            </w:r>
          </w:p>
        </w:tc>
        <w:tc>
          <w:tcPr>
            <w:tcW w:w="1005"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line="360" w:lineRule="auto"/>
              <w:jc w:val="center"/>
              <w:textAlignment w:val="center"/>
              <w:rPr>
                <w:rFonts w:ascii="宋体" w:hAnsi="宋体" w:cs="宋体"/>
              </w:rPr>
            </w:pPr>
            <w:r>
              <w:rPr>
                <w:rFonts w:ascii="宋体" w:hAnsi="宋体" w:cs="宋体" w:hint="eastAsia"/>
              </w:rPr>
              <w:t>CG-PS03</w:t>
            </w:r>
          </w:p>
        </w:tc>
        <w:tc>
          <w:tcPr>
            <w:tcW w:w="15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line="360" w:lineRule="auto"/>
              <w:jc w:val="center"/>
              <w:textAlignment w:val="bottom"/>
              <w:rPr>
                <w:rFonts w:ascii="宋体" w:hAnsi="宋体" w:cs="宋体"/>
              </w:rPr>
            </w:pPr>
            <w:r>
              <w:rPr>
                <w:rFonts w:ascii="宋体" w:hAnsi="宋体" w:cs="宋体" w:hint="eastAsia"/>
              </w:rPr>
              <w:t>成都广电</w:t>
            </w:r>
          </w:p>
        </w:tc>
        <w:tc>
          <w:tcPr>
            <w:tcW w:w="958"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line="360" w:lineRule="auto"/>
              <w:jc w:val="center"/>
              <w:rPr>
                <w:rStyle w:val="aa"/>
                <w:rFonts w:ascii="宋体" w:hAnsi="宋体" w:cs="宋体"/>
                <w:b w:val="0"/>
                <w:bCs/>
              </w:rPr>
            </w:pPr>
            <w:r>
              <w:rPr>
                <w:rStyle w:val="aa"/>
                <w:rFonts w:ascii="宋体" w:hAnsi="宋体" w:cs="宋体" w:hint="eastAsia"/>
                <w:b w:val="0"/>
                <w:bCs/>
              </w:rPr>
              <w:t>1</w:t>
            </w:r>
          </w:p>
        </w:tc>
      </w:tr>
    </w:tbl>
    <w:p w:rsidR="00C00052" w:rsidRDefault="00C00052">
      <w:pPr>
        <w:pStyle w:val="a7"/>
        <w:wordWrap w:val="0"/>
        <w:spacing w:beforeAutospacing="0" w:afterAutospacing="0" w:line="360" w:lineRule="auto"/>
        <w:outlineLvl w:val="2"/>
        <w:rPr>
          <w:rFonts w:ascii="宋体" w:hAnsi="宋体" w:cs="宋体"/>
        </w:rPr>
      </w:pPr>
      <w:r>
        <w:rPr>
          <w:rStyle w:val="aa"/>
          <w:rFonts w:ascii="宋体" w:hAnsi="宋体" w:cs="宋体" w:hint="eastAsia"/>
        </w:rPr>
        <w:t>（四）运维服务内容及要求</w:t>
      </w:r>
    </w:p>
    <w:p w:rsidR="00C00052" w:rsidRDefault="00C00052">
      <w:pPr>
        <w:pStyle w:val="a7"/>
        <w:wordWrap w:val="0"/>
        <w:spacing w:beforeAutospacing="0" w:afterAutospacing="0" w:line="360" w:lineRule="auto"/>
        <w:ind w:firstLine="480"/>
        <w:outlineLvl w:val="3"/>
        <w:rPr>
          <w:rFonts w:ascii="宋体" w:hAnsi="宋体" w:cs="宋体"/>
        </w:rPr>
      </w:pPr>
      <w:r>
        <w:rPr>
          <w:rStyle w:val="aa"/>
          <w:rFonts w:ascii="宋体" w:hAnsi="宋体" w:cs="宋体" w:hint="eastAsia"/>
        </w:rPr>
        <w:t>1.现场勘察采集和巡检核验（首次）</w:t>
      </w:r>
    </w:p>
    <w:p w:rsidR="00C00052" w:rsidRDefault="00C00052">
      <w:pPr>
        <w:pStyle w:val="a7"/>
        <w:wordWrap w:val="0"/>
        <w:spacing w:beforeAutospacing="0" w:afterAutospacing="0" w:line="360" w:lineRule="auto"/>
        <w:ind w:firstLine="480"/>
        <w:outlineLvl w:val="4"/>
        <w:rPr>
          <w:rFonts w:ascii="宋体" w:hAnsi="宋体" w:cs="宋体"/>
        </w:rPr>
      </w:pPr>
      <w:r>
        <w:rPr>
          <w:rFonts w:ascii="宋体" w:hAnsi="宋体" w:cs="宋体" w:hint="eastAsia"/>
        </w:rPr>
        <w:t>1.1勘察巡检要求：</w:t>
      </w:r>
    </w:p>
    <w:p w:rsidR="00C00052" w:rsidRDefault="00C00052">
      <w:pPr>
        <w:pStyle w:val="a7"/>
        <w:wordWrap w:val="0"/>
        <w:spacing w:beforeAutospacing="0" w:afterAutospacing="0" w:line="360" w:lineRule="auto"/>
        <w:ind w:firstLine="480"/>
        <w:rPr>
          <w:rFonts w:ascii="宋体" w:hAnsi="宋体" w:cs="宋体"/>
        </w:rPr>
      </w:pPr>
      <w:r>
        <w:rPr>
          <w:rFonts w:ascii="宋体" w:hAnsi="宋体" w:cs="宋体" w:hint="eastAsia"/>
        </w:rPr>
        <w:t>运维服务期第一个月内负责按照巡检的规范要求完成无线电技术设施首次现场勘察采集和巡检核验。</w:t>
      </w:r>
    </w:p>
    <w:p w:rsidR="00C00052" w:rsidRDefault="00C00052">
      <w:pPr>
        <w:pStyle w:val="a7"/>
        <w:wordWrap w:val="0"/>
        <w:spacing w:beforeAutospacing="0" w:afterAutospacing="0" w:line="360" w:lineRule="auto"/>
        <w:ind w:firstLine="480"/>
        <w:outlineLvl w:val="4"/>
        <w:rPr>
          <w:rFonts w:ascii="宋体" w:hAnsi="宋体" w:cs="宋体"/>
        </w:rPr>
      </w:pPr>
      <w:r>
        <w:rPr>
          <w:rFonts w:ascii="宋体" w:hAnsi="宋体" w:cs="宋体" w:hint="eastAsia"/>
        </w:rPr>
        <w:t>1.2勘察巡检主要内容：</w:t>
      </w:r>
    </w:p>
    <w:p w:rsidR="00C00052" w:rsidRDefault="00C00052">
      <w:pPr>
        <w:pStyle w:val="a7"/>
        <w:wordWrap w:val="0"/>
        <w:spacing w:beforeAutospacing="0" w:afterAutospacing="0" w:line="360" w:lineRule="auto"/>
        <w:ind w:firstLine="480"/>
        <w:rPr>
          <w:rFonts w:ascii="宋体" w:hAnsi="宋体" w:cs="宋体"/>
        </w:rPr>
      </w:pPr>
      <w:r>
        <w:rPr>
          <w:rFonts w:ascii="宋体" w:hAnsi="宋体" w:cs="宋体" w:hint="eastAsia"/>
        </w:rPr>
        <w:t>（1）对无线电技术设施进行全面测试和检查；</w:t>
      </w:r>
    </w:p>
    <w:p w:rsidR="00C00052" w:rsidRDefault="00C00052">
      <w:pPr>
        <w:pStyle w:val="a7"/>
        <w:wordWrap w:val="0"/>
        <w:spacing w:beforeAutospacing="0" w:afterAutospacing="0" w:line="360" w:lineRule="auto"/>
        <w:ind w:firstLine="480"/>
        <w:rPr>
          <w:rFonts w:ascii="宋体" w:hAnsi="宋体" w:cs="宋体"/>
        </w:rPr>
      </w:pPr>
      <w:r>
        <w:rPr>
          <w:rFonts w:ascii="宋体" w:hAnsi="宋体" w:cs="宋体" w:hint="eastAsia"/>
        </w:rPr>
        <w:t>（2）对无线电技术配套设施及系统进行常规查验，掌握各类设备及系统的实际运行状况；</w:t>
      </w:r>
    </w:p>
    <w:p w:rsidR="00C00052" w:rsidRDefault="00C00052">
      <w:pPr>
        <w:pStyle w:val="a7"/>
        <w:wordWrap w:val="0"/>
        <w:spacing w:beforeAutospacing="0" w:afterAutospacing="0" w:line="360" w:lineRule="auto"/>
        <w:ind w:firstLine="480"/>
        <w:rPr>
          <w:rFonts w:ascii="宋体" w:hAnsi="宋体" w:cs="宋体"/>
        </w:rPr>
      </w:pPr>
      <w:r>
        <w:rPr>
          <w:rFonts w:ascii="宋体" w:hAnsi="宋体" w:cs="宋体" w:hint="eastAsia"/>
        </w:rPr>
        <w:t>（3）对无线电技术设施进行现场点验登记，并按照设施类别详细采集记录监测测向系统、控制与网络设备、机房环境和安防监控设备、软件及运行环境等各类设备及系统的基本信息、主要配置情况、运行状况等，收集或绘制各固定站站内设备连接拓扑结构图、安装图、机柜图等；</w:t>
      </w:r>
    </w:p>
    <w:p w:rsidR="00C00052" w:rsidRDefault="00C00052">
      <w:pPr>
        <w:pStyle w:val="a7"/>
        <w:wordWrap w:val="0"/>
        <w:spacing w:beforeAutospacing="0" w:afterAutospacing="0" w:line="360" w:lineRule="auto"/>
        <w:ind w:firstLine="480"/>
        <w:rPr>
          <w:rFonts w:ascii="宋体" w:hAnsi="宋体" w:cs="宋体"/>
        </w:rPr>
      </w:pPr>
      <w:r>
        <w:rPr>
          <w:rFonts w:ascii="宋体" w:hAnsi="宋体" w:cs="宋体" w:hint="eastAsia"/>
        </w:rPr>
        <w:t>（4）对无线电技术设施全景和</w:t>
      </w:r>
      <w:proofErr w:type="gramStart"/>
      <w:r>
        <w:rPr>
          <w:rFonts w:ascii="宋体" w:hAnsi="宋体" w:cs="宋体" w:hint="eastAsia"/>
        </w:rPr>
        <w:t>各设施</w:t>
      </w:r>
      <w:proofErr w:type="gramEnd"/>
      <w:r>
        <w:rPr>
          <w:rFonts w:ascii="宋体" w:hAnsi="宋体" w:cs="宋体" w:hint="eastAsia"/>
        </w:rPr>
        <w:t>局部场景等进行拍摄采集，对各无线电监测设备状态进行综合评估并建立完整的、标准的运维档案；</w:t>
      </w:r>
    </w:p>
    <w:p w:rsidR="00C00052" w:rsidRDefault="00C00052">
      <w:pPr>
        <w:pStyle w:val="a7"/>
        <w:wordWrap w:val="0"/>
        <w:spacing w:beforeAutospacing="0" w:afterAutospacing="0" w:line="360" w:lineRule="auto"/>
        <w:ind w:firstLine="480"/>
        <w:rPr>
          <w:rFonts w:ascii="宋体" w:hAnsi="宋体" w:cs="宋体"/>
        </w:rPr>
      </w:pPr>
      <w:r>
        <w:rPr>
          <w:rFonts w:ascii="宋体" w:hAnsi="宋体" w:cs="宋体" w:hint="eastAsia"/>
        </w:rPr>
        <w:t>（5）第一个服务周期（三个月）结束后的15日内代</w:t>
      </w:r>
      <w:proofErr w:type="gramStart"/>
      <w:r>
        <w:rPr>
          <w:rFonts w:ascii="宋体" w:hAnsi="宋体" w:cs="宋体" w:hint="eastAsia"/>
        </w:rPr>
        <w:t>维单位</w:t>
      </w:r>
      <w:proofErr w:type="gramEnd"/>
      <w:r>
        <w:rPr>
          <w:rFonts w:ascii="宋体" w:hAnsi="宋体" w:cs="宋体" w:hint="eastAsia"/>
        </w:rPr>
        <w:t>须提供一份满足要求的首次季度巡检服务记录。</w:t>
      </w:r>
    </w:p>
    <w:p w:rsidR="00C00052" w:rsidRDefault="00C00052">
      <w:pPr>
        <w:pStyle w:val="a7"/>
        <w:wordWrap w:val="0"/>
        <w:spacing w:beforeAutospacing="0" w:afterAutospacing="0" w:line="360" w:lineRule="auto"/>
        <w:ind w:firstLine="480"/>
        <w:outlineLvl w:val="3"/>
        <w:rPr>
          <w:rFonts w:ascii="宋体" w:hAnsi="宋体" w:cs="宋体"/>
        </w:rPr>
      </w:pPr>
      <w:r>
        <w:rPr>
          <w:rStyle w:val="aa"/>
          <w:rFonts w:ascii="宋体" w:hAnsi="宋体" w:cs="宋体" w:hint="eastAsia"/>
        </w:rPr>
        <w:t>2.定期巡检</w:t>
      </w:r>
    </w:p>
    <w:p w:rsidR="00C00052" w:rsidRDefault="00C00052">
      <w:pPr>
        <w:pStyle w:val="a7"/>
        <w:wordWrap w:val="0"/>
        <w:spacing w:beforeAutospacing="0" w:afterAutospacing="0" w:line="360" w:lineRule="auto"/>
        <w:ind w:firstLine="480"/>
        <w:outlineLvl w:val="4"/>
        <w:rPr>
          <w:rFonts w:ascii="宋体" w:hAnsi="宋体" w:cs="宋体"/>
        </w:rPr>
      </w:pPr>
      <w:r>
        <w:rPr>
          <w:rFonts w:ascii="宋体" w:hAnsi="宋体" w:cs="宋体" w:hint="eastAsia"/>
        </w:rPr>
        <w:t>2.1定期巡检总体要求</w:t>
      </w:r>
    </w:p>
    <w:p w:rsidR="00C00052" w:rsidRDefault="00C00052">
      <w:pPr>
        <w:pStyle w:val="a7"/>
        <w:wordWrap w:val="0"/>
        <w:spacing w:beforeAutospacing="0" w:afterAutospacing="0" w:line="360" w:lineRule="auto"/>
        <w:ind w:firstLine="480"/>
        <w:rPr>
          <w:rFonts w:ascii="宋体" w:hAnsi="宋体" w:cs="宋体"/>
        </w:rPr>
      </w:pPr>
      <w:r>
        <w:rPr>
          <w:rFonts w:ascii="宋体" w:hAnsi="宋体" w:cs="宋体" w:hint="eastAsia"/>
        </w:rPr>
        <w:t>（1）实施巡检前应编制巡检计划、规范巡检程序并向采购人报备，巡检内容应满足国家和省有关技术设施巡检规范和要求；</w:t>
      </w:r>
    </w:p>
    <w:p w:rsidR="00C00052" w:rsidRDefault="00C00052">
      <w:pPr>
        <w:pStyle w:val="a7"/>
        <w:wordWrap w:val="0"/>
        <w:spacing w:beforeAutospacing="0" w:afterAutospacing="0" w:line="360" w:lineRule="auto"/>
        <w:ind w:firstLine="480"/>
        <w:rPr>
          <w:rFonts w:ascii="宋体" w:hAnsi="宋体" w:cs="宋体"/>
        </w:rPr>
      </w:pPr>
      <w:r>
        <w:rPr>
          <w:rFonts w:ascii="宋体" w:hAnsi="宋体" w:cs="宋体" w:hint="eastAsia"/>
        </w:rPr>
        <w:t>（2）每次定期</w:t>
      </w:r>
      <w:proofErr w:type="gramStart"/>
      <w:r>
        <w:rPr>
          <w:rFonts w:ascii="宋体" w:hAnsi="宋体" w:cs="宋体" w:hint="eastAsia"/>
        </w:rPr>
        <w:t>巡检需</w:t>
      </w:r>
      <w:proofErr w:type="gramEnd"/>
      <w:r>
        <w:rPr>
          <w:rFonts w:ascii="宋体" w:hAnsi="宋体" w:cs="宋体" w:hint="eastAsia"/>
        </w:rPr>
        <w:t>对机房环境、设备运行、铁塔天</w:t>
      </w:r>
      <w:proofErr w:type="gramStart"/>
      <w:r>
        <w:rPr>
          <w:rFonts w:ascii="宋体" w:hAnsi="宋体" w:cs="宋体" w:hint="eastAsia"/>
        </w:rPr>
        <w:t>馈</w:t>
      </w:r>
      <w:proofErr w:type="gramEnd"/>
      <w:r>
        <w:rPr>
          <w:rFonts w:ascii="宋体" w:hAnsi="宋体" w:cs="宋体" w:hint="eastAsia"/>
        </w:rPr>
        <w:t>、配电防雷、空调运行、消防安防等全要素进行巡查；</w:t>
      </w:r>
    </w:p>
    <w:p w:rsidR="00C00052" w:rsidRDefault="00C00052">
      <w:pPr>
        <w:pStyle w:val="a7"/>
        <w:wordWrap w:val="0"/>
        <w:spacing w:beforeAutospacing="0" w:afterAutospacing="0" w:line="360" w:lineRule="auto"/>
        <w:ind w:firstLine="480"/>
        <w:rPr>
          <w:rFonts w:ascii="宋体" w:hAnsi="宋体" w:cs="宋体"/>
        </w:rPr>
      </w:pPr>
      <w:r>
        <w:rPr>
          <w:rFonts w:ascii="宋体" w:hAnsi="宋体" w:cs="宋体" w:hint="eastAsia"/>
        </w:rPr>
        <w:t>（3）保持机房环境整洁，设施完好，发现故障时应及时向采购人汇报，小问题（故障）应当场处理，并做好技术设施巡检维护记录；</w:t>
      </w:r>
    </w:p>
    <w:p w:rsidR="00C00052" w:rsidRDefault="00C00052">
      <w:pPr>
        <w:pStyle w:val="a7"/>
        <w:wordWrap w:val="0"/>
        <w:spacing w:beforeAutospacing="0" w:afterAutospacing="0" w:line="360" w:lineRule="auto"/>
        <w:ind w:firstLine="480"/>
        <w:rPr>
          <w:rFonts w:ascii="宋体" w:hAnsi="宋体" w:cs="宋体"/>
        </w:rPr>
      </w:pPr>
      <w:r>
        <w:rPr>
          <w:rFonts w:ascii="宋体" w:hAnsi="宋体" w:cs="宋体" w:hint="eastAsia"/>
        </w:rPr>
        <w:t>（4）每个服务周期（三个月）结束后的15日内代</w:t>
      </w:r>
      <w:proofErr w:type="gramStart"/>
      <w:r>
        <w:rPr>
          <w:rFonts w:ascii="宋体" w:hAnsi="宋体" w:cs="宋体" w:hint="eastAsia"/>
        </w:rPr>
        <w:t>维单位</w:t>
      </w:r>
      <w:proofErr w:type="gramEnd"/>
      <w:r>
        <w:rPr>
          <w:rFonts w:ascii="宋体" w:hAnsi="宋体" w:cs="宋体" w:hint="eastAsia"/>
        </w:rPr>
        <w:t>须提供一份满足要求的季度巡检服务记录。</w:t>
      </w:r>
    </w:p>
    <w:p w:rsidR="00C00052" w:rsidRDefault="00C00052">
      <w:pPr>
        <w:pStyle w:val="a7"/>
        <w:wordWrap w:val="0"/>
        <w:spacing w:beforeAutospacing="0" w:afterAutospacing="0" w:line="360" w:lineRule="auto"/>
        <w:ind w:firstLine="480"/>
        <w:outlineLvl w:val="4"/>
        <w:rPr>
          <w:rFonts w:ascii="宋体" w:hAnsi="宋体" w:cs="宋体"/>
        </w:rPr>
      </w:pPr>
      <w:r>
        <w:rPr>
          <w:rFonts w:ascii="宋体" w:hAnsi="宋体" w:cs="宋体" w:hint="eastAsia"/>
        </w:rPr>
        <w:t>2.2定期巡检内容</w:t>
      </w:r>
    </w:p>
    <w:p w:rsidR="00C00052" w:rsidRDefault="00C00052">
      <w:pPr>
        <w:pStyle w:val="a7"/>
        <w:wordWrap w:val="0"/>
        <w:spacing w:beforeAutospacing="0" w:afterAutospacing="0" w:line="360" w:lineRule="auto"/>
        <w:ind w:firstLine="480"/>
        <w:outlineLvl w:val="5"/>
        <w:rPr>
          <w:rFonts w:ascii="宋体" w:hAnsi="宋体" w:cs="宋体"/>
        </w:rPr>
      </w:pPr>
      <w:r>
        <w:rPr>
          <w:rFonts w:ascii="宋体" w:hAnsi="宋体" w:cs="宋体" w:hint="eastAsia"/>
        </w:rPr>
        <w:lastRenderedPageBreak/>
        <w:t>（1）服务要求</w:t>
      </w:r>
    </w:p>
    <w:p w:rsidR="00C00052" w:rsidRDefault="00C00052">
      <w:pPr>
        <w:pStyle w:val="a7"/>
        <w:wordWrap w:val="0"/>
        <w:spacing w:beforeAutospacing="0" w:afterAutospacing="0" w:line="360" w:lineRule="auto"/>
        <w:ind w:firstLine="480"/>
        <w:rPr>
          <w:rFonts w:ascii="宋体" w:hAnsi="宋体" w:cs="宋体"/>
        </w:rPr>
      </w:pPr>
      <w:r>
        <w:rPr>
          <w:rFonts w:ascii="宋体" w:hAnsi="宋体" w:cs="宋体" w:hint="eastAsia"/>
        </w:rPr>
        <w:t>巡检维护周期：每</w:t>
      </w:r>
      <w:r w:rsidR="001D1368" w:rsidRPr="001D1368">
        <w:rPr>
          <w:rFonts w:ascii="宋体" w:hAnsi="宋体" w:cs="宋体" w:hint="eastAsia"/>
        </w:rPr>
        <w:t>三个</w:t>
      </w:r>
      <w:r>
        <w:rPr>
          <w:rFonts w:ascii="宋体" w:hAnsi="宋体" w:cs="宋体" w:hint="eastAsia"/>
        </w:rPr>
        <w:t>月至少开展一次定期巡检；</w:t>
      </w:r>
    </w:p>
    <w:p w:rsidR="00C00052" w:rsidRDefault="00C00052">
      <w:pPr>
        <w:pStyle w:val="a7"/>
        <w:wordWrap w:val="0"/>
        <w:spacing w:beforeAutospacing="0" w:afterAutospacing="0" w:line="360" w:lineRule="auto"/>
        <w:ind w:firstLine="480"/>
        <w:outlineLvl w:val="5"/>
        <w:rPr>
          <w:rFonts w:ascii="宋体" w:hAnsi="宋体" w:cs="宋体"/>
        </w:rPr>
      </w:pPr>
      <w:r>
        <w:rPr>
          <w:rFonts w:ascii="宋体" w:hAnsi="宋体" w:cs="宋体" w:hint="eastAsia"/>
        </w:rPr>
        <w:t>（2）巡检内容</w:t>
      </w:r>
    </w:p>
    <w:p w:rsidR="00C00052" w:rsidRDefault="00C00052">
      <w:pPr>
        <w:pStyle w:val="a7"/>
        <w:wordWrap w:val="0"/>
        <w:spacing w:beforeAutospacing="0" w:afterAutospacing="0" w:line="360" w:lineRule="auto"/>
        <w:ind w:firstLine="480"/>
        <w:outlineLvl w:val="6"/>
        <w:rPr>
          <w:rFonts w:ascii="宋体" w:hAnsi="宋体" w:cs="宋体"/>
        </w:rPr>
      </w:pPr>
      <w:r>
        <w:rPr>
          <w:rFonts w:ascii="宋体" w:hAnsi="宋体" w:cs="宋体" w:hint="eastAsia"/>
        </w:rPr>
        <w:t>①一类固定监测站、二类固定监测站、三类固定监测站</w:t>
      </w:r>
    </w:p>
    <w:p w:rsidR="00C00052" w:rsidRDefault="00C00052">
      <w:pPr>
        <w:pStyle w:val="a7"/>
        <w:wordWrap w:val="0"/>
        <w:spacing w:beforeAutospacing="0" w:afterAutospacing="0" w:line="360" w:lineRule="auto"/>
        <w:ind w:firstLine="480"/>
        <w:rPr>
          <w:rFonts w:ascii="宋体" w:hAnsi="宋体" w:cs="宋体"/>
        </w:rPr>
      </w:pPr>
      <w:r>
        <w:rPr>
          <w:rFonts w:ascii="宋体" w:hAnsi="宋体" w:cs="宋体" w:hint="eastAsia"/>
        </w:rPr>
        <w:t>无线电固定监测站定期巡检内容具体如下（巡检内容应根据国家和省有关技术设施巡检规范和要求实时更新调整）：</w:t>
      </w:r>
    </w:p>
    <w:tbl>
      <w:tblPr>
        <w:tblW w:w="4998" w:type="pct"/>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00"/>
      </w:tblPr>
      <w:tblGrid>
        <w:gridCol w:w="499"/>
        <w:gridCol w:w="1165"/>
        <w:gridCol w:w="2177"/>
        <w:gridCol w:w="5243"/>
      </w:tblGrid>
      <w:tr w:rsidR="00C00052">
        <w:tc>
          <w:tcPr>
            <w:tcW w:w="275"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序号</w:t>
            </w:r>
          </w:p>
        </w:tc>
        <w:tc>
          <w:tcPr>
            <w:tcW w:w="641" w:type="pct"/>
            <w:tcBorders>
              <w:top w:val="single" w:sz="6" w:space="0" w:color="auto"/>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巡检设备</w:t>
            </w:r>
          </w:p>
        </w:tc>
        <w:tc>
          <w:tcPr>
            <w:tcW w:w="1197" w:type="pct"/>
            <w:tcBorders>
              <w:top w:val="single" w:sz="6" w:space="0" w:color="auto"/>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巡检项目</w:t>
            </w:r>
          </w:p>
        </w:tc>
        <w:tc>
          <w:tcPr>
            <w:tcW w:w="2884" w:type="pct"/>
            <w:tcBorders>
              <w:top w:val="single" w:sz="6" w:space="0" w:color="auto"/>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巡检要求</w:t>
            </w:r>
          </w:p>
        </w:tc>
      </w:tr>
      <w:tr w:rsidR="00C00052">
        <w:trPr>
          <w:trHeight w:val="135"/>
        </w:trPr>
        <w:tc>
          <w:tcPr>
            <w:tcW w:w="275" w:type="pct"/>
            <w:vMerge w:val="restart"/>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1</w:t>
            </w:r>
          </w:p>
        </w:tc>
        <w:tc>
          <w:tcPr>
            <w:tcW w:w="641"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天</w:t>
            </w:r>
            <w:proofErr w:type="gramStart"/>
            <w:r>
              <w:rPr>
                <w:rFonts w:ascii="宋体" w:hAnsi="宋体" w:cs="宋体" w:hint="eastAsia"/>
              </w:rPr>
              <w:t>馈</w:t>
            </w:r>
            <w:proofErr w:type="gramEnd"/>
            <w:r>
              <w:rPr>
                <w:rFonts w:ascii="宋体" w:hAnsi="宋体" w:cs="宋体" w:hint="eastAsia"/>
              </w:rPr>
              <w:t>系统</w:t>
            </w:r>
          </w:p>
        </w:tc>
        <w:tc>
          <w:tcPr>
            <w:tcW w:w="1197"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监测通路驻波比检查</w:t>
            </w:r>
          </w:p>
        </w:tc>
        <w:tc>
          <w:tcPr>
            <w:tcW w:w="2884"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检查监测天线在其工作范围的工作状态，确保能够实时准确的捕捉到天线所处空间的电波信号。</w:t>
            </w:r>
          </w:p>
        </w:tc>
      </w:tr>
      <w:tr w:rsidR="00C00052">
        <w:trPr>
          <w:trHeight w:val="465"/>
        </w:trPr>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监测功能</w:t>
            </w:r>
          </w:p>
        </w:tc>
        <w:tc>
          <w:tcPr>
            <w:tcW w:w="2884"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r>
      <w:tr w:rsidR="00C00052">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天线阵单元检查</w:t>
            </w:r>
          </w:p>
        </w:tc>
        <w:tc>
          <w:tcPr>
            <w:tcW w:w="288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检查测向天线各</w:t>
            </w:r>
            <w:proofErr w:type="gramStart"/>
            <w:r>
              <w:rPr>
                <w:rFonts w:ascii="宋体" w:hAnsi="宋体" w:cs="宋体" w:hint="eastAsia"/>
              </w:rPr>
              <w:t>阵子工作</w:t>
            </w:r>
            <w:proofErr w:type="gramEnd"/>
            <w:r>
              <w:rPr>
                <w:rFonts w:ascii="宋体" w:hAnsi="宋体" w:cs="宋体" w:hint="eastAsia"/>
              </w:rPr>
              <w:t>是否正常。</w:t>
            </w:r>
          </w:p>
        </w:tc>
      </w:tr>
      <w:tr w:rsidR="00C00052">
        <w:trPr>
          <w:trHeight w:val="90"/>
        </w:trPr>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天线外观检查</w:t>
            </w:r>
          </w:p>
        </w:tc>
        <w:tc>
          <w:tcPr>
            <w:tcW w:w="288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检查天线自身，确保天线外部无损伤。</w:t>
            </w:r>
          </w:p>
        </w:tc>
      </w:tr>
      <w:tr w:rsidR="00C00052">
        <w:trPr>
          <w:trHeight w:val="960"/>
        </w:trPr>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天线及天线支臂固定情况检查</w:t>
            </w:r>
          </w:p>
        </w:tc>
        <w:tc>
          <w:tcPr>
            <w:tcW w:w="288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检查天线固定情况，查看天线和天线支臂是否存在松动。查看固定天线的螺丝是否存在氧化情况。</w:t>
            </w:r>
          </w:p>
        </w:tc>
      </w:tr>
      <w:tr w:rsidR="00C00052">
        <w:trPr>
          <w:trHeight w:val="90"/>
        </w:trPr>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馈线、控制线接头检查</w:t>
            </w:r>
          </w:p>
        </w:tc>
        <w:tc>
          <w:tcPr>
            <w:tcW w:w="2884"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检查馈线、控制线接头是否存在裸露或氧化情况。及时有效的做好防水处理。</w:t>
            </w:r>
          </w:p>
        </w:tc>
      </w:tr>
      <w:tr w:rsidR="00C00052">
        <w:trPr>
          <w:trHeight w:val="90"/>
        </w:trPr>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防水情况检查</w:t>
            </w:r>
          </w:p>
        </w:tc>
        <w:tc>
          <w:tcPr>
            <w:tcW w:w="2884"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r>
      <w:tr w:rsidR="00C00052">
        <w:tc>
          <w:tcPr>
            <w:tcW w:w="275" w:type="pct"/>
            <w:vMerge w:val="restart"/>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2</w:t>
            </w:r>
          </w:p>
        </w:tc>
        <w:tc>
          <w:tcPr>
            <w:tcW w:w="641"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监测系统</w:t>
            </w:r>
          </w:p>
        </w:tc>
        <w:tc>
          <w:tcPr>
            <w:tcW w:w="1197"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频率准确度</w:t>
            </w:r>
          </w:p>
        </w:tc>
        <w:tc>
          <w:tcPr>
            <w:tcW w:w="2884"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检查设备测量接收精度在设备的工作范围内，确保其工作正常。</w:t>
            </w:r>
          </w:p>
        </w:tc>
      </w:tr>
      <w:tr w:rsidR="00C00052">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扫描速度</w:t>
            </w:r>
          </w:p>
        </w:tc>
        <w:tc>
          <w:tcPr>
            <w:tcW w:w="2884"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r>
      <w:tr w:rsidR="00C00052">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电平测量误差</w:t>
            </w:r>
          </w:p>
        </w:tc>
        <w:tc>
          <w:tcPr>
            <w:tcW w:w="2884"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r>
      <w:tr w:rsidR="00C00052">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设备外观</w:t>
            </w:r>
          </w:p>
        </w:tc>
        <w:tc>
          <w:tcPr>
            <w:tcW w:w="2884"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检查设备硬件部分，确定设备自身工作状态的稳定性，确定设备工作面板按键对设备操作时是否能够响应操作。</w:t>
            </w:r>
          </w:p>
        </w:tc>
      </w:tr>
      <w:tr w:rsidR="00C00052">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设备开关机</w:t>
            </w:r>
          </w:p>
        </w:tc>
        <w:tc>
          <w:tcPr>
            <w:tcW w:w="2884"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r>
      <w:tr w:rsidR="00C00052">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屏幕显示</w:t>
            </w:r>
          </w:p>
        </w:tc>
        <w:tc>
          <w:tcPr>
            <w:tcW w:w="2884"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r>
      <w:tr w:rsidR="00C00052">
        <w:trPr>
          <w:trHeight w:val="315"/>
        </w:trPr>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按键操作</w:t>
            </w:r>
          </w:p>
        </w:tc>
        <w:tc>
          <w:tcPr>
            <w:tcW w:w="2884"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r>
      <w:tr w:rsidR="00C00052">
        <w:trPr>
          <w:trHeight w:val="90"/>
        </w:trPr>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接收机自检</w:t>
            </w:r>
          </w:p>
        </w:tc>
        <w:tc>
          <w:tcPr>
            <w:tcW w:w="2884"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r>
      <w:tr w:rsidR="00C00052">
        <w:trPr>
          <w:trHeight w:val="90"/>
        </w:trPr>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设备地线连接检查</w:t>
            </w:r>
          </w:p>
        </w:tc>
        <w:tc>
          <w:tcPr>
            <w:tcW w:w="288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检查设备自身的防雷接地处理情况。避免在雷雨季节由于感应雷所造成的设备故障。</w:t>
            </w:r>
          </w:p>
        </w:tc>
      </w:tr>
      <w:tr w:rsidR="00C00052">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单频测量</w:t>
            </w:r>
          </w:p>
        </w:tc>
        <w:tc>
          <w:tcPr>
            <w:tcW w:w="2884"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检查设备通过软件的控制过程，是否存在软件无法进行数据响应交换。</w:t>
            </w:r>
          </w:p>
        </w:tc>
      </w:tr>
      <w:tr w:rsidR="00C00052">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频段扫描</w:t>
            </w:r>
          </w:p>
        </w:tc>
        <w:tc>
          <w:tcPr>
            <w:tcW w:w="2884"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r>
      <w:tr w:rsidR="00C00052">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离散扫描</w:t>
            </w:r>
          </w:p>
        </w:tc>
        <w:tc>
          <w:tcPr>
            <w:tcW w:w="2884"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r>
      <w:tr w:rsidR="00C00052">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设备除尘</w:t>
            </w:r>
          </w:p>
        </w:tc>
        <w:tc>
          <w:tcPr>
            <w:tcW w:w="288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检查设备自身工作环境，对设备工作有影响的因素进行解决</w:t>
            </w:r>
          </w:p>
        </w:tc>
      </w:tr>
      <w:tr w:rsidR="00C00052">
        <w:tc>
          <w:tcPr>
            <w:tcW w:w="275" w:type="pct"/>
            <w:vMerge w:val="restart"/>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3</w:t>
            </w:r>
          </w:p>
        </w:tc>
        <w:tc>
          <w:tcPr>
            <w:tcW w:w="641"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测向系统</w:t>
            </w:r>
          </w:p>
        </w:tc>
        <w:tc>
          <w:tcPr>
            <w:tcW w:w="1197"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测向精度</w:t>
            </w:r>
          </w:p>
        </w:tc>
        <w:tc>
          <w:tcPr>
            <w:tcW w:w="288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检查测向机的测向等功能是否正常且测向准确。</w:t>
            </w:r>
          </w:p>
        </w:tc>
      </w:tr>
      <w:tr w:rsidR="00C00052">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信标台站测试</w:t>
            </w:r>
          </w:p>
        </w:tc>
        <w:tc>
          <w:tcPr>
            <w:tcW w:w="288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检查测向机的测向等功能是否正常且测向准确。</w:t>
            </w:r>
          </w:p>
        </w:tc>
      </w:tr>
      <w:tr w:rsidR="00C00052">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设备外观</w:t>
            </w:r>
          </w:p>
        </w:tc>
        <w:tc>
          <w:tcPr>
            <w:tcW w:w="2884"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检查设备硬件部分，确定设备自身工作状态的稳定性，确定设备工作面板按键对设备操作时是否能够响应操作。</w:t>
            </w:r>
          </w:p>
        </w:tc>
      </w:tr>
      <w:tr w:rsidR="00C00052">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设备开关机</w:t>
            </w:r>
          </w:p>
        </w:tc>
        <w:tc>
          <w:tcPr>
            <w:tcW w:w="2884"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r>
      <w:tr w:rsidR="00C00052">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屏幕显示</w:t>
            </w:r>
          </w:p>
        </w:tc>
        <w:tc>
          <w:tcPr>
            <w:tcW w:w="2884"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r>
      <w:tr w:rsidR="00C00052">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按键操作</w:t>
            </w:r>
          </w:p>
        </w:tc>
        <w:tc>
          <w:tcPr>
            <w:tcW w:w="2884"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r>
      <w:tr w:rsidR="00C00052">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测向机自检</w:t>
            </w:r>
          </w:p>
        </w:tc>
        <w:tc>
          <w:tcPr>
            <w:tcW w:w="2884"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r>
      <w:tr w:rsidR="00C00052">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设备地线连接检查</w:t>
            </w:r>
          </w:p>
        </w:tc>
        <w:tc>
          <w:tcPr>
            <w:tcW w:w="288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检查设备自身的防雷接地处理情况，避免在雷雨季节由于感应雷所造成的设备故障。</w:t>
            </w:r>
          </w:p>
        </w:tc>
      </w:tr>
      <w:tr w:rsidR="00C00052">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设备除尘</w:t>
            </w:r>
          </w:p>
        </w:tc>
        <w:tc>
          <w:tcPr>
            <w:tcW w:w="288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检查设备自身工作环境，对设备工作有影响的因素进行解决（例如：散热或灰尘所引起的设备工作异常）。</w:t>
            </w:r>
          </w:p>
        </w:tc>
      </w:tr>
      <w:tr w:rsidR="00C00052">
        <w:trPr>
          <w:trHeight w:val="345"/>
        </w:trPr>
        <w:tc>
          <w:tcPr>
            <w:tcW w:w="275" w:type="pct"/>
            <w:vMerge w:val="restart"/>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4</w:t>
            </w:r>
          </w:p>
        </w:tc>
        <w:tc>
          <w:tcPr>
            <w:tcW w:w="641"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监测测向软件</w:t>
            </w:r>
          </w:p>
        </w:tc>
        <w:tc>
          <w:tcPr>
            <w:tcW w:w="1197"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启动监测测向软件检查</w:t>
            </w:r>
          </w:p>
        </w:tc>
        <w:tc>
          <w:tcPr>
            <w:tcW w:w="288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检查服务端初始化是否正常，有无报错信息。</w:t>
            </w:r>
          </w:p>
        </w:tc>
      </w:tr>
      <w:tr w:rsidR="00C00052">
        <w:trPr>
          <w:trHeight w:val="210"/>
        </w:trPr>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88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检查服务端的设备、天线及网络配置检查。</w:t>
            </w:r>
          </w:p>
        </w:tc>
      </w:tr>
      <w:tr w:rsidR="00C00052">
        <w:trPr>
          <w:trHeight w:val="210"/>
        </w:trPr>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88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检查测试程序、系统软件控制等是否正常。</w:t>
            </w:r>
          </w:p>
        </w:tc>
      </w:tr>
      <w:tr w:rsidR="00C00052">
        <w:trPr>
          <w:trHeight w:val="210"/>
        </w:trPr>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88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检查客户端是否正常连接，配置信息是否正确。</w:t>
            </w:r>
          </w:p>
        </w:tc>
      </w:tr>
      <w:tr w:rsidR="00C00052">
        <w:trPr>
          <w:trHeight w:val="210"/>
        </w:trPr>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信号扫描检查</w:t>
            </w:r>
          </w:p>
        </w:tc>
        <w:tc>
          <w:tcPr>
            <w:tcW w:w="288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检查天线频段扫描功能是否正常，扫描信号电平是否正常。</w:t>
            </w:r>
          </w:p>
        </w:tc>
      </w:tr>
      <w:tr w:rsidR="00C00052">
        <w:trPr>
          <w:trHeight w:val="210"/>
        </w:trPr>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88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检查多段扫描功能是否正常。</w:t>
            </w:r>
          </w:p>
        </w:tc>
      </w:tr>
      <w:tr w:rsidR="00C00052">
        <w:trPr>
          <w:trHeight w:val="210"/>
        </w:trPr>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88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检查FSCAN、PSCAN、MSCAN扫描功能是否正常。</w:t>
            </w:r>
          </w:p>
        </w:tc>
      </w:tr>
      <w:tr w:rsidR="00C00052">
        <w:trPr>
          <w:trHeight w:val="300"/>
        </w:trPr>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单频测量检查</w:t>
            </w:r>
          </w:p>
        </w:tc>
        <w:tc>
          <w:tcPr>
            <w:tcW w:w="288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对频率、滤波带宽、频谱带宽等各参数进行设置，并测量，检查测量结果是否正常。</w:t>
            </w:r>
          </w:p>
        </w:tc>
      </w:tr>
      <w:tr w:rsidR="00C00052">
        <w:trPr>
          <w:trHeight w:val="300"/>
        </w:trPr>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88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检查声音解调是否正常。</w:t>
            </w:r>
          </w:p>
        </w:tc>
      </w:tr>
      <w:tr w:rsidR="00C00052">
        <w:trPr>
          <w:trHeight w:val="300"/>
        </w:trPr>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示向度测量检查</w:t>
            </w:r>
          </w:p>
        </w:tc>
        <w:tc>
          <w:tcPr>
            <w:tcW w:w="288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设置不同频率、参数进行示向度测量，并检查测量结果是否正常。</w:t>
            </w:r>
          </w:p>
        </w:tc>
      </w:tr>
      <w:tr w:rsidR="00C00052">
        <w:trPr>
          <w:trHeight w:val="90"/>
        </w:trPr>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88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结合电子地图进行示向度测量显示。（若有）</w:t>
            </w:r>
          </w:p>
        </w:tc>
      </w:tr>
      <w:tr w:rsidR="00C00052">
        <w:trPr>
          <w:trHeight w:val="300"/>
        </w:trPr>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电子地图检查（若有）</w:t>
            </w:r>
          </w:p>
        </w:tc>
        <w:tc>
          <w:tcPr>
            <w:tcW w:w="288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检查地图是否正确打开，台站图标是否定位正确。</w:t>
            </w:r>
          </w:p>
        </w:tc>
      </w:tr>
      <w:tr w:rsidR="00C00052">
        <w:trPr>
          <w:trHeight w:val="300"/>
        </w:trPr>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88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proofErr w:type="gramStart"/>
            <w:r>
              <w:rPr>
                <w:rFonts w:ascii="宋体" w:hAnsi="宋体" w:cs="宋体" w:hint="eastAsia"/>
              </w:rPr>
              <w:t>检查图层是否</w:t>
            </w:r>
            <w:proofErr w:type="gramEnd"/>
            <w:r>
              <w:rPr>
                <w:rFonts w:ascii="宋体" w:hAnsi="宋体" w:cs="宋体" w:hint="eastAsia"/>
              </w:rPr>
              <w:t>显示正确、地图工具按钮功能是否正常。</w:t>
            </w:r>
          </w:p>
        </w:tc>
      </w:tr>
      <w:tr w:rsidR="00C00052">
        <w:trPr>
          <w:trHeight w:val="210"/>
        </w:trPr>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数据记录及管理检查（若有）</w:t>
            </w:r>
          </w:p>
        </w:tc>
        <w:tc>
          <w:tcPr>
            <w:tcW w:w="288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检查测量数据的记录、查询回放功能测试。</w:t>
            </w:r>
          </w:p>
        </w:tc>
      </w:tr>
      <w:tr w:rsidR="00C00052">
        <w:trPr>
          <w:trHeight w:val="210"/>
        </w:trPr>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88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信号录音功能测试。</w:t>
            </w:r>
          </w:p>
        </w:tc>
      </w:tr>
      <w:tr w:rsidR="00C00052">
        <w:trPr>
          <w:trHeight w:val="210"/>
        </w:trPr>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88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监测数据存储功能检查。</w:t>
            </w:r>
          </w:p>
        </w:tc>
      </w:tr>
      <w:tr w:rsidR="00C00052">
        <w:trPr>
          <w:trHeight w:val="210"/>
        </w:trPr>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88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月报功能检查。</w:t>
            </w:r>
          </w:p>
        </w:tc>
      </w:tr>
      <w:tr w:rsidR="00C00052">
        <w:tc>
          <w:tcPr>
            <w:tcW w:w="275" w:type="pct"/>
            <w:vMerge w:val="restart"/>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5</w:t>
            </w:r>
          </w:p>
        </w:tc>
        <w:tc>
          <w:tcPr>
            <w:tcW w:w="641"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控制系统</w:t>
            </w:r>
          </w:p>
        </w:tc>
        <w:tc>
          <w:tcPr>
            <w:tcW w:w="1197"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控制电脑硬件、操作系统检查</w:t>
            </w:r>
          </w:p>
        </w:tc>
        <w:tc>
          <w:tcPr>
            <w:tcW w:w="288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控制电脑硬件、外观和操作系统正常。</w:t>
            </w:r>
          </w:p>
        </w:tc>
      </w:tr>
      <w:tr w:rsidR="00C00052">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系统安全检查</w:t>
            </w:r>
          </w:p>
        </w:tc>
        <w:tc>
          <w:tcPr>
            <w:tcW w:w="288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对系统进行安全测试，对其存在的安全漏洞进行修补，防止病毒的侵入。</w:t>
            </w:r>
          </w:p>
        </w:tc>
      </w:tr>
      <w:tr w:rsidR="00C00052">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软件检查</w:t>
            </w:r>
          </w:p>
        </w:tc>
        <w:tc>
          <w:tcPr>
            <w:tcW w:w="288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确定控制系统内部软件工作是否正常，若异常及时对其进行故障判断解决。</w:t>
            </w:r>
          </w:p>
        </w:tc>
      </w:tr>
      <w:tr w:rsidR="00C00052">
        <w:trPr>
          <w:trHeight w:val="90"/>
        </w:trPr>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系统备份检查</w:t>
            </w:r>
          </w:p>
        </w:tc>
        <w:tc>
          <w:tcPr>
            <w:tcW w:w="288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对系统进行备份，以便在发生灾难性故障时能够及时有效的恢复系统。</w:t>
            </w:r>
          </w:p>
        </w:tc>
      </w:tr>
      <w:tr w:rsidR="00C00052">
        <w:tc>
          <w:tcPr>
            <w:tcW w:w="275" w:type="pct"/>
            <w:vMerge w:val="restart"/>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6</w:t>
            </w:r>
          </w:p>
        </w:tc>
        <w:tc>
          <w:tcPr>
            <w:tcW w:w="641"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网络系统</w:t>
            </w:r>
          </w:p>
        </w:tc>
        <w:tc>
          <w:tcPr>
            <w:tcW w:w="1197"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路由器硬件检查</w:t>
            </w:r>
          </w:p>
        </w:tc>
        <w:tc>
          <w:tcPr>
            <w:tcW w:w="288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检查路由器硬件，根据具体的硬件环境确定其工作状态。</w:t>
            </w:r>
          </w:p>
        </w:tc>
      </w:tr>
      <w:tr w:rsidR="00C00052">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路由器连通性、安全性检查</w:t>
            </w:r>
          </w:p>
        </w:tc>
        <w:tc>
          <w:tcPr>
            <w:tcW w:w="288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对路由器进行网络联通性和安全测试，发现并对所发现的安全漏洞进行处理。</w:t>
            </w:r>
          </w:p>
        </w:tc>
      </w:tr>
      <w:tr w:rsidR="00C00052">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交换机硬件检查</w:t>
            </w:r>
          </w:p>
        </w:tc>
        <w:tc>
          <w:tcPr>
            <w:tcW w:w="288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对交换机进行硬件检查，确定其工作状态，及时发现并解决出现的硬件故障。</w:t>
            </w:r>
          </w:p>
        </w:tc>
      </w:tr>
      <w:tr w:rsidR="00C00052">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交换机连通性检查</w:t>
            </w:r>
          </w:p>
        </w:tc>
        <w:tc>
          <w:tcPr>
            <w:tcW w:w="288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对交换机进行数据包交换测试，确定其各端口数据交换的联通性。</w:t>
            </w:r>
          </w:p>
        </w:tc>
      </w:tr>
      <w:tr w:rsidR="00C00052">
        <w:tc>
          <w:tcPr>
            <w:tcW w:w="275" w:type="pct"/>
            <w:vMerge w:val="restart"/>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7</w:t>
            </w:r>
          </w:p>
        </w:tc>
        <w:tc>
          <w:tcPr>
            <w:tcW w:w="641"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电源系统</w:t>
            </w:r>
          </w:p>
        </w:tc>
        <w:tc>
          <w:tcPr>
            <w:tcW w:w="1197"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稳压电源检查</w:t>
            </w:r>
          </w:p>
        </w:tc>
        <w:tc>
          <w:tcPr>
            <w:tcW w:w="288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稳压电源状态指示灯显示正确，输出电压稳定。</w:t>
            </w:r>
          </w:p>
        </w:tc>
      </w:tr>
      <w:tr w:rsidR="00C00052">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电池状态检查</w:t>
            </w:r>
          </w:p>
        </w:tc>
        <w:tc>
          <w:tcPr>
            <w:tcW w:w="288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蓄电池是否能正常进行充、放电。</w:t>
            </w:r>
          </w:p>
        </w:tc>
      </w:tr>
      <w:tr w:rsidR="00C00052">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88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蓄电池连接处有无松动、腐蚀现象。</w:t>
            </w:r>
          </w:p>
        </w:tc>
      </w:tr>
      <w:tr w:rsidR="00C00052">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88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蓄电池外观是否完好、无外壳变形和渗漏。</w:t>
            </w:r>
          </w:p>
        </w:tc>
      </w:tr>
      <w:tr w:rsidR="00C00052">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88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蓄电池的极柱、安全阀周围是否有酸雾溢出。</w:t>
            </w:r>
          </w:p>
        </w:tc>
      </w:tr>
      <w:tr w:rsidR="00C00052">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UPS外观检查</w:t>
            </w:r>
          </w:p>
        </w:tc>
        <w:tc>
          <w:tcPr>
            <w:tcW w:w="288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UPS状态切换正常，状态指示灯显示正确。</w:t>
            </w:r>
          </w:p>
        </w:tc>
      </w:tr>
      <w:tr w:rsidR="00C00052">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UPS功能检查</w:t>
            </w:r>
          </w:p>
        </w:tc>
        <w:tc>
          <w:tcPr>
            <w:tcW w:w="288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用电源管理和诊断软件检测UPS运行正常、参数设置正确。</w:t>
            </w:r>
          </w:p>
        </w:tc>
      </w:tr>
      <w:tr w:rsidR="00C00052">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供电电压测量</w:t>
            </w:r>
          </w:p>
        </w:tc>
        <w:tc>
          <w:tcPr>
            <w:tcW w:w="288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分别测量市电电压，稳压电源输出电压、UPS输入输出电压、蓄电池组电压，必要时测量蓄电池单体电压。</w:t>
            </w:r>
          </w:p>
        </w:tc>
      </w:tr>
      <w:tr w:rsidR="00C00052">
        <w:tc>
          <w:tcPr>
            <w:tcW w:w="275" w:type="pct"/>
            <w:vMerge w:val="restart"/>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8</w:t>
            </w:r>
          </w:p>
        </w:tc>
        <w:tc>
          <w:tcPr>
            <w:tcW w:w="641"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设备连接</w:t>
            </w:r>
          </w:p>
        </w:tc>
        <w:tc>
          <w:tcPr>
            <w:tcW w:w="1197"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电源连接线检查</w:t>
            </w:r>
          </w:p>
        </w:tc>
        <w:tc>
          <w:tcPr>
            <w:tcW w:w="288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设备电源连接线连接固定正常。</w:t>
            </w:r>
          </w:p>
        </w:tc>
      </w:tr>
      <w:tr w:rsidR="00C00052">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数据连接线检查</w:t>
            </w:r>
          </w:p>
        </w:tc>
        <w:tc>
          <w:tcPr>
            <w:tcW w:w="288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设备数据连接线连接固定正常。</w:t>
            </w:r>
          </w:p>
        </w:tc>
      </w:tr>
      <w:tr w:rsidR="00C00052">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射频线检查</w:t>
            </w:r>
          </w:p>
        </w:tc>
        <w:tc>
          <w:tcPr>
            <w:tcW w:w="288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天</w:t>
            </w:r>
            <w:proofErr w:type="gramStart"/>
            <w:r>
              <w:rPr>
                <w:rFonts w:ascii="宋体" w:hAnsi="宋体" w:cs="宋体" w:hint="eastAsia"/>
              </w:rPr>
              <w:t>馈</w:t>
            </w:r>
            <w:proofErr w:type="gramEnd"/>
            <w:r>
              <w:rPr>
                <w:rFonts w:ascii="宋体" w:hAnsi="宋体" w:cs="宋体" w:hint="eastAsia"/>
              </w:rPr>
              <w:t>射频连接线连接固定正常。</w:t>
            </w:r>
          </w:p>
        </w:tc>
      </w:tr>
      <w:tr w:rsidR="00C00052">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控制线检查</w:t>
            </w:r>
          </w:p>
        </w:tc>
        <w:tc>
          <w:tcPr>
            <w:tcW w:w="288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天</w:t>
            </w:r>
            <w:proofErr w:type="gramStart"/>
            <w:r>
              <w:rPr>
                <w:rFonts w:ascii="宋体" w:hAnsi="宋体" w:cs="宋体" w:hint="eastAsia"/>
              </w:rPr>
              <w:t>馈</w:t>
            </w:r>
            <w:proofErr w:type="gramEnd"/>
            <w:r>
              <w:rPr>
                <w:rFonts w:ascii="宋体" w:hAnsi="宋体" w:cs="宋体" w:hint="eastAsia"/>
              </w:rPr>
              <w:t>控制连接线连接固定正常。</w:t>
            </w:r>
          </w:p>
        </w:tc>
      </w:tr>
      <w:tr w:rsidR="00C00052">
        <w:trPr>
          <w:trHeight w:val="75"/>
        </w:trPr>
        <w:tc>
          <w:tcPr>
            <w:tcW w:w="275" w:type="pct"/>
            <w:vMerge w:val="restart"/>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9</w:t>
            </w:r>
          </w:p>
        </w:tc>
        <w:tc>
          <w:tcPr>
            <w:tcW w:w="641"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遥控系统</w:t>
            </w:r>
          </w:p>
        </w:tc>
        <w:tc>
          <w:tcPr>
            <w:tcW w:w="1197"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遥控系统检查</w:t>
            </w:r>
          </w:p>
        </w:tc>
        <w:tc>
          <w:tcPr>
            <w:tcW w:w="288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设备基本状态检查。</w:t>
            </w:r>
          </w:p>
        </w:tc>
      </w:tr>
      <w:tr w:rsidR="00C00052">
        <w:trPr>
          <w:trHeight w:val="75"/>
        </w:trPr>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88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proofErr w:type="gramStart"/>
            <w:r>
              <w:rPr>
                <w:rFonts w:ascii="宋体" w:hAnsi="宋体" w:cs="宋体" w:hint="eastAsia"/>
              </w:rPr>
              <w:t>设备本地</w:t>
            </w:r>
            <w:proofErr w:type="gramEnd"/>
            <w:r>
              <w:rPr>
                <w:rFonts w:ascii="宋体" w:hAnsi="宋体" w:cs="宋体" w:hint="eastAsia"/>
              </w:rPr>
              <w:t>开关机测试。</w:t>
            </w:r>
          </w:p>
        </w:tc>
      </w:tr>
      <w:tr w:rsidR="00C00052">
        <w:trPr>
          <w:trHeight w:val="75"/>
        </w:trPr>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88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设备远程唤醒、关机测试。</w:t>
            </w:r>
          </w:p>
        </w:tc>
      </w:tr>
      <w:tr w:rsidR="00C00052">
        <w:tc>
          <w:tcPr>
            <w:tcW w:w="275" w:type="pct"/>
            <w:vMerge w:val="restart"/>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10</w:t>
            </w:r>
          </w:p>
        </w:tc>
        <w:tc>
          <w:tcPr>
            <w:tcW w:w="641"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视频图像监视系统</w:t>
            </w:r>
          </w:p>
        </w:tc>
        <w:tc>
          <w:tcPr>
            <w:tcW w:w="1197"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视频服务器功能检查</w:t>
            </w:r>
          </w:p>
        </w:tc>
        <w:tc>
          <w:tcPr>
            <w:tcW w:w="288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设备基本状态检查。</w:t>
            </w:r>
          </w:p>
        </w:tc>
      </w:tr>
      <w:tr w:rsidR="00C00052">
        <w:trPr>
          <w:trHeight w:val="315"/>
        </w:trPr>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摄像机&amp;云</w:t>
            </w:r>
            <w:proofErr w:type="gramStart"/>
            <w:r>
              <w:rPr>
                <w:rFonts w:ascii="宋体" w:hAnsi="宋体" w:cs="宋体" w:hint="eastAsia"/>
              </w:rPr>
              <w:t>台功能</w:t>
            </w:r>
            <w:proofErr w:type="gramEnd"/>
            <w:r>
              <w:rPr>
                <w:rFonts w:ascii="宋体" w:hAnsi="宋体" w:cs="宋体" w:hint="eastAsia"/>
              </w:rPr>
              <w:t>检查</w:t>
            </w:r>
          </w:p>
        </w:tc>
        <w:tc>
          <w:tcPr>
            <w:tcW w:w="288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设备基本状态检查。</w:t>
            </w:r>
          </w:p>
        </w:tc>
      </w:tr>
      <w:tr w:rsidR="00C00052">
        <w:trPr>
          <w:trHeight w:val="315"/>
        </w:trPr>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88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检查设备供电是否为长供电（UPS供电）。</w:t>
            </w:r>
          </w:p>
        </w:tc>
      </w:tr>
      <w:tr w:rsidR="00C00052">
        <w:trPr>
          <w:trHeight w:val="315"/>
        </w:trPr>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88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监控图像测试（截图）。</w:t>
            </w:r>
          </w:p>
        </w:tc>
      </w:tr>
      <w:tr w:rsidR="00C00052">
        <w:trPr>
          <w:trHeight w:val="315"/>
        </w:trPr>
        <w:tc>
          <w:tcPr>
            <w:tcW w:w="275" w:type="pct"/>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11</w:t>
            </w:r>
          </w:p>
        </w:tc>
        <w:tc>
          <w:tcPr>
            <w:tcW w:w="641"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信号分析与识别系统（若有）</w:t>
            </w:r>
          </w:p>
        </w:tc>
        <w:tc>
          <w:tcPr>
            <w:tcW w:w="1197"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声音转文字功能检查</w:t>
            </w:r>
          </w:p>
        </w:tc>
        <w:tc>
          <w:tcPr>
            <w:tcW w:w="288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测试声音转文字提取以及对关键字的识别和告警。</w:t>
            </w:r>
          </w:p>
        </w:tc>
      </w:tr>
      <w:tr w:rsidR="00C00052">
        <w:tc>
          <w:tcPr>
            <w:tcW w:w="275" w:type="pct"/>
            <w:vMerge w:val="restart"/>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12</w:t>
            </w:r>
          </w:p>
        </w:tc>
        <w:tc>
          <w:tcPr>
            <w:tcW w:w="641"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防雷接地系统</w:t>
            </w:r>
          </w:p>
        </w:tc>
        <w:tc>
          <w:tcPr>
            <w:tcW w:w="1197"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机房、供电、设备、网络、天线、铁塔的防雷接地检测</w:t>
            </w:r>
          </w:p>
        </w:tc>
        <w:tc>
          <w:tcPr>
            <w:tcW w:w="288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馈线防雷器性能是否良好，芯线未断路。</w:t>
            </w:r>
          </w:p>
        </w:tc>
      </w:tr>
      <w:tr w:rsidR="00C00052">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88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防雷器外壳未击穿短路接地，</w:t>
            </w:r>
            <w:proofErr w:type="gramStart"/>
            <w:r>
              <w:rPr>
                <w:rFonts w:ascii="宋体" w:hAnsi="宋体" w:cs="宋体" w:hint="eastAsia"/>
              </w:rPr>
              <w:t>无跳火</w:t>
            </w:r>
            <w:proofErr w:type="gramEnd"/>
            <w:r>
              <w:rPr>
                <w:rFonts w:ascii="宋体" w:hAnsi="宋体" w:cs="宋体" w:hint="eastAsia"/>
              </w:rPr>
              <w:t>现象。</w:t>
            </w:r>
          </w:p>
        </w:tc>
      </w:tr>
      <w:tr w:rsidR="00C00052">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88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防雷器接地引线连接可靠，线径大小符合规定要求。</w:t>
            </w:r>
          </w:p>
        </w:tc>
      </w:tr>
      <w:tr w:rsidR="00C00052">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88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防雷器接地电阻≤4Ω。</w:t>
            </w:r>
          </w:p>
        </w:tc>
      </w:tr>
      <w:tr w:rsidR="00C00052">
        <w:trPr>
          <w:trHeight w:val="45"/>
        </w:trPr>
        <w:tc>
          <w:tcPr>
            <w:tcW w:w="275" w:type="pct"/>
            <w:vMerge w:val="restart"/>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13</w:t>
            </w:r>
          </w:p>
        </w:tc>
        <w:tc>
          <w:tcPr>
            <w:tcW w:w="641"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铁塔及支架养护</w:t>
            </w:r>
          </w:p>
        </w:tc>
        <w:tc>
          <w:tcPr>
            <w:tcW w:w="1197"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铁塔养护检查</w:t>
            </w:r>
          </w:p>
        </w:tc>
        <w:tc>
          <w:tcPr>
            <w:tcW w:w="288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铁塔基础数据和垂直度测量检查。</w:t>
            </w:r>
          </w:p>
        </w:tc>
      </w:tr>
      <w:tr w:rsidR="00C00052">
        <w:trPr>
          <w:trHeight w:val="45"/>
        </w:trPr>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88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镀锌、螺栓、平台、构件、天线支架支臂、爬梯是否发生生锈松动或腐蚀情况检查。</w:t>
            </w:r>
          </w:p>
        </w:tc>
      </w:tr>
      <w:tr w:rsidR="00C00052">
        <w:trPr>
          <w:trHeight w:val="45"/>
        </w:trPr>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88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周边环境杂物清理。</w:t>
            </w:r>
          </w:p>
        </w:tc>
      </w:tr>
      <w:tr w:rsidR="00C00052">
        <w:trPr>
          <w:trHeight w:val="120"/>
        </w:trPr>
        <w:tc>
          <w:tcPr>
            <w:tcW w:w="275" w:type="pct"/>
            <w:vMerge w:val="restart"/>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14</w:t>
            </w:r>
          </w:p>
        </w:tc>
        <w:tc>
          <w:tcPr>
            <w:tcW w:w="641"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环境监控系统</w:t>
            </w:r>
          </w:p>
        </w:tc>
        <w:tc>
          <w:tcPr>
            <w:tcW w:w="1197"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门窗防盗检查</w:t>
            </w:r>
          </w:p>
        </w:tc>
        <w:tc>
          <w:tcPr>
            <w:tcW w:w="288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检查门窗是否完好，每次出入机房按规定关好门窗。</w:t>
            </w:r>
          </w:p>
        </w:tc>
      </w:tr>
      <w:tr w:rsidR="00C00052">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温湿度检查</w:t>
            </w:r>
          </w:p>
        </w:tc>
        <w:tc>
          <w:tcPr>
            <w:tcW w:w="288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检查机房内温度湿度计正常工作，指标正常。</w:t>
            </w:r>
          </w:p>
        </w:tc>
      </w:tr>
      <w:tr w:rsidR="00C00052">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消防检查</w:t>
            </w:r>
          </w:p>
        </w:tc>
        <w:tc>
          <w:tcPr>
            <w:tcW w:w="288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检查消防器材是否在检查时间范围内，检查室外消火栓系统、防排烟设施和灭火设施是否正常工作。</w:t>
            </w:r>
          </w:p>
        </w:tc>
      </w:tr>
      <w:tr w:rsidR="00C00052">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监控检查</w:t>
            </w:r>
          </w:p>
        </w:tc>
        <w:tc>
          <w:tcPr>
            <w:tcW w:w="288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检查监控是否正常工作，摄像头位置是否正常，影像存储是否正常。</w:t>
            </w:r>
          </w:p>
        </w:tc>
      </w:tr>
      <w:tr w:rsidR="00C00052">
        <w:trPr>
          <w:trHeight w:val="630"/>
        </w:trPr>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空调检查</w:t>
            </w:r>
          </w:p>
        </w:tc>
        <w:tc>
          <w:tcPr>
            <w:tcW w:w="288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检查空调是否正常工作。空调风机、过滤网清洗，管道检查，温度设定。</w:t>
            </w:r>
          </w:p>
        </w:tc>
      </w:tr>
      <w:tr w:rsidR="00C00052">
        <w:trPr>
          <w:trHeight w:val="210"/>
        </w:trPr>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传感器检查</w:t>
            </w:r>
          </w:p>
        </w:tc>
        <w:tc>
          <w:tcPr>
            <w:tcW w:w="288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红外线人体移动、门磁、烟感等传感器是否能够产生报警信息。</w:t>
            </w:r>
          </w:p>
        </w:tc>
      </w:tr>
      <w:tr w:rsidR="00C00052">
        <w:trPr>
          <w:trHeight w:val="210"/>
        </w:trPr>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机房检查</w:t>
            </w:r>
          </w:p>
        </w:tc>
        <w:tc>
          <w:tcPr>
            <w:tcW w:w="288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检查机柜安全可靠牢固，检查机柜散热风扇运行情况正常。</w:t>
            </w:r>
          </w:p>
        </w:tc>
      </w:tr>
      <w:tr w:rsidR="00C00052">
        <w:trPr>
          <w:trHeight w:val="210"/>
        </w:trPr>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88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对设备进行除尘，对机柜进行清洁维护。</w:t>
            </w:r>
          </w:p>
        </w:tc>
      </w:tr>
      <w:tr w:rsidR="00C00052">
        <w:trPr>
          <w:trHeight w:val="210"/>
        </w:trPr>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88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对机房环境卫生进行打扫，机柜内线</w:t>
            </w:r>
            <w:proofErr w:type="gramStart"/>
            <w:r>
              <w:rPr>
                <w:rFonts w:ascii="宋体" w:hAnsi="宋体" w:cs="宋体" w:hint="eastAsia"/>
              </w:rPr>
              <w:t>缆</w:t>
            </w:r>
            <w:proofErr w:type="gramEnd"/>
            <w:r>
              <w:rPr>
                <w:rFonts w:ascii="宋体" w:hAnsi="宋体" w:cs="宋体" w:hint="eastAsia"/>
              </w:rPr>
              <w:t>连接检查整理，机房外围安全检查和机房防水检查，移除杂物</w:t>
            </w:r>
            <w:r>
              <w:rPr>
                <w:rFonts w:ascii="宋体" w:hAnsi="宋体" w:cs="宋体" w:hint="eastAsia"/>
              </w:rPr>
              <w:lastRenderedPageBreak/>
              <w:t>和易燃易爆物品，砍青修枝，排除隐患。</w:t>
            </w:r>
          </w:p>
        </w:tc>
      </w:tr>
      <w:tr w:rsidR="00C00052">
        <w:trPr>
          <w:trHeight w:val="210"/>
        </w:trPr>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88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机房墙体、屋顶是否存在漏水、渗水和裂缝；机房门、馈线窗、空调孔、排气孔是否封堵严密。</w:t>
            </w:r>
          </w:p>
        </w:tc>
      </w:tr>
      <w:tr w:rsidR="00C00052">
        <w:trPr>
          <w:trHeight w:val="210"/>
        </w:trPr>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88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现场记录温湿度情况，与监控设备显示值进行比对。</w:t>
            </w:r>
          </w:p>
        </w:tc>
      </w:tr>
      <w:tr w:rsidR="00C00052">
        <w:trPr>
          <w:trHeight w:val="210"/>
        </w:trPr>
        <w:tc>
          <w:tcPr>
            <w:tcW w:w="275"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4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9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88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检查照明设备是否正常。</w:t>
            </w:r>
          </w:p>
        </w:tc>
      </w:tr>
    </w:tbl>
    <w:p w:rsidR="00C00052" w:rsidRDefault="00C00052">
      <w:pPr>
        <w:pStyle w:val="a7"/>
        <w:wordWrap w:val="0"/>
        <w:spacing w:beforeAutospacing="0" w:afterAutospacing="0" w:line="360" w:lineRule="auto"/>
        <w:ind w:firstLine="480"/>
        <w:outlineLvl w:val="6"/>
        <w:rPr>
          <w:rFonts w:ascii="宋体" w:hAnsi="宋体" w:cs="宋体"/>
        </w:rPr>
      </w:pPr>
      <w:r>
        <w:rPr>
          <w:rFonts w:ascii="宋体" w:hAnsi="宋体" w:cs="宋体" w:hint="eastAsia"/>
        </w:rPr>
        <w:t>②四类固定监测站、</w:t>
      </w:r>
      <w:proofErr w:type="gramStart"/>
      <w:r>
        <w:rPr>
          <w:rFonts w:ascii="宋体" w:hAnsi="宋体" w:cs="宋体" w:hint="eastAsia"/>
        </w:rPr>
        <w:t>快部站</w:t>
      </w:r>
      <w:proofErr w:type="gramEnd"/>
    </w:p>
    <w:p w:rsidR="00C00052" w:rsidRDefault="00C00052">
      <w:pPr>
        <w:pStyle w:val="a7"/>
        <w:wordWrap w:val="0"/>
        <w:spacing w:beforeAutospacing="0" w:afterAutospacing="0" w:line="360" w:lineRule="auto"/>
        <w:ind w:firstLine="480"/>
        <w:rPr>
          <w:rFonts w:ascii="宋体" w:hAnsi="宋体" w:cs="宋体"/>
        </w:rPr>
      </w:pPr>
      <w:r>
        <w:rPr>
          <w:rFonts w:ascii="宋体" w:hAnsi="宋体" w:cs="宋体" w:hint="eastAsia"/>
        </w:rPr>
        <w:t>四类固定监测站、</w:t>
      </w:r>
      <w:proofErr w:type="gramStart"/>
      <w:r>
        <w:rPr>
          <w:rFonts w:ascii="宋体" w:hAnsi="宋体" w:cs="宋体" w:hint="eastAsia"/>
        </w:rPr>
        <w:t>快部站定</w:t>
      </w:r>
      <w:proofErr w:type="gramEnd"/>
      <w:r>
        <w:rPr>
          <w:rFonts w:ascii="宋体" w:hAnsi="宋体" w:cs="宋体" w:hint="eastAsia"/>
        </w:rPr>
        <w:t>期巡检内容具体如下（巡检内容应根据国家和省有关技术设施巡检规范和要求实时更新调整）：</w:t>
      </w:r>
    </w:p>
    <w:tbl>
      <w:tblPr>
        <w:tblW w:w="5007" w:type="pct"/>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00"/>
      </w:tblPr>
      <w:tblGrid>
        <w:gridCol w:w="514"/>
        <w:gridCol w:w="1113"/>
        <w:gridCol w:w="2104"/>
        <w:gridCol w:w="5370"/>
      </w:tblGrid>
      <w:tr w:rsidR="00C00052">
        <w:tc>
          <w:tcPr>
            <w:tcW w:w="282"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序号</w:t>
            </w:r>
          </w:p>
        </w:tc>
        <w:tc>
          <w:tcPr>
            <w:tcW w:w="611" w:type="pct"/>
            <w:tcBorders>
              <w:top w:val="single" w:sz="6" w:space="0" w:color="auto"/>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巡检设备</w:t>
            </w:r>
          </w:p>
        </w:tc>
        <w:tc>
          <w:tcPr>
            <w:tcW w:w="1156" w:type="pct"/>
            <w:tcBorders>
              <w:top w:val="single" w:sz="6" w:space="0" w:color="auto"/>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巡检项目</w:t>
            </w:r>
          </w:p>
        </w:tc>
        <w:tc>
          <w:tcPr>
            <w:tcW w:w="2949" w:type="pct"/>
            <w:tcBorders>
              <w:top w:val="single" w:sz="6" w:space="0" w:color="auto"/>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巡检要求</w:t>
            </w:r>
          </w:p>
        </w:tc>
      </w:tr>
      <w:tr w:rsidR="00C00052">
        <w:trPr>
          <w:trHeight w:val="135"/>
        </w:trPr>
        <w:tc>
          <w:tcPr>
            <w:tcW w:w="282" w:type="pct"/>
            <w:vMerge w:val="restart"/>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1</w:t>
            </w:r>
          </w:p>
        </w:tc>
        <w:tc>
          <w:tcPr>
            <w:tcW w:w="611"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天</w:t>
            </w:r>
            <w:proofErr w:type="gramStart"/>
            <w:r>
              <w:rPr>
                <w:rFonts w:ascii="宋体" w:hAnsi="宋体" w:cs="宋体" w:hint="eastAsia"/>
              </w:rPr>
              <w:t>馈</w:t>
            </w:r>
            <w:proofErr w:type="gramEnd"/>
            <w:r>
              <w:rPr>
                <w:rFonts w:ascii="宋体" w:hAnsi="宋体" w:cs="宋体" w:hint="eastAsia"/>
              </w:rPr>
              <w:t>系统</w:t>
            </w: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监测通路驻波比检查</w:t>
            </w:r>
          </w:p>
        </w:tc>
        <w:tc>
          <w:tcPr>
            <w:tcW w:w="2949"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检查监测天线在其工作范围的工作状态，确保能够实时准确的捕捉到天线所处空间的电波信号。</w:t>
            </w:r>
          </w:p>
        </w:tc>
      </w:tr>
      <w:tr w:rsidR="00C00052">
        <w:trPr>
          <w:trHeight w:val="90"/>
        </w:trPr>
        <w:tc>
          <w:tcPr>
            <w:tcW w:w="282"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监测功能</w:t>
            </w:r>
          </w:p>
        </w:tc>
        <w:tc>
          <w:tcPr>
            <w:tcW w:w="294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r>
      <w:tr w:rsidR="00C00052">
        <w:trPr>
          <w:trHeight w:val="90"/>
        </w:trPr>
        <w:tc>
          <w:tcPr>
            <w:tcW w:w="282"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天线外观检查</w:t>
            </w:r>
          </w:p>
        </w:tc>
        <w:tc>
          <w:tcPr>
            <w:tcW w:w="294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检查天线自身，确保天线外部无损伤。</w:t>
            </w:r>
          </w:p>
        </w:tc>
      </w:tr>
      <w:tr w:rsidR="00C00052">
        <w:tc>
          <w:tcPr>
            <w:tcW w:w="282"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天线及天线支臂固定情况检查</w:t>
            </w:r>
          </w:p>
        </w:tc>
        <w:tc>
          <w:tcPr>
            <w:tcW w:w="294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检查天线固定情况，查看天线和天线支臂是否存在松动。查看固定天线的螺丝是否存在氧化情况。</w:t>
            </w:r>
          </w:p>
        </w:tc>
      </w:tr>
      <w:tr w:rsidR="00C00052">
        <w:trPr>
          <w:trHeight w:val="90"/>
        </w:trPr>
        <w:tc>
          <w:tcPr>
            <w:tcW w:w="282"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馈线、控制线接头检查</w:t>
            </w:r>
          </w:p>
        </w:tc>
        <w:tc>
          <w:tcPr>
            <w:tcW w:w="2949"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检查馈线、控制线接头是否存在裸露或氧化情况。及时有效的做好防水处理。</w:t>
            </w:r>
          </w:p>
        </w:tc>
      </w:tr>
      <w:tr w:rsidR="00C00052">
        <w:trPr>
          <w:trHeight w:val="90"/>
        </w:trPr>
        <w:tc>
          <w:tcPr>
            <w:tcW w:w="282"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防水情况检查</w:t>
            </w:r>
          </w:p>
        </w:tc>
        <w:tc>
          <w:tcPr>
            <w:tcW w:w="294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r>
      <w:tr w:rsidR="00C00052">
        <w:tc>
          <w:tcPr>
            <w:tcW w:w="282" w:type="pct"/>
            <w:vMerge w:val="restart"/>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2</w:t>
            </w:r>
          </w:p>
        </w:tc>
        <w:tc>
          <w:tcPr>
            <w:tcW w:w="611"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监测系统</w:t>
            </w: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频率准确度</w:t>
            </w:r>
          </w:p>
        </w:tc>
        <w:tc>
          <w:tcPr>
            <w:tcW w:w="2949"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检查设备测量接收精度在设备的工作范围内，确保其工作正常。</w:t>
            </w:r>
          </w:p>
        </w:tc>
      </w:tr>
      <w:tr w:rsidR="00C00052">
        <w:tc>
          <w:tcPr>
            <w:tcW w:w="282"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扫描速度</w:t>
            </w:r>
          </w:p>
        </w:tc>
        <w:tc>
          <w:tcPr>
            <w:tcW w:w="294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r>
      <w:tr w:rsidR="00C00052">
        <w:tc>
          <w:tcPr>
            <w:tcW w:w="282"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电平测量误差</w:t>
            </w:r>
          </w:p>
        </w:tc>
        <w:tc>
          <w:tcPr>
            <w:tcW w:w="294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r>
      <w:tr w:rsidR="00C00052">
        <w:tc>
          <w:tcPr>
            <w:tcW w:w="282"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设备外观</w:t>
            </w:r>
          </w:p>
        </w:tc>
        <w:tc>
          <w:tcPr>
            <w:tcW w:w="2949"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检查设备硬件部分，确定设备自身工作状态的稳定性，确定设备工作面板按键对设备操作时是否能够响应操作。</w:t>
            </w:r>
          </w:p>
        </w:tc>
      </w:tr>
      <w:tr w:rsidR="00C00052">
        <w:tc>
          <w:tcPr>
            <w:tcW w:w="282"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设备开关机</w:t>
            </w:r>
          </w:p>
        </w:tc>
        <w:tc>
          <w:tcPr>
            <w:tcW w:w="294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r>
      <w:tr w:rsidR="00C00052">
        <w:tc>
          <w:tcPr>
            <w:tcW w:w="282"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屏幕显示</w:t>
            </w:r>
          </w:p>
        </w:tc>
        <w:tc>
          <w:tcPr>
            <w:tcW w:w="294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r>
      <w:tr w:rsidR="00C00052">
        <w:trPr>
          <w:trHeight w:val="315"/>
        </w:trPr>
        <w:tc>
          <w:tcPr>
            <w:tcW w:w="282"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按键操作</w:t>
            </w:r>
          </w:p>
        </w:tc>
        <w:tc>
          <w:tcPr>
            <w:tcW w:w="294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r>
      <w:tr w:rsidR="00C00052">
        <w:trPr>
          <w:trHeight w:val="90"/>
        </w:trPr>
        <w:tc>
          <w:tcPr>
            <w:tcW w:w="282"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接收机自检</w:t>
            </w:r>
          </w:p>
        </w:tc>
        <w:tc>
          <w:tcPr>
            <w:tcW w:w="294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r>
      <w:tr w:rsidR="00C00052">
        <w:trPr>
          <w:trHeight w:val="90"/>
        </w:trPr>
        <w:tc>
          <w:tcPr>
            <w:tcW w:w="282"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设备地线连接检查</w:t>
            </w:r>
          </w:p>
        </w:tc>
        <w:tc>
          <w:tcPr>
            <w:tcW w:w="294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检查设备自身的防雷接地处理情况。避免在雷雨季节由于感应雷所造成的设备故障。</w:t>
            </w:r>
          </w:p>
        </w:tc>
      </w:tr>
      <w:tr w:rsidR="00C00052">
        <w:tc>
          <w:tcPr>
            <w:tcW w:w="282"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单频测量</w:t>
            </w:r>
          </w:p>
        </w:tc>
        <w:tc>
          <w:tcPr>
            <w:tcW w:w="2949"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检查设备通过软件的控制过程，是否存在软件无法进行数据响应交换。</w:t>
            </w:r>
          </w:p>
        </w:tc>
      </w:tr>
      <w:tr w:rsidR="00C00052">
        <w:tc>
          <w:tcPr>
            <w:tcW w:w="282"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频段扫描</w:t>
            </w:r>
          </w:p>
        </w:tc>
        <w:tc>
          <w:tcPr>
            <w:tcW w:w="294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r>
      <w:tr w:rsidR="00C00052">
        <w:tc>
          <w:tcPr>
            <w:tcW w:w="282"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离散扫描</w:t>
            </w:r>
          </w:p>
        </w:tc>
        <w:tc>
          <w:tcPr>
            <w:tcW w:w="294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r>
      <w:tr w:rsidR="00C00052">
        <w:trPr>
          <w:trHeight w:val="615"/>
        </w:trPr>
        <w:tc>
          <w:tcPr>
            <w:tcW w:w="282"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设备除尘</w:t>
            </w:r>
          </w:p>
        </w:tc>
        <w:tc>
          <w:tcPr>
            <w:tcW w:w="294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检查设备自身工作环境，对设备工作有影响的因素进行解决</w:t>
            </w:r>
          </w:p>
        </w:tc>
      </w:tr>
      <w:tr w:rsidR="00C00052">
        <w:trPr>
          <w:trHeight w:val="345"/>
        </w:trPr>
        <w:tc>
          <w:tcPr>
            <w:tcW w:w="282" w:type="pct"/>
            <w:vMerge w:val="restart"/>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4</w:t>
            </w:r>
          </w:p>
        </w:tc>
        <w:tc>
          <w:tcPr>
            <w:tcW w:w="611"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监测软件</w:t>
            </w:r>
          </w:p>
        </w:tc>
        <w:tc>
          <w:tcPr>
            <w:tcW w:w="1156"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启动监测软件检查</w:t>
            </w:r>
          </w:p>
        </w:tc>
        <w:tc>
          <w:tcPr>
            <w:tcW w:w="294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检查服务端初始化是否正常，有无报错信息。</w:t>
            </w:r>
          </w:p>
        </w:tc>
      </w:tr>
      <w:tr w:rsidR="00C00052">
        <w:trPr>
          <w:trHeight w:val="210"/>
        </w:trPr>
        <w:tc>
          <w:tcPr>
            <w:tcW w:w="282"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94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检查服务端的设备、天线及网络配置检查。</w:t>
            </w:r>
          </w:p>
        </w:tc>
      </w:tr>
      <w:tr w:rsidR="00C00052">
        <w:trPr>
          <w:trHeight w:val="210"/>
        </w:trPr>
        <w:tc>
          <w:tcPr>
            <w:tcW w:w="282"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94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检查测试程序、系统软件控制等是否正常。</w:t>
            </w:r>
          </w:p>
        </w:tc>
      </w:tr>
      <w:tr w:rsidR="00C00052">
        <w:trPr>
          <w:trHeight w:val="210"/>
        </w:trPr>
        <w:tc>
          <w:tcPr>
            <w:tcW w:w="282"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94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检查客户端是否正常连接，配置信息是否正确。</w:t>
            </w:r>
          </w:p>
        </w:tc>
      </w:tr>
      <w:tr w:rsidR="00C00052">
        <w:trPr>
          <w:trHeight w:val="210"/>
        </w:trPr>
        <w:tc>
          <w:tcPr>
            <w:tcW w:w="282"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信号扫描检查</w:t>
            </w:r>
          </w:p>
        </w:tc>
        <w:tc>
          <w:tcPr>
            <w:tcW w:w="294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检查天线频段扫描功能是否正常，扫描信号电平是否正常。</w:t>
            </w:r>
          </w:p>
        </w:tc>
      </w:tr>
      <w:tr w:rsidR="00C00052">
        <w:trPr>
          <w:trHeight w:val="210"/>
        </w:trPr>
        <w:tc>
          <w:tcPr>
            <w:tcW w:w="282"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94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检查多段扫描功能是否正常。</w:t>
            </w:r>
          </w:p>
        </w:tc>
      </w:tr>
      <w:tr w:rsidR="00C00052">
        <w:trPr>
          <w:trHeight w:val="210"/>
        </w:trPr>
        <w:tc>
          <w:tcPr>
            <w:tcW w:w="282"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94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检查FSCAN、PSCAN、MSCAN扫描功能是否正常。</w:t>
            </w:r>
          </w:p>
        </w:tc>
      </w:tr>
      <w:tr w:rsidR="00C00052">
        <w:trPr>
          <w:trHeight w:val="300"/>
        </w:trPr>
        <w:tc>
          <w:tcPr>
            <w:tcW w:w="282"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单频测量检查</w:t>
            </w:r>
          </w:p>
        </w:tc>
        <w:tc>
          <w:tcPr>
            <w:tcW w:w="294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对频率、滤波带宽、频谱带宽等各参数进行设置，</w:t>
            </w:r>
            <w:r>
              <w:rPr>
                <w:rFonts w:ascii="宋体" w:hAnsi="宋体" w:cs="宋体" w:hint="eastAsia"/>
              </w:rPr>
              <w:lastRenderedPageBreak/>
              <w:t>并测量，检查测量结果是否正常。</w:t>
            </w:r>
          </w:p>
        </w:tc>
      </w:tr>
      <w:tr w:rsidR="00C00052">
        <w:trPr>
          <w:trHeight w:val="300"/>
        </w:trPr>
        <w:tc>
          <w:tcPr>
            <w:tcW w:w="282"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94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检查声音解调是否正常。</w:t>
            </w:r>
          </w:p>
        </w:tc>
      </w:tr>
      <w:tr w:rsidR="00C00052">
        <w:trPr>
          <w:trHeight w:val="300"/>
        </w:trPr>
        <w:tc>
          <w:tcPr>
            <w:tcW w:w="282"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电子地图检查（若有）</w:t>
            </w:r>
          </w:p>
        </w:tc>
        <w:tc>
          <w:tcPr>
            <w:tcW w:w="294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检查地图是否正确打开，台站图标是否定位正确。</w:t>
            </w:r>
          </w:p>
        </w:tc>
      </w:tr>
      <w:tr w:rsidR="00C00052">
        <w:trPr>
          <w:trHeight w:val="300"/>
        </w:trPr>
        <w:tc>
          <w:tcPr>
            <w:tcW w:w="282"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94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proofErr w:type="gramStart"/>
            <w:r>
              <w:rPr>
                <w:rFonts w:ascii="宋体" w:hAnsi="宋体" w:cs="宋体" w:hint="eastAsia"/>
              </w:rPr>
              <w:t>检查图层是否</w:t>
            </w:r>
            <w:proofErr w:type="gramEnd"/>
            <w:r>
              <w:rPr>
                <w:rFonts w:ascii="宋体" w:hAnsi="宋体" w:cs="宋体" w:hint="eastAsia"/>
              </w:rPr>
              <w:t>显示正确、地图工具按钮功能是否正常。</w:t>
            </w:r>
          </w:p>
        </w:tc>
      </w:tr>
      <w:tr w:rsidR="00C00052">
        <w:trPr>
          <w:trHeight w:val="210"/>
        </w:trPr>
        <w:tc>
          <w:tcPr>
            <w:tcW w:w="282"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数据记录及管理检查（若有）</w:t>
            </w:r>
          </w:p>
        </w:tc>
        <w:tc>
          <w:tcPr>
            <w:tcW w:w="294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检查测量数据的记录、查询回放功能测试。</w:t>
            </w:r>
          </w:p>
        </w:tc>
      </w:tr>
      <w:tr w:rsidR="00C00052">
        <w:trPr>
          <w:trHeight w:val="210"/>
        </w:trPr>
        <w:tc>
          <w:tcPr>
            <w:tcW w:w="282"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94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信号录音功能测试。</w:t>
            </w:r>
          </w:p>
        </w:tc>
      </w:tr>
      <w:tr w:rsidR="00C00052">
        <w:trPr>
          <w:trHeight w:val="210"/>
        </w:trPr>
        <w:tc>
          <w:tcPr>
            <w:tcW w:w="282"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94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监测数据存储功能检查。</w:t>
            </w:r>
          </w:p>
        </w:tc>
      </w:tr>
      <w:tr w:rsidR="00C00052">
        <w:trPr>
          <w:trHeight w:val="210"/>
        </w:trPr>
        <w:tc>
          <w:tcPr>
            <w:tcW w:w="282"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94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月报功能检查。</w:t>
            </w:r>
          </w:p>
        </w:tc>
      </w:tr>
      <w:tr w:rsidR="00C00052">
        <w:tc>
          <w:tcPr>
            <w:tcW w:w="282" w:type="pct"/>
            <w:vMerge w:val="restart"/>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5</w:t>
            </w:r>
          </w:p>
        </w:tc>
        <w:tc>
          <w:tcPr>
            <w:tcW w:w="611"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控制系统</w:t>
            </w: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控制电脑硬件、操作系统检查</w:t>
            </w:r>
          </w:p>
        </w:tc>
        <w:tc>
          <w:tcPr>
            <w:tcW w:w="294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控制电脑硬件、外观和操作系统正常。</w:t>
            </w:r>
          </w:p>
        </w:tc>
      </w:tr>
      <w:tr w:rsidR="00C00052">
        <w:tc>
          <w:tcPr>
            <w:tcW w:w="282"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系统安全检查</w:t>
            </w:r>
          </w:p>
        </w:tc>
        <w:tc>
          <w:tcPr>
            <w:tcW w:w="294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对系统进行安全测试，对其存在的安全漏洞进行修补，防止病毒的侵入。</w:t>
            </w:r>
          </w:p>
        </w:tc>
      </w:tr>
      <w:tr w:rsidR="00C00052">
        <w:tc>
          <w:tcPr>
            <w:tcW w:w="282"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软件检查</w:t>
            </w:r>
          </w:p>
        </w:tc>
        <w:tc>
          <w:tcPr>
            <w:tcW w:w="294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确定控制系统内部软件工作是否正常，若异常及时对其进行故障判断解决。</w:t>
            </w:r>
          </w:p>
        </w:tc>
      </w:tr>
      <w:tr w:rsidR="00C00052">
        <w:trPr>
          <w:trHeight w:val="90"/>
        </w:trPr>
        <w:tc>
          <w:tcPr>
            <w:tcW w:w="282"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系统备份检查</w:t>
            </w:r>
          </w:p>
        </w:tc>
        <w:tc>
          <w:tcPr>
            <w:tcW w:w="294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对系统进行备份，以便在发生灾难性故障时能够及时有效的恢复系统。</w:t>
            </w:r>
          </w:p>
        </w:tc>
      </w:tr>
      <w:tr w:rsidR="00C00052">
        <w:tc>
          <w:tcPr>
            <w:tcW w:w="282" w:type="pct"/>
            <w:vMerge w:val="restart"/>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6</w:t>
            </w:r>
          </w:p>
        </w:tc>
        <w:tc>
          <w:tcPr>
            <w:tcW w:w="611"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网络系统</w:t>
            </w: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路由器硬件检查</w:t>
            </w:r>
          </w:p>
        </w:tc>
        <w:tc>
          <w:tcPr>
            <w:tcW w:w="294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检查路由器硬件，根据具体的硬件环境确定其工作状态。</w:t>
            </w:r>
          </w:p>
        </w:tc>
      </w:tr>
      <w:tr w:rsidR="00C00052">
        <w:tc>
          <w:tcPr>
            <w:tcW w:w="282"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路由器连通性、安全性检查</w:t>
            </w:r>
          </w:p>
        </w:tc>
        <w:tc>
          <w:tcPr>
            <w:tcW w:w="294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对路由器进行网络联通性和安全测试，发现并对所发现的安全漏洞进行处理。</w:t>
            </w:r>
          </w:p>
        </w:tc>
      </w:tr>
      <w:tr w:rsidR="00C00052">
        <w:tc>
          <w:tcPr>
            <w:tcW w:w="282"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交换机硬件检查</w:t>
            </w:r>
          </w:p>
        </w:tc>
        <w:tc>
          <w:tcPr>
            <w:tcW w:w="294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对交换机进行硬件检查，确定其工作状态，及时发现并解决出现的硬件故障。</w:t>
            </w:r>
          </w:p>
        </w:tc>
      </w:tr>
      <w:tr w:rsidR="00C00052">
        <w:tc>
          <w:tcPr>
            <w:tcW w:w="282"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交换机连通性检查</w:t>
            </w:r>
          </w:p>
        </w:tc>
        <w:tc>
          <w:tcPr>
            <w:tcW w:w="294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对交换机进行数据包交换测试，确定其各端口数据交换的联通性。由计算机端向交换机及其他联网设备发送测试数据包20个，查看是否丢包，返回时间是否小于50ms。</w:t>
            </w:r>
          </w:p>
        </w:tc>
      </w:tr>
      <w:tr w:rsidR="00C00052">
        <w:tc>
          <w:tcPr>
            <w:tcW w:w="282" w:type="pct"/>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7</w:t>
            </w:r>
          </w:p>
        </w:tc>
        <w:tc>
          <w:tcPr>
            <w:tcW w:w="611"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电源系统</w:t>
            </w: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供电电压测量</w:t>
            </w:r>
          </w:p>
        </w:tc>
        <w:tc>
          <w:tcPr>
            <w:tcW w:w="294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分别测量开关电源输入和输出电压</w:t>
            </w:r>
          </w:p>
        </w:tc>
      </w:tr>
      <w:tr w:rsidR="00C00052">
        <w:tc>
          <w:tcPr>
            <w:tcW w:w="282" w:type="pct"/>
            <w:vMerge w:val="restart"/>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8</w:t>
            </w:r>
          </w:p>
        </w:tc>
        <w:tc>
          <w:tcPr>
            <w:tcW w:w="611"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设备连接</w:t>
            </w: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电源连接线检查</w:t>
            </w:r>
          </w:p>
        </w:tc>
        <w:tc>
          <w:tcPr>
            <w:tcW w:w="294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设备电源连接线连接固定正常。</w:t>
            </w:r>
          </w:p>
        </w:tc>
      </w:tr>
      <w:tr w:rsidR="00C00052">
        <w:tc>
          <w:tcPr>
            <w:tcW w:w="282"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数据连接线检查</w:t>
            </w:r>
          </w:p>
        </w:tc>
        <w:tc>
          <w:tcPr>
            <w:tcW w:w="294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设备数据连接线连接固定正常。</w:t>
            </w:r>
          </w:p>
        </w:tc>
      </w:tr>
      <w:tr w:rsidR="00C00052">
        <w:tc>
          <w:tcPr>
            <w:tcW w:w="282"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射频线检查</w:t>
            </w:r>
          </w:p>
        </w:tc>
        <w:tc>
          <w:tcPr>
            <w:tcW w:w="294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天</w:t>
            </w:r>
            <w:proofErr w:type="gramStart"/>
            <w:r>
              <w:rPr>
                <w:rFonts w:ascii="宋体" w:hAnsi="宋体" w:cs="宋体" w:hint="eastAsia"/>
              </w:rPr>
              <w:t>馈</w:t>
            </w:r>
            <w:proofErr w:type="gramEnd"/>
            <w:r>
              <w:rPr>
                <w:rFonts w:ascii="宋体" w:hAnsi="宋体" w:cs="宋体" w:hint="eastAsia"/>
              </w:rPr>
              <w:t>射频连接线连接固定正常。</w:t>
            </w:r>
          </w:p>
        </w:tc>
      </w:tr>
      <w:tr w:rsidR="00C00052">
        <w:trPr>
          <w:trHeight w:val="75"/>
        </w:trPr>
        <w:tc>
          <w:tcPr>
            <w:tcW w:w="282" w:type="pct"/>
            <w:vMerge w:val="restart"/>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9</w:t>
            </w:r>
          </w:p>
        </w:tc>
        <w:tc>
          <w:tcPr>
            <w:tcW w:w="611"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遥控系统</w:t>
            </w:r>
          </w:p>
        </w:tc>
        <w:tc>
          <w:tcPr>
            <w:tcW w:w="1156"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遥控系统检查</w:t>
            </w:r>
          </w:p>
        </w:tc>
        <w:tc>
          <w:tcPr>
            <w:tcW w:w="294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设备基本状态检查。</w:t>
            </w:r>
          </w:p>
        </w:tc>
      </w:tr>
      <w:tr w:rsidR="00C00052">
        <w:trPr>
          <w:trHeight w:val="75"/>
        </w:trPr>
        <w:tc>
          <w:tcPr>
            <w:tcW w:w="282"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94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proofErr w:type="gramStart"/>
            <w:r>
              <w:rPr>
                <w:rFonts w:ascii="宋体" w:hAnsi="宋体" w:cs="宋体" w:hint="eastAsia"/>
              </w:rPr>
              <w:t>设备本地</w:t>
            </w:r>
            <w:proofErr w:type="gramEnd"/>
            <w:r>
              <w:rPr>
                <w:rFonts w:ascii="宋体" w:hAnsi="宋体" w:cs="宋体" w:hint="eastAsia"/>
              </w:rPr>
              <w:t>开关机测试。</w:t>
            </w:r>
          </w:p>
        </w:tc>
      </w:tr>
      <w:tr w:rsidR="00C00052">
        <w:trPr>
          <w:trHeight w:val="75"/>
        </w:trPr>
        <w:tc>
          <w:tcPr>
            <w:tcW w:w="282"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94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设备远程唤醒、关机测试。</w:t>
            </w:r>
          </w:p>
        </w:tc>
      </w:tr>
      <w:tr w:rsidR="00C00052">
        <w:tc>
          <w:tcPr>
            <w:tcW w:w="282" w:type="pct"/>
            <w:vMerge w:val="restart"/>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10</w:t>
            </w:r>
          </w:p>
        </w:tc>
        <w:tc>
          <w:tcPr>
            <w:tcW w:w="611"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视频图像监视系统</w:t>
            </w: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视频服务器功能检查</w:t>
            </w:r>
          </w:p>
        </w:tc>
        <w:tc>
          <w:tcPr>
            <w:tcW w:w="294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设备基本状态检查。</w:t>
            </w:r>
          </w:p>
        </w:tc>
      </w:tr>
      <w:tr w:rsidR="00C00052">
        <w:trPr>
          <w:trHeight w:val="315"/>
        </w:trPr>
        <w:tc>
          <w:tcPr>
            <w:tcW w:w="282"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摄像机&amp;云</w:t>
            </w:r>
            <w:proofErr w:type="gramStart"/>
            <w:r>
              <w:rPr>
                <w:rFonts w:ascii="宋体" w:hAnsi="宋体" w:cs="宋体" w:hint="eastAsia"/>
              </w:rPr>
              <w:t>台功能</w:t>
            </w:r>
            <w:proofErr w:type="gramEnd"/>
            <w:r>
              <w:rPr>
                <w:rFonts w:ascii="宋体" w:hAnsi="宋体" w:cs="宋体" w:hint="eastAsia"/>
              </w:rPr>
              <w:t>检查</w:t>
            </w:r>
          </w:p>
        </w:tc>
        <w:tc>
          <w:tcPr>
            <w:tcW w:w="294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设备基本状态检查。</w:t>
            </w:r>
          </w:p>
        </w:tc>
      </w:tr>
      <w:tr w:rsidR="00C00052">
        <w:trPr>
          <w:trHeight w:val="315"/>
        </w:trPr>
        <w:tc>
          <w:tcPr>
            <w:tcW w:w="282"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94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监控图像测试（截图）。</w:t>
            </w:r>
          </w:p>
        </w:tc>
      </w:tr>
      <w:tr w:rsidR="00C00052">
        <w:tc>
          <w:tcPr>
            <w:tcW w:w="282" w:type="pct"/>
            <w:vMerge w:val="restart"/>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12</w:t>
            </w:r>
          </w:p>
        </w:tc>
        <w:tc>
          <w:tcPr>
            <w:tcW w:w="611"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防雷接地系统</w:t>
            </w:r>
          </w:p>
        </w:tc>
        <w:tc>
          <w:tcPr>
            <w:tcW w:w="1156"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机房、供电、设备、网络、天线、铁塔的防雷接地检测</w:t>
            </w:r>
          </w:p>
        </w:tc>
        <w:tc>
          <w:tcPr>
            <w:tcW w:w="294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馈线防雷器性能是否良好，芯线未断路。</w:t>
            </w:r>
          </w:p>
        </w:tc>
      </w:tr>
      <w:tr w:rsidR="00C00052">
        <w:tc>
          <w:tcPr>
            <w:tcW w:w="282"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94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防雷器外壳未击穿短路接地，</w:t>
            </w:r>
            <w:proofErr w:type="gramStart"/>
            <w:r>
              <w:rPr>
                <w:rFonts w:ascii="宋体" w:hAnsi="宋体" w:cs="宋体" w:hint="eastAsia"/>
              </w:rPr>
              <w:t>无跳火</w:t>
            </w:r>
            <w:proofErr w:type="gramEnd"/>
            <w:r>
              <w:rPr>
                <w:rFonts w:ascii="宋体" w:hAnsi="宋体" w:cs="宋体" w:hint="eastAsia"/>
              </w:rPr>
              <w:t>现象。</w:t>
            </w:r>
          </w:p>
        </w:tc>
      </w:tr>
      <w:tr w:rsidR="00C00052">
        <w:tc>
          <w:tcPr>
            <w:tcW w:w="282"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94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防雷器接地引线连接可靠，线径大小符合规定要求。</w:t>
            </w:r>
          </w:p>
        </w:tc>
      </w:tr>
      <w:tr w:rsidR="00C00052">
        <w:tc>
          <w:tcPr>
            <w:tcW w:w="282"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94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防雷器接地电阻≤4Ω。</w:t>
            </w:r>
          </w:p>
        </w:tc>
      </w:tr>
      <w:tr w:rsidR="00C00052">
        <w:tc>
          <w:tcPr>
            <w:tcW w:w="282"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94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防雷是否符合要求及避雷针与引下线是否符合规定</w:t>
            </w:r>
          </w:p>
        </w:tc>
      </w:tr>
      <w:tr w:rsidR="00C00052">
        <w:trPr>
          <w:trHeight w:val="45"/>
        </w:trPr>
        <w:tc>
          <w:tcPr>
            <w:tcW w:w="282" w:type="pct"/>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13</w:t>
            </w:r>
          </w:p>
        </w:tc>
        <w:tc>
          <w:tcPr>
            <w:tcW w:w="611"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铁塔及支架</w:t>
            </w: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铁塔及支架检查</w:t>
            </w:r>
          </w:p>
        </w:tc>
        <w:tc>
          <w:tcPr>
            <w:tcW w:w="294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镀锌、螺栓、平台、构件、天线支架支臂、爬梯是否发生生锈松动或腐蚀情况检查。</w:t>
            </w:r>
          </w:p>
        </w:tc>
      </w:tr>
      <w:tr w:rsidR="00C00052">
        <w:trPr>
          <w:trHeight w:val="120"/>
        </w:trPr>
        <w:tc>
          <w:tcPr>
            <w:tcW w:w="282" w:type="pct"/>
            <w:vMerge w:val="restart"/>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lastRenderedPageBreak/>
              <w:t>14</w:t>
            </w:r>
          </w:p>
        </w:tc>
        <w:tc>
          <w:tcPr>
            <w:tcW w:w="611"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环境监控系统</w:t>
            </w: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门窗防盗检查</w:t>
            </w:r>
          </w:p>
        </w:tc>
        <w:tc>
          <w:tcPr>
            <w:tcW w:w="294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检查门窗是否完好，每次出入机房按规定关好门窗。</w:t>
            </w:r>
          </w:p>
        </w:tc>
      </w:tr>
      <w:tr w:rsidR="00C00052">
        <w:tc>
          <w:tcPr>
            <w:tcW w:w="282"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温湿度检查</w:t>
            </w:r>
          </w:p>
        </w:tc>
        <w:tc>
          <w:tcPr>
            <w:tcW w:w="294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检查机房内温度湿度计正常工作，指标正常。</w:t>
            </w:r>
          </w:p>
        </w:tc>
      </w:tr>
      <w:tr w:rsidR="00C00052">
        <w:tc>
          <w:tcPr>
            <w:tcW w:w="282"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消防检查</w:t>
            </w:r>
          </w:p>
        </w:tc>
        <w:tc>
          <w:tcPr>
            <w:tcW w:w="294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检查消防器材是否在检查时间范围内，检查室外消火栓系统、防排烟设施和灭火设施是否正常工作。</w:t>
            </w:r>
          </w:p>
        </w:tc>
      </w:tr>
      <w:tr w:rsidR="00C00052">
        <w:tc>
          <w:tcPr>
            <w:tcW w:w="282"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监控检查</w:t>
            </w:r>
          </w:p>
        </w:tc>
        <w:tc>
          <w:tcPr>
            <w:tcW w:w="294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检查监控是否正常工作，摄像头位置是否正常，影像存储是否正常。</w:t>
            </w:r>
          </w:p>
        </w:tc>
      </w:tr>
      <w:tr w:rsidR="00C00052">
        <w:trPr>
          <w:trHeight w:val="630"/>
        </w:trPr>
        <w:tc>
          <w:tcPr>
            <w:tcW w:w="282"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空调检查</w:t>
            </w:r>
          </w:p>
        </w:tc>
        <w:tc>
          <w:tcPr>
            <w:tcW w:w="294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检查空调是否正常工作。空调风机、过滤网清洗，管道检查，温度设定。</w:t>
            </w:r>
          </w:p>
        </w:tc>
      </w:tr>
      <w:tr w:rsidR="00C00052">
        <w:trPr>
          <w:trHeight w:val="210"/>
        </w:trPr>
        <w:tc>
          <w:tcPr>
            <w:tcW w:w="282"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传感器检查</w:t>
            </w:r>
          </w:p>
        </w:tc>
        <w:tc>
          <w:tcPr>
            <w:tcW w:w="294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红外线人体移动、门磁、烟感等传感器是否能够产生报警信息。</w:t>
            </w:r>
          </w:p>
        </w:tc>
      </w:tr>
      <w:tr w:rsidR="00C00052">
        <w:trPr>
          <w:trHeight w:val="210"/>
        </w:trPr>
        <w:tc>
          <w:tcPr>
            <w:tcW w:w="282"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机房检查</w:t>
            </w:r>
          </w:p>
        </w:tc>
        <w:tc>
          <w:tcPr>
            <w:tcW w:w="294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检查机柜安全可靠牢固，检查机柜散热风扇运行情况正常。</w:t>
            </w:r>
          </w:p>
        </w:tc>
      </w:tr>
      <w:tr w:rsidR="00C00052">
        <w:trPr>
          <w:trHeight w:val="210"/>
        </w:trPr>
        <w:tc>
          <w:tcPr>
            <w:tcW w:w="282"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94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对设备进行除尘，对机柜进行清洁维护。</w:t>
            </w:r>
          </w:p>
        </w:tc>
      </w:tr>
      <w:tr w:rsidR="00C00052">
        <w:trPr>
          <w:trHeight w:val="210"/>
        </w:trPr>
        <w:tc>
          <w:tcPr>
            <w:tcW w:w="282"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94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对机房环境卫生进行打扫，机柜内线</w:t>
            </w:r>
            <w:proofErr w:type="gramStart"/>
            <w:r>
              <w:rPr>
                <w:rFonts w:ascii="宋体" w:hAnsi="宋体" w:cs="宋体" w:hint="eastAsia"/>
              </w:rPr>
              <w:t>缆</w:t>
            </w:r>
            <w:proofErr w:type="gramEnd"/>
            <w:r>
              <w:rPr>
                <w:rFonts w:ascii="宋体" w:hAnsi="宋体" w:cs="宋体" w:hint="eastAsia"/>
              </w:rPr>
              <w:t>连接检查整理，机房外围安全检查和机房防水检查，移除杂物和易燃易爆物品，砍青修枝，排除隐患。</w:t>
            </w:r>
          </w:p>
        </w:tc>
      </w:tr>
      <w:tr w:rsidR="00C00052">
        <w:trPr>
          <w:trHeight w:val="210"/>
        </w:trPr>
        <w:tc>
          <w:tcPr>
            <w:tcW w:w="282"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94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机房墙体、屋顶是否存在漏水、渗水和裂缝；机房门、馈线窗、空调孔、排气孔是否封堵严密。</w:t>
            </w:r>
          </w:p>
        </w:tc>
      </w:tr>
      <w:tr w:rsidR="00C00052">
        <w:trPr>
          <w:trHeight w:val="210"/>
        </w:trPr>
        <w:tc>
          <w:tcPr>
            <w:tcW w:w="282"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94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现场记录温湿度情况，与监控设备显示值进行比对。</w:t>
            </w:r>
          </w:p>
        </w:tc>
      </w:tr>
      <w:tr w:rsidR="00C00052">
        <w:trPr>
          <w:trHeight w:val="210"/>
        </w:trPr>
        <w:tc>
          <w:tcPr>
            <w:tcW w:w="282"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94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检查照明设备是否正常。</w:t>
            </w:r>
          </w:p>
        </w:tc>
      </w:tr>
    </w:tbl>
    <w:p w:rsidR="00C00052" w:rsidRDefault="00C00052">
      <w:pPr>
        <w:pStyle w:val="a7"/>
        <w:wordWrap w:val="0"/>
        <w:spacing w:beforeAutospacing="0" w:afterAutospacing="0" w:line="360" w:lineRule="auto"/>
        <w:ind w:firstLine="480"/>
        <w:outlineLvl w:val="6"/>
        <w:rPr>
          <w:rFonts w:ascii="宋体" w:hAnsi="宋体" w:cs="宋体"/>
        </w:rPr>
      </w:pPr>
      <w:r>
        <w:rPr>
          <w:rFonts w:ascii="宋体" w:hAnsi="宋体" w:cs="宋体" w:hint="eastAsia"/>
        </w:rPr>
        <w:t>③移动监测站</w:t>
      </w:r>
    </w:p>
    <w:p w:rsidR="00C00052" w:rsidRDefault="00C00052">
      <w:pPr>
        <w:pStyle w:val="a7"/>
        <w:wordWrap w:val="0"/>
        <w:spacing w:beforeAutospacing="0" w:afterAutospacing="0" w:line="360" w:lineRule="auto"/>
        <w:ind w:firstLine="480"/>
        <w:rPr>
          <w:rFonts w:ascii="宋体" w:hAnsi="宋体" w:cs="宋体"/>
        </w:rPr>
      </w:pPr>
      <w:r>
        <w:rPr>
          <w:rFonts w:ascii="宋体" w:hAnsi="宋体" w:cs="宋体" w:hint="eastAsia"/>
        </w:rPr>
        <w:t>无线电移动监测站定期巡检内容具体如下（巡检内容应根据国家和省有关技术设施巡检规范和要求实时更新调整）：</w:t>
      </w:r>
    </w:p>
    <w:tbl>
      <w:tblPr>
        <w:tblW w:w="4998" w:type="pct"/>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00"/>
      </w:tblPr>
      <w:tblGrid>
        <w:gridCol w:w="513"/>
        <w:gridCol w:w="1107"/>
        <w:gridCol w:w="2221"/>
        <w:gridCol w:w="5243"/>
      </w:tblGrid>
      <w:tr w:rsidR="00C00052">
        <w:tc>
          <w:tcPr>
            <w:tcW w:w="282"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序号</w:t>
            </w:r>
          </w:p>
        </w:tc>
        <w:tc>
          <w:tcPr>
            <w:tcW w:w="609" w:type="pct"/>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巡检设备</w:t>
            </w:r>
          </w:p>
        </w:tc>
        <w:tc>
          <w:tcPr>
            <w:tcW w:w="1222" w:type="pct"/>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巡检项目</w:t>
            </w:r>
          </w:p>
        </w:tc>
        <w:tc>
          <w:tcPr>
            <w:tcW w:w="2885" w:type="pct"/>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巡检要求</w:t>
            </w:r>
          </w:p>
        </w:tc>
      </w:tr>
      <w:tr w:rsidR="00C00052">
        <w:trPr>
          <w:trHeight w:val="615"/>
        </w:trPr>
        <w:tc>
          <w:tcPr>
            <w:tcW w:w="282" w:type="pct"/>
            <w:vMerge w:val="restar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1</w:t>
            </w:r>
          </w:p>
        </w:tc>
        <w:tc>
          <w:tcPr>
            <w:tcW w:w="609"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天</w:t>
            </w:r>
            <w:proofErr w:type="gramStart"/>
            <w:r>
              <w:rPr>
                <w:rFonts w:ascii="宋体" w:hAnsi="宋体" w:cs="宋体" w:hint="eastAsia"/>
              </w:rPr>
              <w:t>馈</w:t>
            </w:r>
            <w:proofErr w:type="gramEnd"/>
            <w:r>
              <w:rPr>
                <w:rFonts w:ascii="宋体" w:hAnsi="宋体" w:cs="宋体" w:hint="eastAsia"/>
              </w:rPr>
              <w:t>系统</w:t>
            </w:r>
          </w:p>
        </w:tc>
        <w:tc>
          <w:tcPr>
            <w:tcW w:w="122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监测功能</w:t>
            </w:r>
          </w:p>
        </w:tc>
        <w:tc>
          <w:tcPr>
            <w:tcW w:w="2885"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检查监测天线在其工作范围的工作状态，确保能够实时准确的捕捉到天线所处空间的电波信号。</w:t>
            </w:r>
          </w:p>
        </w:tc>
      </w:tr>
      <w:tr w:rsidR="00C00052">
        <w:tc>
          <w:tcPr>
            <w:tcW w:w="28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09"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2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天线阵单元检查</w:t>
            </w:r>
          </w:p>
        </w:tc>
        <w:tc>
          <w:tcPr>
            <w:tcW w:w="2885"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检查测向天线各</w:t>
            </w:r>
            <w:proofErr w:type="gramStart"/>
            <w:r>
              <w:rPr>
                <w:rFonts w:ascii="宋体" w:hAnsi="宋体" w:cs="宋体" w:hint="eastAsia"/>
              </w:rPr>
              <w:t>阵子工作</w:t>
            </w:r>
            <w:proofErr w:type="gramEnd"/>
            <w:r>
              <w:rPr>
                <w:rFonts w:ascii="宋体" w:hAnsi="宋体" w:cs="宋体" w:hint="eastAsia"/>
              </w:rPr>
              <w:t>是否正常。</w:t>
            </w:r>
          </w:p>
        </w:tc>
      </w:tr>
      <w:tr w:rsidR="00C00052">
        <w:trPr>
          <w:trHeight w:val="90"/>
        </w:trPr>
        <w:tc>
          <w:tcPr>
            <w:tcW w:w="28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09"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2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天线外观检查</w:t>
            </w:r>
          </w:p>
        </w:tc>
        <w:tc>
          <w:tcPr>
            <w:tcW w:w="2885"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检查天线自身，确保天线外部无损伤。</w:t>
            </w:r>
          </w:p>
        </w:tc>
      </w:tr>
      <w:tr w:rsidR="00C00052">
        <w:trPr>
          <w:trHeight w:val="90"/>
        </w:trPr>
        <w:tc>
          <w:tcPr>
            <w:tcW w:w="28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09"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2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GPS天线、电子罗盘检查</w:t>
            </w:r>
          </w:p>
        </w:tc>
        <w:tc>
          <w:tcPr>
            <w:tcW w:w="2885"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GPS天线、电子罗盘功能正常。</w:t>
            </w:r>
          </w:p>
        </w:tc>
      </w:tr>
      <w:tr w:rsidR="00C00052">
        <w:trPr>
          <w:trHeight w:val="570"/>
        </w:trPr>
        <w:tc>
          <w:tcPr>
            <w:tcW w:w="28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09"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2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馈线、控制线接头检查</w:t>
            </w:r>
          </w:p>
        </w:tc>
        <w:tc>
          <w:tcPr>
            <w:tcW w:w="2885"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检查馈线、控制线接头是否存在裸露或氧化情况。及时有效的做好防水处理。</w:t>
            </w:r>
          </w:p>
        </w:tc>
      </w:tr>
      <w:tr w:rsidR="00C00052">
        <w:trPr>
          <w:trHeight w:val="90"/>
        </w:trPr>
        <w:tc>
          <w:tcPr>
            <w:tcW w:w="28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09"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2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防水情况检查</w:t>
            </w:r>
          </w:p>
        </w:tc>
        <w:tc>
          <w:tcPr>
            <w:tcW w:w="2885"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r>
      <w:tr w:rsidR="00C00052">
        <w:tc>
          <w:tcPr>
            <w:tcW w:w="282" w:type="pct"/>
            <w:vMerge w:val="restar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2</w:t>
            </w:r>
          </w:p>
        </w:tc>
        <w:tc>
          <w:tcPr>
            <w:tcW w:w="609"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监测系统</w:t>
            </w:r>
          </w:p>
        </w:tc>
        <w:tc>
          <w:tcPr>
            <w:tcW w:w="122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频率准确度</w:t>
            </w:r>
          </w:p>
        </w:tc>
        <w:tc>
          <w:tcPr>
            <w:tcW w:w="2885"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检查设备测量接收精度在设备的工作范围内，参考设备厂家出场的设备性能指标对设备进行参考性测试，确保其工作正常。</w:t>
            </w:r>
          </w:p>
        </w:tc>
      </w:tr>
      <w:tr w:rsidR="00C00052">
        <w:tc>
          <w:tcPr>
            <w:tcW w:w="28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09"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2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扫描速度</w:t>
            </w:r>
          </w:p>
        </w:tc>
        <w:tc>
          <w:tcPr>
            <w:tcW w:w="2885"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r>
      <w:tr w:rsidR="00C00052">
        <w:tc>
          <w:tcPr>
            <w:tcW w:w="28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09"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2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电平测量误差</w:t>
            </w:r>
          </w:p>
        </w:tc>
        <w:tc>
          <w:tcPr>
            <w:tcW w:w="2885"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r>
      <w:tr w:rsidR="00C00052">
        <w:tc>
          <w:tcPr>
            <w:tcW w:w="28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09"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2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设备外观</w:t>
            </w:r>
          </w:p>
        </w:tc>
        <w:tc>
          <w:tcPr>
            <w:tcW w:w="2885"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检查设备硬件部分，确定设备自身工作状态的稳定性，确定设备工作面板按键对设备操作时是否能够响应操作。</w:t>
            </w:r>
          </w:p>
        </w:tc>
      </w:tr>
      <w:tr w:rsidR="00C00052">
        <w:tc>
          <w:tcPr>
            <w:tcW w:w="28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09"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2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设备开关机</w:t>
            </w:r>
          </w:p>
        </w:tc>
        <w:tc>
          <w:tcPr>
            <w:tcW w:w="2885"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r>
      <w:tr w:rsidR="00C00052">
        <w:tc>
          <w:tcPr>
            <w:tcW w:w="28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09"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2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屏幕显示</w:t>
            </w:r>
          </w:p>
        </w:tc>
        <w:tc>
          <w:tcPr>
            <w:tcW w:w="2885"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r>
      <w:tr w:rsidR="00C00052">
        <w:tc>
          <w:tcPr>
            <w:tcW w:w="28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09"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2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按键操作</w:t>
            </w:r>
          </w:p>
        </w:tc>
        <w:tc>
          <w:tcPr>
            <w:tcW w:w="2885"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r>
      <w:tr w:rsidR="00C00052">
        <w:tc>
          <w:tcPr>
            <w:tcW w:w="28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09"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2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接收机自检</w:t>
            </w:r>
          </w:p>
        </w:tc>
        <w:tc>
          <w:tcPr>
            <w:tcW w:w="2885"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r>
      <w:tr w:rsidR="00C00052">
        <w:tc>
          <w:tcPr>
            <w:tcW w:w="28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09"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2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设备地线连接检查</w:t>
            </w:r>
          </w:p>
        </w:tc>
        <w:tc>
          <w:tcPr>
            <w:tcW w:w="2885"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检查设备自身的防雷接地处理情况。避免在雷雨季节由于感应雷所造成的设备故障。</w:t>
            </w:r>
          </w:p>
        </w:tc>
      </w:tr>
      <w:tr w:rsidR="00C00052">
        <w:tc>
          <w:tcPr>
            <w:tcW w:w="28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09"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2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单频测量</w:t>
            </w:r>
          </w:p>
        </w:tc>
        <w:tc>
          <w:tcPr>
            <w:tcW w:w="2885"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检查设备通过软件的控制过程，是否存在软件无法进行数据响应交换。</w:t>
            </w:r>
          </w:p>
        </w:tc>
      </w:tr>
      <w:tr w:rsidR="00C00052">
        <w:tc>
          <w:tcPr>
            <w:tcW w:w="28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09"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2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频段扫描</w:t>
            </w:r>
          </w:p>
        </w:tc>
        <w:tc>
          <w:tcPr>
            <w:tcW w:w="2885"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r>
      <w:tr w:rsidR="00C00052">
        <w:tc>
          <w:tcPr>
            <w:tcW w:w="28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09"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2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离散扫描</w:t>
            </w:r>
          </w:p>
        </w:tc>
        <w:tc>
          <w:tcPr>
            <w:tcW w:w="2885"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r>
      <w:tr w:rsidR="00C00052">
        <w:tc>
          <w:tcPr>
            <w:tcW w:w="28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09"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2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设备除尘</w:t>
            </w:r>
          </w:p>
        </w:tc>
        <w:tc>
          <w:tcPr>
            <w:tcW w:w="2885"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检查设备自身工作环境，对设备工作有影响的因素进行解决（例如：散热或灰尘所引起的设备工作异常）。</w:t>
            </w:r>
          </w:p>
        </w:tc>
      </w:tr>
      <w:tr w:rsidR="00C00052">
        <w:tc>
          <w:tcPr>
            <w:tcW w:w="282" w:type="pct"/>
            <w:vMerge w:val="restar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3</w:t>
            </w:r>
          </w:p>
        </w:tc>
        <w:tc>
          <w:tcPr>
            <w:tcW w:w="609"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测向系统</w:t>
            </w:r>
          </w:p>
        </w:tc>
        <w:tc>
          <w:tcPr>
            <w:tcW w:w="122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测向精度</w:t>
            </w:r>
          </w:p>
        </w:tc>
        <w:tc>
          <w:tcPr>
            <w:tcW w:w="2885"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检查测向机的测向等功能是否正常且测向准确。</w:t>
            </w:r>
          </w:p>
        </w:tc>
      </w:tr>
      <w:tr w:rsidR="00C00052">
        <w:trPr>
          <w:trHeight w:val="90"/>
        </w:trPr>
        <w:tc>
          <w:tcPr>
            <w:tcW w:w="28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09"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2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信标台站测试</w:t>
            </w:r>
          </w:p>
        </w:tc>
        <w:tc>
          <w:tcPr>
            <w:tcW w:w="2885"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检查测向机的测向等功能是否正常且测向准确。</w:t>
            </w:r>
          </w:p>
        </w:tc>
      </w:tr>
      <w:tr w:rsidR="00C00052">
        <w:tc>
          <w:tcPr>
            <w:tcW w:w="28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09"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2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设备外观</w:t>
            </w:r>
          </w:p>
        </w:tc>
        <w:tc>
          <w:tcPr>
            <w:tcW w:w="2885"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检查设备硬件部分，确定设备自身工作状态的稳定性，确定设备工作面板按键对设备操作时是否能够响应操作。</w:t>
            </w:r>
          </w:p>
        </w:tc>
      </w:tr>
      <w:tr w:rsidR="00C00052">
        <w:tc>
          <w:tcPr>
            <w:tcW w:w="28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09"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2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设备开关机</w:t>
            </w:r>
          </w:p>
        </w:tc>
        <w:tc>
          <w:tcPr>
            <w:tcW w:w="2885"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r>
      <w:tr w:rsidR="00C00052">
        <w:tc>
          <w:tcPr>
            <w:tcW w:w="28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09"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2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屏幕显示</w:t>
            </w:r>
          </w:p>
        </w:tc>
        <w:tc>
          <w:tcPr>
            <w:tcW w:w="2885"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r>
      <w:tr w:rsidR="00C00052">
        <w:tc>
          <w:tcPr>
            <w:tcW w:w="28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09"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2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按键操作</w:t>
            </w:r>
          </w:p>
        </w:tc>
        <w:tc>
          <w:tcPr>
            <w:tcW w:w="2885"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r>
      <w:tr w:rsidR="00C00052">
        <w:trPr>
          <w:trHeight w:val="90"/>
        </w:trPr>
        <w:tc>
          <w:tcPr>
            <w:tcW w:w="28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09"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2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测向机自检</w:t>
            </w:r>
          </w:p>
        </w:tc>
        <w:tc>
          <w:tcPr>
            <w:tcW w:w="2885"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r>
      <w:tr w:rsidR="00C00052">
        <w:tc>
          <w:tcPr>
            <w:tcW w:w="28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09"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2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设备地线连接检查</w:t>
            </w:r>
          </w:p>
        </w:tc>
        <w:tc>
          <w:tcPr>
            <w:tcW w:w="2885"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检查设备自身的防雷接地处理情况。避免在雷雨季节由于感应雷所造成的设备故障。</w:t>
            </w:r>
          </w:p>
        </w:tc>
      </w:tr>
      <w:tr w:rsidR="00C00052">
        <w:tc>
          <w:tcPr>
            <w:tcW w:w="28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09"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2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设备除尘</w:t>
            </w:r>
          </w:p>
        </w:tc>
        <w:tc>
          <w:tcPr>
            <w:tcW w:w="2885"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检查设备自身工作环境，对设备工作有影响的因素进行解决。（例如：散热或灰尘所引起的设备工作异常）。</w:t>
            </w:r>
          </w:p>
        </w:tc>
      </w:tr>
      <w:tr w:rsidR="00C00052">
        <w:trPr>
          <w:trHeight w:val="210"/>
        </w:trPr>
        <w:tc>
          <w:tcPr>
            <w:tcW w:w="282" w:type="pct"/>
            <w:vMerge w:val="restar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4</w:t>
            </w:r>
          </w:p>
        </w:tc>
        <w:tc>
          <w:tcPr>
            <w:tcW w:w="609"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监测测向软件</w:t>
            </w:r>
          </w:p>
        </w:tc>
        <w:tc>
          <w:tcPr>
            <w:tcW w:w="1222"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启动监测测向软件检查</w:t>
            </w:r>
          </w:p>
        </w:tc>
        <w:tc>
          <w:tcPr>
            <w:tcW w:w="2885"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检查服务端初始化是否正常，有无报错信息。</w:t>
            </w:r>
          </w:p>
        </w:tc>
      </w:tr>
      <w:tr w:rsidR="00C00052">
        <w:trPr>
          <w:trHeight w:val="210"/>
        </w:trPr>
        <w:tc>
          <w:tcPr>
            <w:tcW w:w="28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09"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2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885"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检查服务端的设备、天线及网络配置检查。</w:t>
            </w:r>
          </w:p>
        </w:tc>
      </w:tr>
      <w:tr w:rsidR="00C00052">
        <w:trPr>
          <w:trHeight w:val="210"/>
        </w:trPr>
        <w:tc>
          <w:tcPr>
            <w:tcW w:w="28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09"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2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885"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检查测试程序、系统软件控制等是否正常。</w:t>
            </w:r>
          </w:p>
        </w:tc>
      </w:tr>
      <w:tr w:rsidR="00C00052">
        <w:trPr>
          <w:trHeight w:val="210"/>
        </w:trPr>
        <w:tc>
          <w:tcPr>
            <w:tcW w:w="28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09"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2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885"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检查客户端是否正常连接，配置信息是否正确。</w:t>
            </w:r>
          </w:p>
        </w:tc>
      </w:tr>
      <w:tr w:rsidR="00C00052">
        <w:trPr>
          <w:trHeight w:val="210"/>
        </w:trPr>
        <w:tc>
          <w:tcPr>
            <w:tcW w:w="28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09"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22"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信号扫描检查</w:t>
            </w:r>
          </w:p>
        </w:tc>
        <w:tc>
          <w:tcPr>
            <w:tcW w:w="2885"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检查天线频段扫描功能是否正常，扫描信号电平是否正常。</w:t>
            </w:r>
          </w:p>
        </w:tc>
      </w:tr>
      <w:tr w:rsidR="00C00052">
        <w:trPr>
          <w:trHeight w:val="210"/>
        </w:trPr>
        <w:tc>
          <w:tcPr>
            <w:tcW w:w="28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09"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2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885"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检查多段扫描功能是否正常。</w:t>
            </w:r>
          </w:p>
        </w:tc>
      </w:tr>
      <w:tr w:rsidR="00C00052">
        <w:trPr>
          <w:trHeight w:val="210"/>
        </w:trPr>
        <w:tc>
          <w:tcPr>
            <w:tcW w:w="28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09"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2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885"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检查FSCAN、PSCAN、MSCAN扫描功能是否正常。</w:t>
            </w:r>
          </w:p>
        </w:tc>
      </w:tr>
      <w:tr w:rsidR="00C00052">
        <w:trPr>
          <w:trHeight w:val="300"/>
        </w:trPr>
        <w:tc>
          <w:tcPr>
            <w:tcW w:w="28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09"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22"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单频测量检查</w:t>
            </w:r>
          </w:p>
        </w:tc>
        <w:tc>
          <w:tcPr>
            <w:tcW w:w="2885"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对频率、滤波带宽、频谱带宽等各参数进行设置，并测量，检查测量结果是否正常。</w:t>
            </w:r>
          </w:p>
        </w:tc>
      </w:tr>
      <w:tr w:rsidR="00C00052">
        <w:trPr>
          <w:trHeight w:val="300"/>
        </w:trPr>
        <w:tc>
          <w:tcPr>
            <w:tcW w:w="28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09"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2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885"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检查声音解调是否正常。</w:t>
            </w:r>
          </w:p>
        </w:tc>
      </w:tr>
      <w:tr w:rsidR="00C00052">
        <w:trPr>
          <w:trHeight w:val="300"/>
        </w:trPr>
        <w:tc>
          <w:tcPr>
            <w:tcW w:w="28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09"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22"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示向度测量检查</w:t>
            </w:r>
          </w:p>
        </w:tc>
        <w:tc>
          <w:tcPr>
            <w:tcW w:w="2885"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设置不同频率、参数进行示向度测量，并检查测量结果是否正常。</w:t>
            </w:r>
          </w:p>
        </w:tc>
      </w:tr>
      <w:tr w:rsidR="00C00052">
        <w:trPr>
          <w:trHeight w:val="300"/>
        </w:trPr>
        <w:tc>
          <w:tcPr>
            <w:tcW w:w="28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09"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2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885"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结合电子地图进行示向度测量显示。</w:t>
            </w:r>
          </w:p>
        </w:tc>
      </w:tr>
      <w:tr w:rsidR="00C00052">
        <w:trPr>
          <w:trHeight w:val="300"/>
        </w:trPr>
        <w:tc>
          <w:tcPr>
            <w:tcW w:w="28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09"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22"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电子地图检查（若有）</w:t>
            </w:r>
          </w:p>
        </w:tc>
        <w:tc>
          <w:tcPr>
            <w:tcW w:w="2885"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检查地图是否正确打开，台站图标是否定位正确。</w:t>
            </w:r>
          </w:p>
        </w:tc>
      </w:tr>
      <w:tr w:rsidR="00C00052">
        <w:trPr>
          <w:trHeight w:val="300"/>
        </w:trPr>
        <w:tc>
          <w:tcPr>
            <w:tcW w:w="28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09"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2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885"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proofErr w:type="gramStart"/>
            <w:r>
              <w:rPr>
                <w:rFonts w:ascii="宋体" w:hAnsi="宋体" w:cs="宋体" w:hint="eastAsia"/>
              </w:rPr>
              <w:t>检查图层是否</w:t>
            </w:r>
            <w:proofErr w:type="gramEnd"/>
            <w:r>
              <w:rPr>
                <w:rFonts w:ascii="宋体" w:hAnsi="宋体" w:cs="宋体" w:hint="eastAsia"/>
              </w:rPr>
              <w:t>显示正确、地图工具按钮功能是否正常。</w:t>
            </w:r>
          </w:p>
        </w:tc>
      </w:tr>
      <w:tr w:rsidR="00C00052">
        <w:trPr>
          <w:trHeight w:val="210"/>
        </w:trPr>
        <w:tc>
          <w:tcPr>
            <w:tcW w:w="28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09"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22"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数据记录及管理检查（若有）</w:t>
            </w:r>
          </w:p>
        </w:tc>
        <w:tc>
          <w:tcPr>
            <w:tcW w:w="2885"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检查测量数据的记录、查询回放功能测试。</w:t>
            </w:r>
          </w:p>
        </w:tc>
      </w:tr>
      <w:tr w:rsidR="00C00052">
        <w:trPr>
          <w:trHeight w:val="210"/>
        </w:trPr>
        <w:tc>
          <w:tcPr>
            <w:tcW w:w="28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09"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2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885"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信号录音功能测试。</w:t>
            </w:r>
          </w:p>
        </w:tc>
      </w:tr>
      <w:tr w:rsidR="00C00052">
        <w:trPr>
          <w:trHeight w:val="210"/>
        </w:trPr>
        <w:tc>
          <w:tcPr>
            <w:tcW w:w="28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09"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2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885"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监测数据存储功能检查。</w:t>
            </w:r>
          </w:p>
        </w:tc>
      </w:tr>
      <w:tr w:rsidR="00C00052">
        <w:trPr>
          <w:trHeight w:val="210"/>
        </w:trPr>
        <w:tc>
          <w:tcPr>
            <w:tcW w:w="28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09"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2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885"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月报功能检查。</w:t>
            </w:r>
          </w:p>
        </w:tc>
      </w:tr>
      <w:tr w:rsidR="00C00052">
        <w:tc>
          <w:tcPr>
            <w:tcW w:w="282" w:type="pct"/>
            <w:vMerge w:val="restar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5</w:t>
            </w:r>
          </w:p>
        </w:tc>
        <w:tc>
          <w:tcPr>
            <w:tcW w:w="609"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控制系统</w:t>
            </w:r>
          </w:p>
        </w:tc>
        <w:tc>
          <w:tcPr>
            <w:tcW w:w="122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控制电脑硬件、操作系统检查</w:t>
            </w:r>
          </w:p>
        </w:tc>
        <w:tc>
          <w:tcPr>
            <w:tcW w:w="2885"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控制电脑硬件、外观和操作系统正常。</w:t>
            </w:r>
          </w:p>
        </w:tc>
      </w:tr>
      <w:tr w:rsidR="00C00052">
        <w:tc>
          <w:tcPr>
            <w:tcW w:w="28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09"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2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系统安全检查</w:t>
            </w:r>
          </w:p>
        </w:tc>
        <w:tc>
          <w:tcPr>
            <w:tcW w:w="2885"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对系统进行安全测试，对其存在的安全漏洞进行修补，防止病毒的侵入。</w:t>
            </w:r>
          </w:p>
        </w:tc>
      </w:tr>
      <w:tr w:rsidR="00C00052">
        <w:tc>
          <w:tcPr>
            <w:tcW w:w="28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09"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2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软件检查</w:t>
            </w:r>
          </w:p>
        </w:tc>
        <w:tc>
          <w:tcPr>
            <w:tcW w:w="2885"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确定控制系统内部软件工作是否正常，若异常及时对其进行故障判断解决。</w:t>
            </w:r>
          </w:p>
        </w:tc>
      </w:tr>
      <w:tr w:rsidR="00C00052">
        <w:trPr>
          <w:trHeight w:val="90"/>
        </w:trPr>
        <w:tc>
          <w:tcPr>
            <w:tcW w:w="28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09"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2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系统备份检查</w:t>
            </w:r>
          </w:p>
        </w:tc>
        <w:tc>
          <w:tcPr>
            <w:tcW w:w="2885"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对系统进行备份，以便在发生灾难性故障时能够及时有效的恢复系统。</w:t>
            </w:r>
          </w:p>
        </w:tc>
      </w:tr>
      <w:tr w:rsidR="00C00052">
        <w:trPr>
          <w:trHeight w:val="90"/>
        </w:trPr>
        <w:tc>
          <w:tcPr>
            <w:tcW w:w="282" w:type="pct"/>
            <w:vMerge w:val="restar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6</w:t>
            </w:r>
          </w:p>
        </w:tc>
        <w:tc>
          <w:tcPr>
            <w:tcW w:w="609"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网络连接</w:t>
            </w:r>
          </w:p>
        </w:tc>
        <w:tc>
          <w:tcPr>
            <w:tcW w:w="122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交换机硬件检查</w:t>
            </w:r>
          </w:p>
        </w:tc>
        <w:tc>
          <w:tcPr>
            <w:tcW w:w="2885"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对交换机进行硬件检查，确定其工作状态，及时发现并解决出现的硬件故障。</w:t>
            </w:r>
          </w:p>
        </w:tc>
      </w:tr>
      <w:tr w:rsidR="00C00052">
        <w:trPr>
          <w:trHeight w:val="90"/>
        </w:trPr>
        <w:tc>
          <w:tcPr>
            <w:tcW w:w="28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09"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2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交换机连通性检查</w:t>
            </w:r>
          </w:p>
        </w:tc>
        <w:tc>
          <w:tcPr>
            <w:tcW w:w="2885"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对交换机进行数据包交换测试。确定其各端口数据交换的联通性。</w:t>
            </w:r>
          </w:p>
        </w:tc>
      </w:tr>
      <w:tr w:rsidR="00C00052">
        <w:tc>
          <w:tcPr>
            <w:tcW w:w="282" w:type="pct"/>
            <w:vMerge w:val="restar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7</w:t>
            </w:r>
          </w:p>
        </w:tc>
        <w:tc>
          <w:tcPr>
            <w:tcW w:w="609"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电源系统</w:t>
            </w:r>
          </w:p>
        </w:tc>
        <w:tc>
          <w:tcPr>
            <w:tcW w:w="1222"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电源管理模块检查</w:t>
            </w:r>
          </w:p>
        </w:tc>
        <w:tc>
          <w:tcPr>
            <w:tcW w:w="2885"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车载充电方式。</w:t>
            </w:r>
          </w:p>
        </w:tc>
      </w:tr>
      <w:tr w:rsidR="00C00052">
        <w:tc>
          <w:tcPr>
            <w:tcW w:w="28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09"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2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885"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市电充电方式。</w:t>
            </w:r>
          </w:p>
        </w:tc>
      </w:tr>
      <w:tr w:rsidR="00C00052">
        <w:tc>
          <w:tcPr>
            <w:tcW w:w="28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09"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22"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电池状态检查</w:t>
            </w:r>
          </w:p>
        </w:tc>
        <w:tc>
          <w:tcPr>
            <w:tcW w:w="2885"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蓄电池是否能正常进行充、放电。</w:t>
            </w:r>
          </w:p>
        </w:tc>
      </w:tr>
      <w:tr w:rsidR="00C00052">
        <w:tc>
          <w:tcPr>
            <w:tcW w:w="28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09"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2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885"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蓄电池连接处有无松动、腐蚀现象。</w:t>
            </w:r>
          </w:p>
        </w:tc>
      </w:tr>
      <w:tr w:rsidR="00C00052">
        <w:tc>
          <w:tcPr>
            <w:tcW w:w="28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09"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2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885"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蓄电池外观是否完好、无外壳变形和渗漏。</w:t>
            </w:r>
          </w:p>
        </w:tc>
      </w:tr>
      <w:tr w:rsidR="00C00052">
        <w:tc>
          <w:tcPr>
            <w:tcW w:w="28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09"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2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885"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蓄电池的极柱、安全阀周围是否有酸雾溢出。</w:t>
            </w:r>
          </w:p>
        </w:tc>
      </w:tr>
      <w:tr w:rsidR="00C00052">
        <w:tc>
          <w:tcPr>
            <w:tcW w:w="28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09"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2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供电电压测量</w:t>
            </w:r>
          </w:p>
        </w:tc>
        <w:tc>
          <w:tcPr>
            <w:tcW w:w="2885"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分别测量市电电压，稳压电源输出电压、UPS输入输出电压、蓄电池组电压，必要时测量蓄电池单体电压。</w:t>
            </w:r>
          </w:p>
        </w:tc>
      </w:tr>
      <w:tr w:rsidR="00C00052">
        <w:tc>
          <w:tcPr>
            <w:tcW w:w="282" w:type="pct"/>
            <w:vMerge w:val="restar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8</w:t>
            </w:r>
          </w:p>
        </w:tc>
        <w:tc>
          <w:tcPr>
            <w:tcW w:w="609"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设备连接</w:t>
            </w:r>
          </w:p>
        </w:tc>
        <w:tc>
          <w:tcPr>
            <w:tcW w:w="122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电源连接线检查</w:t>
            </w:r>
          </w:p>
        </w:tc>
        <w:tc>
          <w:tcPr>
            <w:tcW w:w="2885"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设备电源连接线连接固定正常。</w:t>
            </w:r>
          </w:p>
        </w:tc>
      </w:tr>
      <w:tr w:rsidR="00C00052">
        <w:tc>
          <w:tcPr>
            <w:tcW w:w="28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09"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2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数据连接线检查</w:t>
            </w:r>
          </w:p>
        </w:tc>
        <w:tc>
          <w:tcPr>
            <w:tcW w:w="2885"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设备数据连接线连接固定正常。</w:t>
            </w:r>
          </w:p>
        </w:tc>
      </w:tr>
      <w:tr w:rsidR="00C00052">
        <w:tc>
          <w:tcPr>
            <w:tcW w:w="28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09"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2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射频线检查</w:t>
            </w:r>
          </w:p>
        </w:tc>
        <w:tc>
          <w:tcPr>
            <w:tcW w:w="2885"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天</w:t>
            </w:r>
            <w:proofErr w:type="gramStart"/>
            <w:r>
              <w:rPr>
                <w:rFonts w:ascii="宋体" w:hAnsi="宋体" w:cs="宋体" w:hint="eastAsia"/>
              </w:rPr>
              <w:t>馈</w:t>
            </w:r>
            <w:proofErr w:type="gramEnd"/>
            <w:r>
              <w:rPr>
                <w:rFonts w:ascii="宋体" w:hAnsi="宋体" w:cs="宋体" w:hint="eastAsia"/>
              </w:rPr>
              <w:t>射频连接线连接固定正常。</w:t>
            </w:r>
          </w:p>
        </w:tc>
      </w:tr>
      <w:tr w:rsidR="00C00052">
        <w:tc>
          <w:tcPr>
            <w:tcW w:w="282" w:type="pct"/>
            <w:vMerge w:val="restar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9</w:t>
            </w:r>
          </w:p>
        </w:tc>
        <w:tc>
          <w:tcPr>
            <w:tcW w:w="609"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视频图像监视系统（若有）</w:t>
            </w:r>
          </w:p>
        </w:tc>
        <w:tc>
          <w:tcPr>
            <w:tcW w:w="122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视频服务器功能检查</w:t>
            </w:r>
          </w:p>
        </w:tc>
        <w:tc>
          <w:tcPr>
            <w:tcW w:w="2885"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设备基本状态检查。</w:t>
            </w:r>
          </w:p>
        </w:tc>
      </w:tr>
      <w:tr w:rsidR="00C00052">
        <w:trPr>
          <w:trHeight w:val="315"/>
        </w:trPr>
        <w:tc>
          <w:tcPr>
            <w:tcW w:w="28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09"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22"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摄像机&amp;云</w:t>
            </w:r>
            <w:proofErr w:type="gramStart"/>
            <w:r>
              <w:rPr>
                <w:rFonts w:ascii="宋体" w:hAnsi="宋体" w:cs="宋体" w:hint="eastAsia"/>
              </w:rPr>
              <w:t>台功能</w:t>
            </w:r>
            <w:proofErr w:type="gramEnd"/>
            <w:r>
              <w:rPr>
                <w:rFonts w:ascii="宋体" w:hAnsi="宋体" w:cs="宋体" w:hint="eastAsia"/>
              </w:rPr>
              <w:t>检查</w:t>
            </w:r>
          </w:p>
        </w:tc>
        <w:tc>
          <w:tcPr>
            <w:tcW w:w="2885"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设备基本状态检查。</w:t>
            </w:r>
          </w:p>
        </w:tc>
      </w:tr>
      <w:tr w:rsidR="00C00052">
        <w:trPr>
          <w:trHeight w:val="315"/>
        </w:trPr>
        <w:tc>
          <w:tcPr>
            <w:tcW w:w="28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09"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2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885"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检查设备供电是否为长供电（UPS供电）。</w:t>
            </w:r>
          </w:p>
        </w:tc>
      </w:tr>
      <w:tr w:rsidR="00C00052">
        <w:trPr>
          <w:trHeight w:val="315"/>
        </w:trPr>
        <w:tc>
          <w:tcPr>
            <w:tcW w:w="28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09"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2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885"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监控图像测试（截图）。</w:t>
            </w:r>
          </w:p>
        </w:tc>
      </w:tr>
      <w:tr w:rsidR="00C00052">
        <w:trPr>
          <w:trHeight w:val="315"/>
        </w:trPr>
        <w:tc>
          <w:tcPr>
            <w:tcW w:w="282"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10</w:t>
            </w:r>
          </w:p>
        </w:tc>
        <w:tc>
          <w:tcPr>
            <w:tcW w:w="609"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信号分析与识别系统（若有）</w:t>
            </w:r>
          </w:p>
        </w:tc>
        <w:tc>
          <w:tcPr>
            <w:tcW w:w="122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声音转文字功能检查</w:t>
            </w:r>
          </w:p>
        </w:tc>
        <w:tc>
          <w:tcPr>
            <w:tcW w:w="2885"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测试声音转文字提取以及对关键字的识别和告警。</w:t>
            </w:r>
          </w:p>
        </w:tc>
      </w:tr>
      <w:tr w:rsidR="00C00052">
        <w:trPr>
          <w:trHeight w:val="300"/>
        </w:trPr>
        <w:tc>
          <w:tcPr>
            <w:tcW w:w="282" w:type="pct"/>
            <w:vMerge w:val="restar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11</w:t>
            </w:r>
          </w:p>
        </w:tc>
        <w:tc>
          <w:tcPr>
            <w:tcW w:w="609"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移动监测车</w:t>
            </w:r>
          </w:p>
        </w:tc>
        <w:tc>
          <w:tcPr>
            <w:tcW w:w="1222"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车况检查</w:t>
            </w:r>
          </w:p>
        </w:tc>
        <w:tc>
          <w:tcPr>
            <w:tcW w:w="2885"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对车辆外观、轮胎、灯光、转向、制动系统及各部分润滑油（脂）、燃油、冷却液、制动液等进行检查。</w:t>
            </w:r>
          </w:p>
        </w:tc>
      </w:tr>
      <w:tr w:rsidR="00C00052">
        <w:trPr>
          <w:trHeight w:val="300"/>
        </w:trPr>
        <w:tc>
          <w:tcPr>
            <w:tcW w:w="28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09"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2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885"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保持监测车车内环境整洁，各监测设备周围禁止堆放杂物。</w:t>
            </w:r>
          </w:p>
        </w:tc>
      </w:tr>
      <w:tr w:rsidR="00C00052">
        <w:trPr>
          <w:trHeight w:val="300"/>
        </w:trPr>
        <w:tc>
          <w:tcPr>
            <w:tcW w:w="28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09"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2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885"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保持车内通风、干燥、环境良好。</w:t>
            </w:r>
          </w:p>
        </w:tc>
      </w:tr>
      <w:tr w:rsidR="00C00052">
        <w:trPr>
          <w:trHeight w:val="300"/>
        </w:trPr>
        <w:tc>
          <w:tcPr>
            <w:tcW w:w="28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09"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22"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车载设备检查</w:t>
            </w:r>
          </w:p>
        </w:tc>
        <w:tc>
          <w:tcPr>
            <w:tcW w:w="2885"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清理设备积灰，定期通电，检查车内各设备运行是否正常。</w:t>
            </w:r>
          </w:p>
        </w:tc>
      </w:tr>
      <w:tr w:rsidR="00C00052">
        <w:trPr>
          <w:trHeight w:val="300"/>
        </w:trPr>
        <w:tc>
          <w:tcPr>
            <w:tcW w:w="28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09"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2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885"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车载消防设备检查，如检查灭火系统维护情况，检查灭火器是否过期或压力不足等。</w:t>
            </w:r>
          </w:p>
        </w:tc>
      </w:tr>
      <w:tr w:rsidR="00C00052">
        <w:trPr>
          <w:trHeight w:val="300"/>
        </w:trPr>
        <w:tc>
          <w:tcPr>
            <w:tcW w:w="28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09"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2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885"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检查机柜散热风扇运行情况，检查机柜及设备紧固性。</w:t>
            </w:r>
          </w:p>
        </w:tc>
      </w:tr>
      <w:tr w:rsidR="00C00052">
        <w:trPr>
          <w:trHeight w:val="315"/>
        </w:trPr>
        <w:tc>
          <w:tcPr>
            <w:tcW w:w="28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09"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2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车辆行驶检查</w:t>
            </w:r>
          </w:p>
        </w:tc>
        <w:tc>
          <w:tcPr>
            <w:tcW w:w="2885"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检查车辆机柜防震效果是否正常。</w:t>
            </w:r>
          </w:p>
        </w:tc>
      </w:tr>
      <w:tr w:rsidR="00C00052">
        <w:trPr>
          <w:trHeight w:val="315"/>
        </w:trPr>
        <w:tc>
          <w:tcPr>
            <w:tcW w:w="28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09"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22"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车库检查</w:t>
            </w:r>
          </w:p>
        </w:tc>
        <w:tc>
          <w:tcPr>
            <w:tcW w:w="2885"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监测车应配有专用车库，检查车库内的市电插座。</w:t>
            </w:r>
          </w:p>
        </w:tc>
      </w:tr>
      <w:tr w:rsidR="00C00052">
        <w:trPr>
          <w:trHeight w:val="315"/>
        </w:trPr>
        <w:tc>
          <w:tcPr>
            <w:tcW w:w="28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09"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2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885"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检查车库内不得存放无关杂物，保持车库整洁。</w:t>
            </w:r>
          </w:p>
        </w:tc>
      </w:tr>
    </w:tbl>
    <w:p w:rsidR="00C00052" w:rsidRDefault="00C00052">
      <w:pPr>
        <w:pStyle w:val="a7"/>
        <w:wordWrap w:val="0"/>
        <w:spacing w:beforeAutospacing="0" w:afterAutospacing="0" w:line="360" w:lineRule="auto"/>
        <w:ind w:firstLine="480"/>
        <w:outlineLvl w:val="6"/>
        <w:rPr>
          <w:rFonts w:ascii="宋体" w:hAnsi="宋体" w:cs="宋体"/>
        </w:rPr>
      </w:pPr>
      <w:r>
        <w:rPr>
          <w:rFonts w:ascii="宋体" w:hAnsi="宋体" w:cs="宋体" w:hint="eastAsia"/>
        </w:rPr>
        <w:t>④可搬移监测站</w:t>
      </w:r>
    </w:p>
    <w:p w:rsidR="00C00052" w:rsidRDefault="00C00052">
      <w:pPr>
        <w:pStyle w:val="a7"/>
        <w:wordWrap w:val="0"/>
        <w:spacing w:beforeAutospacing="0" w:afterAutospacing="0" w:line="360" w:lineRule="auto"/>
        <w:ind w:firstLine="480"/>
        <w:rPr>
          <w:rFonts w:ascii="宋体" w:hAnsi="宋体" w:cs="宋体"/>
        </w:rPr>
      </w:pPr>
      <w:r>
        <w:rPr>
          <w:rFonts w:ascii="宋体" w:hAnsi="宋体" w:cs="宋体" w:hint="eastAsia"/>
        </w:rPr>
        <w:t>可搬移监测站定期巡检内容具体如下（巡检内容应根据国家和省有关技术设施巡检规范和要求实时更新调整）：</w:t>
      </w:r>
    </w:p>
    <w:tbl>
      <w:tblPr>
        <w:tblW w:w="4998" w:type="pct"/>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00"/>
      </w:tblPr>
      <w:tblGrid>
        <w:gridCol w:w="499"/>
        <w:gridCol w:w="1139"/>
        <w:gridCol w:w="2206"/>
        <w:gridCol w:w="5240"/>
      </w:tblGrid>
      <w:tr w:rsidR="00C00052">
        <w:tc>
          <w:tcPr>
            <w:tcW w:w="27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lastRenderedPageBreak/>
              <w:t>序号</w:t>
            </w:r>
          </w:p>
        </w:tc>
        <w:tc>
          <w:tcPr>
            <w:tcW w:w="627" w:type="pct"/>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巡检设备</w:t>
            </w:r>
          </w:p>
        </w:tc>
        <w:tc>
          <w:tcPr>
            <w:tcW w:w="1213" w:type="pct"/>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巡检项目</w:t>
            </w:r>
          </w:p>
        </w:tc>
        <w:tc>
          <w:tcPr>
            <w:tcW w:w="2882" w:type="pct"/>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巡检要求</w:t>
            </w:r>
          </w:p>
        </w:tc>
      </w:tr>
      <w:tr w:rsidR="00C00052">
        <w:trPr>
          <w:trHeight w:val="135"/>
        </w:trPr>
        <w:tc>
          <w:tcPr>
            <w:tcW w:w="275" w:type="pct"/>
            <w:vMerge w:val="restar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1</w:t>
            </w:r>
          </w:p>
        </w:tc>
        <w:tc>
          <w:tcPr>
            <w:tcW w:w="627"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天</w:t>
            </w:r>
            <w:proofErr w:type="gramStart"/>
            <w:r>
              <w:rPr>
                <w:rFonts w:ascii="宋体" w:hAnsi="宋体" w:cs="宋体" w:hint="eastAsia"/>
              </w:rPr>
              <w:t>馈</w:t>
            </w:r>
            <w:proofErr w:type="gramEnd"/>
            <w:r>
              <w:rPr>
                <w:rFonts w:ascii="宋体" w:hAnsi="宋体" w:cs="宋体" w:hint="eastAsia"/>
              </w:rPr>
              <w:t>系统</w:t>
            </w:r>
          </w:p>
        </w:tc>
        <w:tc>
          <w:tcPr>
            <w:tcW w:w="121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监测通路驻波比检查</w:t>
            </w:r>
          </w:p>
        </w:tc>
        <w:tc>
          <w:tcPr>
            <w:tcW w:w="2882"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检查监测天线在其工作范围的工作状态，确保能够实时准确的捕捉到天线所处空间的电波信号。</w:t>
            </w:r>
          </w:p>
        </w:tc>
      </w:tr>
      <w:tr w:rsidR="00C00052">
        <w:trPr>
          <w:trHeight w:val="90"/>
        </w:trPr>
        <w:tc>
          <w:tcPr>
            <w:tcW w:w="275"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2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1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监测功能</w:t>
            </w:r>
          </w:p>
        </w:tc>
        <w:tc>
          <w:tcPr>
            <w:tcW w:w="288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r>
      <w:tr w:rsidR="00C00052">
        <w:tc>
          <w:tcPr>
            <w:tcW w:w="275"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2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1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天线阵单元检查</w:t>
            </w:r>
          </w:p>
        </w:tc>
        <w:tc>
          <w:tcPr>
            <w:tcW w:w="288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检查测向天线各</w:t>
            </w:r>
            <w:proofErr w:type="gramStart"/>
            <w:r>
              <w:rPr>
                <w:rFonts w:ascii="宋体" w:hAnsi="宋体" w:cs="宋体" w:hint="eastAsia"/>
              </w:rPr>
              <w:t>阵子工作</w:t>
            </w:r>
            <w:proofErr w:type="gramEnd"/>
            <w:r>
              <w:rPr>
                <w:rFonts w:ascii="宋体" w:hAnsi="宋体" w:cs="宋体" w:hint="eastAsia"/>
              </w:rPr>
              <w:t>是否正常。</w:t>
            </w:r>
          </w:p>
        </w:tc>
      </w:tr>
      <w:tr w:rsidR="00C00052">
        <w:trPr>
          <w:trHeight w:val="90"/>
        </w:trPr>
        <w:tc>
          <w:tcPr>
            <w:tcW w:w="275"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2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1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天线外观检查</w:t>
            </w:r>
          </w:p>
        </w:tc>
        <w:tc>
          <w:tcPr>
            <w:tcW w:w="288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检查天线自身，确保天线外部无损伤。</w:t>
            </w:r>
          </w:p>
        </w:tc>
      </w:tr>
      <w:tr w:rsidR="00C00052">
        <w:tc>
          <w:tcPr>
            <w:tcW w:w="275"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2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1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天线及天线支臂固定情况检查</w:t>
            </w:r>
          </w:p>
        </w:tc>
        <w:tc>
          <w:tcPr>
            <w:tcW w:w="288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检查天线固定情况，查看天线和天线支臂是否存在松动。查看固定天线的螺丝是否存在氧化情况。</w:t>
            </w:r>
          </w:p>
        </w:tc>
      </w:tr>
      <w:tr w:rsidR="00C00052">
        <w:trPr>
          <w:trHeight w:val="570"/>
        </w:trPr>
        <w:tc>
          <w:tcPr>
            <w:tcW w:w="275"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2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1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馈线、控制线接头检查</w:t>
            </w:r>
          </w:p>
        </w:tc>
        <w:tc>
          <w:tcPr>
            <w:tcW w:w="2882"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检查馈线、控制线接头是否存在裸露或氧化情况。及时有效的做好防水处理。</w:t>
            </w:r>
          </w:p>
        </w:tc>
      </w:tr>
      <w:tr w:rsidR="00C00052">
        <w:trPr>
          <w:trHeight w:val="90"/>
        </w:trPr>
        <w:tc>
          <w:tcPr>
            <w:tcW w:w="275"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2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1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防水情况检查</w:t>
            </w:r>
          </w:p>
        </w:tc>
        <w:tc>
          <w:tcPr>
            <w:tcW w:w="288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r>
      <w:tr w:rsidR="00C00052">
        <w:tc>
          <w:tcPr>
            <w:tcW w:w="275" w:type="pct"/>
            <w:vMerge w:val="restar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2</w:t>
            </w:r>
          </w:p>
        </w:tc>
        <w:tc>
          <w:tcPr>
            <w:tcW w:w="627"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监测系统</w:t>
            </w:r>
          </w:p>
        </w:tc>
        <w:tc>
          <w:tcPr>
            <w:tcW w:w="121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频率准确度</w:t>
            </w:r>
          </w:p>
        </w:tc>
        <w:tc>
          <w:tcPr>
            <w:tcW w:w="2882"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检查设备测量接收精度在设备的工作范围内，参考设备厂家出场的设备性能指标对设备进行参考性测试，确保其工作正常。</w:t>
            </w:r>
          </w:p>
        </w:tc>
      </w:tr>
      <w:tr w:rsidR="00C00052">
        <w:tc>
          <w:tcPr>
            <w:tcW w:w="275"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2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1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扫描速度</w:t>
            </w:r>
          </w:p>
        </w:tc>
        <w:tc>
          <w:tcPr>
            <w:tcW w:w="288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r>
      <w:tr w:rsidR="00C00052">
        <w:tc>
          <w:tcPr>
            <w:tcW w:w="275"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2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1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电平测量误差</w:t>
            </w:r>
          </w:p>
        </w:tc>
        <w:tc>
          <w:tcPr>
            <w:tcW w:w="288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r>
      <w:tr w:rsidR="00C00052">
        <w:tc>
          <w:tcPr>
            <w:tcW w:w="275"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2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1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设备外观</w:t>
            </w:r>
          </w:p>
        </w:tc>
        <w:tc>
          <w:tcPr>
            <w:tcW w:w="2882"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检查设备硬件部分，确定设备自身工作状态的稳定性，确定设备工作面板按键对设备操作时是否能够响应操作。</w:t>
            </w:r>
          </w:p>
        </w:tc>
      </w:tr>
      <w:tr w:rsidR="00C00052">
        <w:tc>
          <w:tcPr>
            <w:tcW w:w="275"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2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1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设备开关机</w:t>
            </w:r>
          </w:p>
        </w:tc>
        <w:tc>
          <w:tcPr>
            <w:tcW w:w="288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r>
      <w:tr w:rsidR="00C00052">
        <w:tc>
          <w:tcPr>
            <w:tcW w:w="275"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2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1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屏幕显示</w:t>
            </w:r>
          </w:p>
        </w:tc>
        <w:tc>
          <w:tcPr>
            <w:tcW w:w="288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r>
      <w:tr w:rsidR="00C00052">
        <w:tc>
          <w:tcPr>
            <w:tcW w:w="275"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2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1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按键操作</w:t>
            </w:r>
          </w:p>
        </w:tc>
        <w:tc>
          <w:tcPr>
            <w:tcW w:w="288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r>
      <w:tr w:rsidR="00C00052">
        <w:tc>
          <w:tcPr>
            <w:tcW w:w="275"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2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1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接收机自检</w:t>
            </w:r>
          </w:p>
        </w:tc>
        <w:tc>
          <w:tcPr>
            <w:tcW w:w="288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r>
      <w:tr w:rsidR="00C00052">
        <w:tc>
          <w:tcPr>
            <w:tcW w:w="275"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2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1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设备地线连接检查</w:t>
            </w:r>
          </w:p>
        </w:tc>
        <w:tc>
          <w:tcPr>
            <w:tcW w:w="288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检查设备自身的防雷接地处理情况。避免在雷雨季节由于感应雷所造成的设备故障。</w:t>
            </w:r>
          </w:p>
        </w:tc>
      </w:tr>
      <w:tr w:rsidR="00C00052">
        <w:tc>
          <w:tcPr>
            <w:tcW w:w="275"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2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1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单频测量</w:t>
            </w:r>
          </w:p>
        </w:tc>
        <w:tc>
          <w:tcPr>
            <w:tcW w:w="2882"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检查设备通过软件的控制过程，是否存在软件无法进行数据响应交换。</w:t>
            </w:r>
          </w:p>
        </w:tc>
      </w:tr>
      <w:tr w:rsidR="00C00052">
        <w:tc>
          <w:tcPr>
            <w:tcW w:w="275"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2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1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频段扫描</w:t>
            </w:r>
          </w:p>
        </w:tc>
        <w:tc>
          <w:tcPr>
            <w:tcW w:w="288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r>
      <w:tr w:rsidR="00C00052">
        <w:tc>
          <w:tcPr>
            <w:tcW w:w="275"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2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1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离散扫描</w:t>
            </w:r>
          </w:p>
        </w:tc>
        <w:tc>
          <w:tcPr>
            <w:tcW w:w="288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r>
      <w:tr w:rsidR="00C00052">
        <w:tc>
          <w:tcPr>
            <w:tcW w:w="275"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2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1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设备除尘</w:t>
            </w:r>
          </w:p>
        </w:tc>
        <w:tc>
          <w:tcPr>
            <w:tcW w:w="288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检查设备自身工作环境，对设备工作有影响的因素进行解决（例如：散热或灰尘所引起的设备工作异常）。</w:t>
            </w:r>
          </w:p>
        </w:tc>
      </w:tr>
      <w:tr w:rsidR="00C00052">
        <w:tc>
          <w:tcPr>
            <w:tcW w:w="275" w:type="pct"/>
            <w:vMerge w:val="restar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3</w:t>
            </w:r>
          </w:p>
        </w:tc>
        <w:tc>
          <w:tcPr>
            <w:tcW w:w="627"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测向系统</w:t>
            </w:r>
          </w:p>
        </w:tc>
        <w:tc>
          <w:tcPr>
            <w:tcW w:w="121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测向精度</w:t>
            </w:r>
          </w:p>
        </w:tc>
        <w:tc>
          <w:tcPr>
            <w:tcW w:w="288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检查测向机的测向等功能是否正常且测向准确。</w:t>
            </w:r>
          </w:p>
        </w:tc>
      </w:tr>
      <w:tr w:rsidR="00C00052">
        <w:trPr>
          <w:trHeight w:val="90"/>
        </w:trPr>
        <w:tc>
          <w:tcPr>
            <w:tcW w:w="275"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2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1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信标台站测试</w:t>
            </w:r>
          </w:p>
        </w:tc>
        <w:tc>
          <w:tcPr>
            <w:tcW w:w="288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检查测向机的测向等功能是否正常且测向准确。</w:t>
            </w:r>
          </w:p>
        </w:tc>
      </w:tr>
      <w:tr w:rsidR="00C00052">
        <w:tc>
          <w:tcPr>
            <w:tcW w:w="275"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2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1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设备外观</w:t>
            </w:r>
          </w:p>
        </w:tc>
        <w:tc>
          <w:tcPr>
            <w:tcW w:w="2882"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检查设备硬件部分，确定设备自身工作状态的稳定性，确定设备工作面板按键对设备操作时是否能够响应操作。</w:t>
            </w:r>
          </w:p>
        </w:tc>
      </w:tr>
      <w:tr w:rsidR="00C00052">
        <w:tc>
          <w:tcPr>
            <w:tcW w:w="275"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2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1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设备开关机</w:t>
            </w:r>
          </w:p>
        </w:tc>
        <w:tc>
          <w:tcPr>
            <w:tcW w:w="288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r>
      <w:tr w:rsidR="00C00052">
        <w:tc>
          <w:tcPr>
            <w:tcW w:w="275"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2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1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屏幕显示</w:t>
            </w:r>
          </w:p>
        </w:tc>
        <w:tc>
          <w:tcPr>
            <w:tcW w:w="288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r>
      <w:tr w:rsidR="00C00052">
        <w:tc>
          <w:tcPr>
            <w:tcW w:w="275"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2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1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按键操作</w:t>
            </w:r>
          </w:p>
        </w:tc>
        <w:tc>
          <w:tcPr>
            <w:tcW w:w="288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r>
      <w:tr w:rsidR="00C00052">
        <w:tc>
          <w:tcPr>
            <w:tcW w:w="275"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2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1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测向机自检</w:t>
            </w:r>
          </w:p>
        </w:tc>
        <w:tc>
          <w:tcPr>
            <w:tcW w:w="288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r>
      <w:tr w:rsidR="00C00052">
        <w:tc>
          <w:tcPr>
            <w:tcW w:w="275"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2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1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设备地线连接检查</w:t>
            </w:r>
          </w:p>
        </w:tc>
        <w:tc>
          <w:tcPr>
            <w:tcW w:w="288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检查设备自身的防雷接地处理情况。避免在雷雨季节由于感应雷所造成的设备故障。</w:t>
            </w:r>
          </w:p>
        </w:tc>
      </w:tr>
      <w:tr w:rsidR="00C00052">
        <w:tc>
          <w:tcPr>
            <w:tcW w:w="275"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2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1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设备除尘</w:t>
            </w:r>
          </w:p>
        </w:tc>
        <w:tc>
          <w:tcPr>
            <w:tcW w:w="288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检查设备自身工作环境，对设备工作有影响的因素进行解决（例如：散热或灰尘所引起的设备工作异常）。</w:t>
            </w:r>
          </w:p>
        </w:tc>
      </w:tr>
      <w:tr w:rsidR="00C00052">
        <w:trPr>
          <w:trHeight w:val="210"/>
        </w:trPr>
        <w:tc>
          <w:tcPr>
            <w:tcW w:w="275" w:type="pct"/>
            <w:vMerge w:val="restar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4</w:t>
            </w:r>
          </w:p>
        </w:tc>
        <w:tc>
          <w:tcPr>
            <w:tcW w:w="627"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监测测向软件</w:t>
            </w:r>
          </w:p>
        </w:tc>
        <w:tc>
          <w:tcPr>
            <w:tcW w:w="1213"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启动监测测向软件检查</w:t>
            </w:r>
          </w:p>
        </w:tc>
        <w:tc>
          <w:tcPr>
            <w:tcW w:w="288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检查服务端初始化是否正常，有无报错信息。</w:t>
            </w:r>
          </w:p>
        </w:tc>
      </w:tr>
      <w:tr w:rsidR="00C00052">
        <w:trPr>
          <w:trHeight w:val="210"/>
        </w:trPr>
        <w:tc>
          <w:tcPr>
            <w:tcW w:w="275"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2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13"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88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检查服务端的设备、天线及网络配置检查。</w:t>
            </w:r>
          </w:p>
        </w:tc>
      </w:tr>
      <w:tr w:rsidR="00C00052">
        <w:trPr>
          <w:trHeight w:val="210"/>
        </w:trPr>
        <w:tc>
          <w:tcPr>
            <w:tcW w:w="275"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2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13"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88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检查测试程序、系统软件控制等是否正常。</w:t>
            </w:r>
          </w:p>
        </w:tc>
      </w:tr>
      <w:tr w:rsidR="00C00052">
        <w:trPr>
          <w:trHeight w:val="210"/>
        </w:trPr>
        <w:tc>
          <w:tcPr>
            <w:tcW w:w="275"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2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13"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88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检查客户端是否正常连接，配置信息是否正确。</w:t>
            </w:r>
          </w:p>
        </w:tc>
      </w:tr>
      <w:tr w:rsidR="00C00052">
        <w:trPr>
          <w:trHeight w:val="210"/>
        </w:trPr>
        <w:tc>
          <w:tcPr>
            <w:tcW w:w="275"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2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13"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信号扫描检查</w:t>
            </w:r>
          </w:p>
        </w:tc>
        <w:tc>
          <w:tcPr>
            <w:tcW w:w="288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检查天线频段扫描功能是否正常，扫描信号电平是否正常。</w:t>
            </w:r>
          </w:p>
        </w:tc>
      </w:tr>
      <w:tr w:rsidR="00C00052">
        <w:trPr>
          <w:trHeight w:val="210"/>
        </w:trPr>
        <w:tc>
          <w:tcPr>
            <w:tcW w:w="275"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2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13"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88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检查多段扫描功能是否正常。</w:t>
            </w:r>
          </w:p>
        </w:tc>
      </w:tr>
      <w:tr w:rsidR="00C00052">
        <w:trPr>
          <w:trHeight w:val="210"/>
        </w:trPr>
        <w:tc>
          <w:tcPr>
            <w:tcW w:w="275"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2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13"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88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检查FSCAN、PSCAN、MSCAN扫描功能是否正常。</w:t>
            </w:r>
          </w:p>
        </w:tc>
      </w:tr>
      <w:tr w:rsidR="00C00052">
        <w:trPr>
          <w:trHeight w:val="300"/>
        </w:trPr>
        <w:tc>
          <w:tcPr>
            <w:tcW w:w="275"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2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13"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单频测量检查</w:t>
            </w:r>
          </w:p>
        </w:tc>
        <w:tc>
          <w:tcPr>
            <w:tcW w:w="288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对频率、滤波带宽、频谱带宽等各参数进行设置，并测量，检查测量结果是否正常。</w:t>
            </w:r>
          </w:p>
        </w:tc>
      </w:tr>
      <w:tr w:rsidR="00C00052">
        <w:trPr>
          <w:trHeight w:val="300"/>
        </w:trPr>
        <w:tc>
          <w:tcPr>
            <w:tcW w:w="275"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2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13"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88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检查声音解调是否正常。</w:t>
            </w:r>
          </w:p>
        </w:tc>
      </w:tr>
      <w:tr w:rsidR="00C00052">
        <w:trPr>
          <w:trHeight w:val="300"/>
        </w:trPr>
        <w:tc>
          <w:tcPr>
            <w:tcW w:w="275"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2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13"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示向度测量检查</w:t>
            </w:r>
          </w:p>
        </w:tc>
        <w:tc>
          <w:tcPr>
            <w:tcW w:w="288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设置不同频率、参数进行示向度测量，并检查测量结果是否正常。</w:t>
            </w:r>
          </w:p>
        </w:tc>
      </w:tr>
      <w:tr w:rsidR="00C00052">
        <w:trPr>
          <w:trHeight w:val="300"/>
        </w:trPr>
        <w:tc>
          <w:tcPr>
            <w:tcW w:w="275"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2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13"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88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结合电子地图进行示向度测量显示。</w:t>
            </w:r>
          </w:p>
        </w:tc>
      </w:tr>
      <w:tr w:rsidR="00C00052">
        <w:trPr>
          <w:trHeight w:val="300"/>
        </w:trPr>
        <w:tc>
          <w:tcPr>
            <w:tcW w:w="275"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2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13"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电子地图检查（若有）</w:t>
            </w:r>
          </w:p>
        </w:tc>
        <w:tc>
          <w:tcPr>
            <w:tcW w:w="288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检查地图是否正确打开，台站图标是否定位正确。</w:t>
            </w:r>
          </w:p>
        </w:tc>
      </w:tr>
      <w:tr w:rsidR="00C00052">
        <w:trPr>
          <w:trHeight w:val="300"/>
        </w:trPr>
        <w:tc>
          <w:tcPr>
            <w:tcW w:w="275"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2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13"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88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proofErr w:type="gramStart"/>
            <w:r>
              <w:rPr>
                <w:rFonts w:ascii="宋体" w:hAnsi="宋体" w:cs="宋体" w:hint="eastAsia"/>
              </w:rPr>
              <w:t>检查图层是否</w:t>
            </w:r>
            <w:proofErr w:type="gramEnd"/>
            <w:r>
              <w:rPr>
                <w:rFonts w:ascii="宋体" w:hAnsi="宋体" w:cs="宋体" w:hint="eastAsia"/>
              </w:rPr>
              <w:t>显示正确、地图工具按钮功能是否正常。</w:t>
            </w:r>
          </w:p>
        </w:tc>
      </w:tr>
      <w:tr w:rsidR="00C00052">
        <w:trPr>
          <w:trHeight w:val="210"/>
        </w:trPr>
        <w:tc>
          <w:tcPr>
            <w:tcW w:w="275"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2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13"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数据记录及管理检查（若有）</w:t>
            </w:r>
          </w:p>
        </w:tc>
        <w:tc>
          <w:tcPr>
            <w:tcW w:w="288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检查测量数据的记录、查询回放功能测试。</w:t>
            </w:r>
          </w:p>
        </w:tc>
      </w:tr>
      <w:tr w:rsidR="00C00052">
        <w:trPr>
          <w:trHeight w:val="210"/>
        </w:trPr>
        <w:tc>
          <w:tcPr>
            <w:tcW w:w="275"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2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13"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88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信号录音功能测试。</w:t>
            </w:r>
          </w:p>
        </w:tc>
      </w:tr>
      <w:tr w:rsidR="00C00052">
        <w:trPr>
          <w:trHeight w:val="210"/>
        </w:trPr>
        <w:tc>
          <w:tcPr>
            <w:tcW w:w="275"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2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13"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88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监测数据存储功能检查。</w:t>
            </w:r>
          </w:p>
        </w:tc>
      </w:tr>
      <w:tr w:rsidR="00C00052">
        <w:trPr>
          <w:trHeight w:val="210"/>
        </w:trPr>
        <w:tc>
          <w:tcPr>
            <w:tcW w:w="275"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2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13"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88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月报功能检查。</w:t>
            </w:r>
          </w:p>
        </w:tc>
      </w:tr>
      <w:tr w:rsidR="00C00052">
        <w:tc>
          <w:tcPr>
            <w:tcW w:w="275" w:type="pct"/>
            <w:vMerge w:val="restar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5</w:t>
            </w:r>
          </w:p>
        </w:tc>
        <w:tc>
          <w:tcPr>
            <w:tcW w:w="627"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控制系统</w:t>
            </w:r>
          </w:p>
        </w:tc>
        <w:tc>
          <w:tcPr>
            <w:tcW w:w="121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控制电脑硬件、操作系统检查</w:t>
            </w:r>
          </w:p>
        </w:tc>
        <w:tc>
          <w:tcPr>
            <w:tcW w:w="288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控制电脑硬件、外观和操作系统正常。</w:t>
            </w:r>
          </w:p>
        </w:tc>
      </w:tr>
      <w:tr w:rsidR="00C00052">
        <w:tc>
          <w:tcPr>
            <w:tcW w:w="275"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2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1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系统安全检查</w:t>
            </w:r>
          </w:p>
        </w:tc>
        <w:tc>
          <w:tcPr>
            <w:tcW w:w="288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对系统进行安全测试，对其存在的安全漏洞进行修补，防止病毒的侵入。</w:t>
            </w:r>
          </w:p>
        </w:tc>
      </w:tr>
      <w:tr w:rsidR="00C00052">
        <w:tc>
          <w:tcPr>
            <w:tcW w:w="275"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2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1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软件检查</w:t>
            </w:r>
          </w:p>
        </w:tc>
        <w:tc>
          <w:tcPr>
            <w:tcW w:w="288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确定控制系统内部软件工作是否正常，若异常及时对其进行故障判断解决。</w:t>
            </w:r>
          </w:p>
        </w:tc>
      </w:tr>
      <w:tr w:rsidR="00C00052">
        <w:trPr>
          <w:trHeight w:val="90"/>
        </w:trPr>
        <w:tc>
          <w:tcPr>
            <w:tcW w:w="275"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2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1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系统备份检查</w:t>
            </w:r>
          </w:p>
        </w:tc>
        <w:tc>
          <w:tcPr>
            <w:tcW w:w="288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对系统进行备份，以便在发生灾难性故障时能够及时有效的恢复系统。</w:t>
            </w:r>
          </w:p>
        </w:tc>
      </w:tr>
      <w:tr w:rsidR="00C00052">
        <w:tc>
          <w:tcPr>
            <w:tcW w:w="275" w:type="pct"/>
            <w:vMerge w:val="restar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6</w:t>
            </w:r>
          </w:p>
        </w:tc>
        <w:tc>
          <w:tcPr>
            <w:tcW w:w="627"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网络系统（若有）</w:t>
            </w:r>
          </w:p>
        </w:tc>
        <w:tc>
          <w:tcPr>
            <w:tcW w:w="121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路由器硬件检查</w:t>
            </w:r>
          </w:p>
        </w:tc>
        <w:tc>
          <w:tcPr>
            <w:tcW w:w="288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检查路由器硬件，根据具体的硬件环境确定其工作状态。</w:t>
            </w:r>
          </w:p>
        </w:tc>
      </w:tr>
      <w:tr w:rsidR="00C00052">
        <w:tc>
          <w:tcPr>
            <w:tcW w:w="275"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2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1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路由器连通性、安全性检查</w:t>
            </w:r>
          </w:p>
        </w:tc>
        <w:tc>
          <w:tcPr>
            <w:tcW w:w="288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对路由器进行网络联通性和安全测试，发现并对所发现的安全漏洞进行处理。</w:t>
            </w:r>
          </w:p>
        </w:tc>
      </w:tr>
      <w:tr w:rsidR="00C00052">
        <w:tc>
          <w:tcPr>
            <w:tcW w:w="275"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2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1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交换机硬件检查</w:t>
            </w:r>
          </w:p>
        </w:tc>
        <w:tc>
          <w:tcPr>
            <w:tcW w:w="288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对交换机进行硬件检查，确定其工作状态，及时发现并解决出现的硬件故障。</w:t>
            </w:r>
          </w:p>
        </w:tc>
      </w:tr>
      <w:tr w:rsidR="00C00052">
        <w:tc>
          <w:tcPr>
            <w:tcW w:w="275"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2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1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交换机连通性检查</w:t>
            </w:r>
          </w:p>
        </w:tc>
        <w:tc>
          <w:tcPr>
            <w:tcW w:w="288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对交换机进行数据包交换测试。确定其各端口数据交换的联通性。</w:t>
            </w:r>
          </w:p>
        </w:tc>
      </w:tr>
      <w:tr w:rsidR="00C00052">
        <w:tc>
          <w:tcPr>
            <w:tcW w:w="275" w:type="pct"/>
            <w:vMerge w:val="restar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7</w:t>
            </w:r>
          </w:p>
        </w:tc>
        <w:tc>
          <w:tcPr>
            <w:tcW w:w="627"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电源系统（若有）</w:t>
            </w:r>
          </w:p>
        </w:tc>
        <w:tc>
          <w:tcPr>
            <w:tcW w:w="121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稳压电源检查</w:t>
            </w:r>
          </w:p>
        </w:tc>
        <w:tc>
          <w:tcPr>
            <w:tcW w:w="288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稳压电源状态指示灯显示正确，输出电压稳定。</w:t>
            </w:r>
          </w:p>
        </w:tc>
      </w:tr>
      <w:tr w:rsidR="00C00052">
        <w:tc>
          <w:tcPr>
            <w:tcW w:w="275"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2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1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电池状态检查</w:t>
            </w:r>
          </w:p>
        </w:tc>
        <w:tc>
          <w:tcPr>
            <w:tcW w:w="288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设备电池或便携电源设备是否能正常进行充、放电。</w:t>
            </w:r>
          </w:p>
        </w:tc>
      </w:tr>
      <w:tr w:rsidR="00C00052">
        <w:tc>
          <w:tcPr>
            <w:tcW w:w="275"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2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1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UPS外观检查</w:t>
            </w:r>
          </w:p>
        </w:tc>
        <w:tc>
          <w:tcPr>
            <w:tcW w:w="288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UPS状态切换正常，状态指示灯显示正确。</w:t>
            </w:r>
          </w:p>
        </w:tc>
      </w:tr>
      <w:tr w:rsidR="00C00052">
        <w:tc>
          <w:tcPr>
            <w:tcW w:w="275"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2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1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UPS功能检查</w:t>
            </w:r>
          </w:p>
        </w:tc>
        <w:tc>
          <w:tcPr>
            <w:tcW w:w="288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用电源管理和诊断软件检测UPS运行正常、参数设置正确。</w:t>
            </w:r>
          </w:p>
        </w:tc>
      </w:tr>
      <w:tr w:rsidR="00C00052">
        <w:tc>
          <w:tcPr>
            <w:tcW w:w="275" w:type="pct"/>
            <w:vMerge w:val="restar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8</w:t>
            </w:r>
          </w:p>
        </w:tc>
        <w:tc>
          <w:tcPr>
            <w:tcW w:w="627"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设备连接</w:t>
            </w:r>
          </w:p>
        </w:tc>
        <w:tc>
          <w:tcPr>
            <w:tcW w:w="121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电源连接线检查</w:t>
            </w:r>
          </w:p>
        </w:tc>
        <w:tc>
          <w:tcPr>
            <w:tcW w:w="288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设备电源连接线连接固定正常。</w:t>
            </w:r>
          </w:p>
        </w:tc>
      </w:tr>
      <w:tr w:rsidR="00C00052">
        <w:tc>
          <w:tcPr>
            <w:tcW w:w="275"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2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1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数据连接线检查</w:t>
            </w:r>
          </w:p>
        </w:tc>
        <w:tc>
          <w:tcPr>
            <w:tcW w:w="288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设备数据连接线连接固定正常。</w:t>
            </w:r>
          </w:p>
        </w:tc>
      </w:tr>
      <w:tr w:rsidR="00C00052">
        <w:tc>
          <w:tcPr>
            <w:tcW w:w="275"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2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1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射频线检查</w:t>
            </w:r>
          </w:p>
        </w:tc>
        <w:tc>
          <w:tcPr>
            <w:tcW w:w="288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天</w:t>
            </w:r>
            <w:proofErr w:type="gramStart"/>
            <w:r>
              <w:rPr>
                <w:rFonts w:ascii="宋体" w:hAnsi="宋体" w:cs="宋体" w:hint="eastAsia"/>
              </w:rPr>
              <w:t>馈</w:t>
            </w:r>
            <w:proofErr w:type="gramEnd"/>
            <w:r>
              <w:rPr>
                <w:rFonts w:ascii="宋体" w:hAnsi="宋体" w:cs="宋体" w:hint="eastAsia"/>
              </w:rPr>
              <w:t>射频连接线连接固定正常。</w:t>
            </w:r>
          </w:p>
        </w:tc>
      </w:tr>
      <w:tr w:rsidR="00C00052">
        <w:trPr>
          <w:trHeight w:val="75"/>
        </w:trPr>
        <w:tc>
          <w:tcPr>
            <w:tcW w:w="275" w:type="pct"/>
            <w:vMerge w:val="restar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9</w:t>
            </w:r>
          </w:p>
        </w:tc>
        <w:tc>
          <w:tcPr>
            <w:tcW w:w="627"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遥控系统（若有）</w:t>
            </w:r>
          </w:p>
        </w:tc>
        <w:tc>
          <w:tcPr>
            <w:tcW w:w="1213"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遥控系统检查</w:t>
            </w:r>
          </w:p>
        </w:tc>
        <w:tc>
          <w:tcPr>
            <w:tcW w:w="288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设备基本状态检查。</w:t>
            </w:r>
          </w:p>
        </w:tc>
      </w:tr>
      <w:tr w:rsidR="00C00052">
        <w:trPr>
          <w:trHeight w:val="75"/>
        </w:trPr>
        <w:tc>
          <w:tcPr>
            <w:tcW w:w="275"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2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13"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88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proofErr w:type="gramStart"/>
            <w:r>
              <w:rPr>
                <w:rFonts w:ascii="宋体" w:hAnsi="宋体" w:cs="宋体" w:hint="eastAsia"/>
              </w:rPr>
              <w:t>设备本地</w:t>
            </w:r>
            <w:proofErr w:type="gramEnd"/>
            <w:r>
              <w:rPr>
                <w:rFonts w:ascii="宋体" w:hAnsi="宋体" w:cs="宋体" w:hint="eastAsia"/>
              </w:rPr>
              <w:t>开关机测试。</w:t>
            </w:r>
          </w:p>
        </w:tc>
      </w:tr>
      <w:tr w:rsidR="00C00052">
        <w:trPr>
          <w:trHeight w:val="75"/>
        </w:trPr>
        <w:tc>
          <w:tcPr>
            <w:tcW w:w="275"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2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13"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88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设备远程唤醒、关机测试。</w:t>
            </w:r>
          </w:p>
        </w:tc>
      </w:tr>
      <w:tr w:rsidR="00C00052">
        <w:tc>
          <w:tcPr>
            <w:tcW w:w="275" w:type="pct"/>
            <w:vMerge w:val="restar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10</w:t>
            </w:r>
          </w:p>
        </w:tc>
        <w:tc>
          <w:tcPr>
            <w:tcW w:w="627"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视频图像监视系统</w:t>
            </w:r>
            <w:r>
              <w:rPr>
                <w:rFonts w:ascii="宋体" w:hAnsi="宋体" w:cs="宋体" w:hint="eastAsia"/>
              </w:rPr>
              <w:lastRenderedPageBreak/>
              <w:t>（若有）</w:t>
            </w:r>
          </w:p>
        </w:tc>
        <w:tc>
          <w:tcPr>
            <w:tcW w:w="121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lastRenderedPageBreak/>
              <w:t>视频服务器功能检查</w:t>
            </w:r>
          </w:p>
        </w:tc>
        <w:tc>
          <w:tcPr>
            <w:tcW w:w="288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设备基本状态检查。</w:t>
            </w:r>
          </w:p>
        </w:tc>
      </w:tr>
      <w:tr w:rsidR="00C00052">
        <w:trPr>
          <w:trHeight w:val="315"/>
        </w:trPr>
        <w:tc>
          <w:tcPr>
            <w:tcW w:w="275"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2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13"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摄像机&amp;云</w:t>
            </w:r>
            <w:proofErr w:type="gramStart"/>
            <w:r>
              <w:rPr>
                <w:rFonts w:ascii="宋体" w:hAnsi="宋体" w:cs="宋体" w:hint="eastAsia"/>
              </w:rPr>
              <w:t>台功能</w:t>
            </w:r>
            <w:proofErr w:type="gramEnd"/>
            <w:r>
              <w:rPr>
                <w:rFonts w:ascii="宋体" w:hAnsi="宋体" w:cs="宋体" w:hint="eastAsia"/>
              </w:rPr>
              <w:t>检</w:t>
            </w:r>
            <w:r>
              <w:rPr>
                <w:rFonts w:ascii="宋体" w:hAnsi="宋体" w:cs="宋体" w:hint="eastAsia"/>
              </w:rPr>
              <w:lastRenderedPageBreak/>
              <w:t>查</w:t>
            </w:r>
          </w:p>
        </w:tc>
        <w:tc>
          <w:tcPr>
            <w:tcW w:w="288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lastRenderedPageBreak/>
              <w:t>设备基本状态检查。</w:t>
            </w:r>
          </w:p>
        </w:tc>
      </w:tr>
      <w:tr w:rsidR="00C00052">
        <w:trPr>
          <w:trHeight w:val="315"/>
        </w:trPr>
        <w:tc>
          <w:tcPr>
            <w:tcW w:w="275"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2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13"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88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检查设备供电是否为长供电（UPS供电）。</w:t>
            </w:r>
          </w:p>
        </w:tc>
      </w:tr>
      <w:tr w:rsidR="00C00052">
        <w:trPr>
          <w:trHeight w:val="315"/>
        </w:trPr>
        <w:tc>
          <w:tcPr>
            <w:tcW w:w="275"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2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13"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88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监控图像测试（截图）。</w:t>
            </w:r>
          </w:p>
        </w:tc>
      </w:tr>
      <w:tr w:rsidR="00C00052">
        <w:trPr>
          <w:trHeight w:val="315"/>
        </w:trPr>
        <w:tc>
          <w:tcPr>
            <w:tcW w:w="275"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11</w:t>
            </w:r>
          </w:p>
        </w:tc>
        <w:tc>
          <w:tcPr>
            <w:tcW w:w="62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信号分析与识别系统（若有）</w:t>
            </w:r>
          </w:p>
        </w:tc>
        <w:tc>
          <w:tcPr>
            <w:tcW w:w="121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声音转文字功能检查</w:t>
            </w:r>
          </w:p>
        </w:tc>
        <w:tc>
          <w:tcPr>
            <w:tcW w:w="288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测试声音转文字提取以及对关键字的识别和告警。</w:t>
            </w:r>
          </w:p>
        </w:tc>
      </w:tr>
      <w:tr w:rsidR="00C00052">
        <w:tc>
          <w:tcPr>
            <w:tcW w:w="275" w:type="pct"/>
            <w:vMerge w:val="restar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12</w:t>
            </w:r>
          </w:p>
        </w:tc>
        <w:tc>
          <w:tcPr>
            <w:tcW w:w="627"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防雷接地系统（若有）</w:t>
            </w:r>
          </w:p>
        </w:tc>
        <w:tc>
          <w:tcPr>
            <w:tcW w:w="1213"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机房、供电、设备、网络、天线、铁塔的防雷接地检测</w:t>
            </w:r>
          </w:p>
        </w:tc>
        <w:tc>
          <w:tcPr>
            <w:tcW w:w="288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馈线防雷器性能是否良好，芯线未断路。</w:t>
            </w:r>
          </w:p>
        </w:tc>
      </w:tr>
      <w:tr w:rsidR="00C00052">
        <w:tc>
          <w:tcPr>
            <w:tcW w:w="275"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2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13"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88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防雷器外壳未击穿短路接地，</w:t>
            </w:r>
            <w:proofErr w:type="gramStart"/>
            <w:r>
              <w:rPr>
                <w:rFonts w:ascii="宋体" w:hAnsi="宋体" w:cs="宋体" w:hint="eastAsia"/>
              </w:rPr>
              <w:t>无跳火</w:t>
            </w:r>
            <w:proofErr w:type="gramEnd"/>
            <w:r>
              <w:rPr>
                <w:rFonts w:ascii="宋体" w:hAnsi="宋体" w:cs="宋体" w:hint="eastAsia"/>
              </w:rPr>
              <w:t>现象。</w:t>
            </w:r>
          </w:p>
        </w:tc>
      </w:tr>
      <w:tr w:rsidR="00C00052">
        <w:tc>
          <w:tcPr>
            <w:tcW w:w="275"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2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13"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88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防雷器接地引线连接可靠，线径大小符合规定要求。</w:t>
            </w:r>
          </w:p>
        </w:tc>
      </w:tr>
      <w:tr w:rsidR="00C00052">
        <w:tc>
          <w:tcPr>
            <w:tcW w:w="275"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2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13"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88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防雷器接地电阻≤4Ω。</w:t>
            </w:r>
          </w:p>
        </w:tc>
      </w:tr>
      <w:tr w:rsidR="00C00052">
        <w:trPr>
          <w:trHeight w:val="120"/>
        </w:trPr>
        <w:tc>
          <w:tcPr>
            <w:tcW w:w="275" w:type="pct"/>
            <w:vMerge w:val="restar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13</w:t>
            </w:r>
          </w:p>
        </w:tc>
        <w:tc>
          <w:tcPr>
            <w:tcW w:w="627"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环境监控系统（若有）</w:t>
            </w:r>
          </w:p>
        </w:tc>
        <w:tc>
          <w:tcPr>
            <w:tcW w:w="121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门窗防盗检查</w:t>
            </w:r>
          </w:p>
        </w:tc>
        <w:tc>
          <w:tcPr>
            <w:tcW w:w="288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检查门窗是否完好，每次出入机房按规定关好门窗。</w:t>
            </w:r>
          </w:p>
        </w:tc>
      </w:tr>
      <w:tr w:rsidR="00C00052">
        <w:tc>
          <w:tcPr>
            <w:tcW w:w="275"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2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1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温湿度检查</w:t>
            </w:r>
          </w:p>
        </w:tc>
        <w:tc>
          <w:tcPr>
            <w:tcW w:w="288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检查机房内温度湿度计正常工作，指标正常。</w:t>
            </w:r>
          </w:p>
        </w:tc>
      </w:tr>
      <w:tr w:rsidR="00C00052">
        <w:tc>
          <w:tcPr>
            <w:tcW w:w="275"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2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1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消防检查</w:t>
            </w:r>
          </w:p>
        </w:tc>
        <w:tc>
          <w:tcPr>
            <w:tcW w:w="288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检查消防器材是否在检查时间范围内，检查室外消火栓系统、防排烟设施和灭火设施的维护情况。</w:t>
            </w:r>
          </w:p>
        </w:tc>
      </w:tr>
      <w:tr w:rsidR="00C00052">
        <w:tc>
          <w:tcPr>
            <w:tcW w:w="275"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2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1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监控检查</w:t>
            </w:r>
          </w:p>
        </w:tc>
        <w:tc>
          <w:tcPr>
            <w:tcW w:w="288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检查监控是否正常工作，摄像头位置是否正常，影像存储是否正常。</w:t>
            </w:r>
          </w:p>
        </w:tc>
      </w:tr>
      <w:tr w:rsidR="00C00052">
        <w:tc>
          <w:tcPr>
            <w:tcW w:w="275"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2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1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空调检查</w:t>
            </w:r>
          </w:p>
        </w:tc>
        <w:tc>
          <w:tcPr>
            <w:tcW w:w="288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检查空调是否正常工作。</w:t>
            </w:r>
          </w:p>
        </w:tc>
      </w:tr>
      <w:tr w:rsidR="00C00052">
        <w:trPr>
          <w:trHeight w:val="210"/>
        </w:trPr>
        <w:tc>
          <w:tcPr>
            <w:tcW w:w="275"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2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1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传感器检查</w:t>
            </w:r>
          </w:p>
        </w:tc>
        <w:tc>
          <w:tcPr>
            <w:tcW w:w="288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红外线人体移动、门磁、烟感等传感器是否能够产生报警信息。</w:t>
            </w:r>
          </w:p>
        </w:tc>
      </w:tr>
      <w:tr w:rsidR="00C00052">
        <w:trPr>
          <w:trHeight w:val="210"/>
        </w:trPr>
        <w:tc>
          <w:tcPr>
            <w:tcW w:w="275"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2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13"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机房检查</w:t>
            </w:r>
          </w:p>
        </w:tc>
        <w:tc>
          <w:tcPr>
            <w:tcW w:w="288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检查机柜安全可靠牢固，检查机柜散热风扇运行情况正常。</w:t>
            </w:r>
          </w:p>
        </w:tc>
      </w:tr>
      <w:tr w:rsidR="00C00052">
        <w:trPr>
          <w:trHeight w:val="210"/>
        </w:trPr>
        <w:tc>
          <w:tcPr>
            <w:tcW w:w="275"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2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13"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88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对设备进行除尘，对机柜进行清洁维护。</w:t>
            </w:r>
          </w:p>
        </w:tc>
      </w:tr>
      <w:tr w:rsidR="00C00052">
        <w:trPr>
          <w:trHeight w:val="210"/>
        </w:trPr>
        <w:tc>
          <w:tcPr>
            <w:tcW w:w="275"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2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213"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88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对机房环境卫生进行打扫，机柜内线</w:t>
            </w:r>
            <w:proofErr w:type="gramStart"/>
            <w:r>
              <w:rPr>
                <w:rFonts w:ascii="宋体" w:hAnsi="宋体" w:cs="宋体" w:hint="eastAsia"/>
              </w:rPr>
              <w:t>缆</w:t>
            </w:r>
            <w:proofErr w:type="gramEnd"/>
            <w:r>
              <w:rPr>
                <w:rFonts w:ascii="宋体" w:hAnsi="宋体" w:cs="宋体" w:hint="eastAsia"/>
              </w:rPr>
              <w:t>连接检查整理，机房外围安全检查和机房防水检查，排除隐患。</w:t>
            </w:r>
          </w:p>
        </w:tc>
      </w:tr>
    </w:tbl>
    <w:p w:rsidR="00C00052" w:rsidRDefault="00C00052">
      <w:pPr>
        <w:pStyle w:val="a7"/>
        <w:wordWrap w:val="0"/>
        <w:spacing w:beforeAutospacing="0" w:afterAutospacing="0" w:line="360" w:lineRule="auto"/>
        <w:ind w:firstLine="480"/>
        <w:outlineLvl w:val="6"/>
        <w:rPr>
          <w:rFonts w:ascii="宋体" w:hAnsi="宋体" w:cs="宋体"/>
        </w:rPr>
      </w:pPr>
      <w:r>
        <w:rPr>
          <w:rFonts w:ascii="宋体" w:hAnsi="宋体" w:cs="宋体" w:hint="eastAsia"/>
        </w:rPr>
        <w:t>⑤便携式监测设备</w:t>
      </w:r>
    </w:p>
    <w:p w:rsidR="00C00052" w:rsidRDefault="00C00052">
      <w:pPr>
        <w:pStyle w:val="a7"/>
        <w:wordWrap w:val="0"/>
        <w:spacing w:beforeAutospacing="0" w:afterAutospacing="0" w:line="360" w:lineRule="auto"/>
        <w:ind w:firstLine="480"/>
        <w:rPr>
          <w:rFonts w:ascii="宋体" w:hAnsi="宋体" w:cs="宋体"/>
        </w:rPr>
      </w:pPr>
      <w:r>
        <w:rPr>
          <w:rFonts w:ascii="宋体" w:hAnsi="宋体" w:cs="宋体" w:hint="eastAsia"/>
        </w:rPr>
        <w:t>便携式监测设备定期巡检内容具体如下（巡检内容应根据国家和省有关技术设施巡检规范和要求实时更新调整）：</w:t>
      </w:r>
    </w:p>
    <w:tbl>
      <w:tblPr>
        <w:tblW w:w="5072" w:type="pct"/>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00"/>
      </w:tblPr>
      <w:tblGrid>
        <w:gridCol w:w="497"/>
        <w:gridCol w:w="1138"/>
        <w:gridCol w:w="1523"/>
        <w:gridCol w:w="6061"/>
      </w:tblGrid>
      <w:tr w:rsidR="00C00052">
        <w:tc>
          <w:tcPr>
            <w:tcW w:w="270"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序号</w:t>
            </w:r>
          </w:p>
        </w:tc>
        <w:tc>
          <w:tcPr>
            <w:tcW w:w="617" w:type="pct"/>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巡检设备</w:t>
            </w:r>
          </w:p>
        </w:tc>
        <w:tc>
          <w:tcPr>
            <w:tcW w:w="826" w:type="pct"/>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巡检项目</w:t>
            </w:r>
          </w:p>
        </w:tc>
        <w:tc>
          <w:tcPr>
            <w:tcW w:w="3286" w:type="pct"/>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巡检要求</w:t>
            </w:r>
          </w:p>
        </w:tc>
      </w:tr>
      <w:tr w:rsidR="00C00052">
        <w:trPr>
          <w:trHeight w:val="210"/>
        </w:trPr>
        <w:tc>
          <w:tcPr>
            <w:tcW w:w="270" w:type="pct"/>
            <w:vMerge w:val="restar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1</w:t>
            </w:r>
          </w:p>
        </w:tc>
        <w:tc>
          <w:tcPr>
            <w:tcW w:w="617"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接收机</w:t>
            </w:r>
          </w:p>
        </w:tc>
        <w:tc>
          <w:tcPr>
            <w:tcW w:w="826"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接收机功能性检查</w:t>
            </w:r>
          </w:p>
        </w:tc>
        <w:tc>
          <w:tcPr>
            <w:tcW w:w="3286"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设备外观检查，连接线检查整理。</w:t>
            </w:r>
          </w:p>
        </w:tc>
      </w:tr>
      <w:tr w:rsidR="00C00052">
        <w:trPr>
          <w:trHeight w:val="210"/>
        </w:trPr>
        <w:tc>
          <w:tcPr>
            <w:tcW w:w="270"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826"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3286"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设备开机自</w:t>
            </w:r>
            <w:proofErr w:type="gramStart"/>
            <w:r>
              <w:rPr>
                <w:rFonts w:ascii="宋体" w:hAnsi="宋体" w:cs="宋体" w:hint="eastAsia"/>
              </w:rPr>
              <w:t>检是否</w:t>
            </w:r>
            <w:proofErr w:type="gramEnd"/>
            <w:r>
              <w:rPr>
                <w:rFonts w:ascii="宋体" w:hAnsi="宋体" w:cs="宋体" w:hint="eastAsia"/>
              </w:rPr>
              <w:t>正常。</w:t>
            </w:r>
          </w:p>
        </w:tc>
      </w:tr>
      <w:tr w:rsidR="00C00052">
        <w:trPr>
          <w:trHeight w:val="165"/>
        </w:trPr>
        <w:tc>
          <w:tcPr>
            <w:tcW w:w="270"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826"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3286"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设备基本状态检查。</w:t>
            </w:r>
          </w:p>
        </w:tc>
      </w:tr>
      <w:tr w:rsidR="00C00052">
        <w:trPr>
          <w:trHeight w:val="150"/>
        </w:trPr>
        <w:tc>
          <w:tcPr>
            <w:tcW w:w="270"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826"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3286"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接收机性能检查。</w:t>
            </w:r>
          </w:p>
        </w:tc>
      </w:tr>
      <w:tr w:rsidR="00C00052">
        <w:trPr>
          <w:trHeight w:val="150"/>
        </w:trPr>
        <w:tc>
          <w:tcPr>
            <w:tcW w:w="270"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826"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3286"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电池是否能正常进行充、放电。</w:t>
            </w:r>
          </w:p>
        </w:tc>
      </w:tr>
      <w:tr w:rsidR="00C00052">
        <w:trPr>
          <w:trHeight w:val="210"/>
        </w:trPr>
        <w:tc>
          <w:tcPr>
            <w:tcW w:w="270" w:type="pct"/>
            <w:vMerge w:val="restar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2</w:t>
            </w:r>
          </w:p>
        </w:tc>
        <w:tc>
          <w:tcPr>
            <w:tcW w:w="617"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频谱仪</w:t>
            </w:r>
          </w:p>
        </w:tc>
        <w:tc>
          <w:tcPr>
            <w:tcW w:w="826"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频谱仪功能性检查</w:t>
            </w:r>
          </w:p>
        </w:tc>
        <w:tc>
          <w:tcPr>
            <w:tcW w:w="3286"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设备外观检查，连接线检查整理。</w:t>
            </w:r>
          </w:p>
        </w:tc>
      </w:tr>
      <w:tr w:rsidR="00C00052">
        <w:trPr>
          <w:trHeight w:val="210"/>
        </w:trPr>
        <w:tc>
          <w:tcPr>
            <w:tcW w:w="270"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826"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3286"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设备开机自</w:t>
            </w:r>
            <w:proofErr w:type="gramStart"/>
            <w:r>
              <w:rPr>
                <w:rFonts w:ascii="宋体" w:hAnsi="宋体" w:cs="宋体" w:hint="eastAsia"/>
              </w:rPr>
              <w:t>检是否</w:t>
            </w:r>
            <w:proofErr w:type="gramEnd"/>
            <w:r>
              <w:rPr>
                <w:rFonts w:ascii="宋体" w:hAnsi="宋体" w:cs="宋体" w:hint="eastAsia"/>
              </w:rPr>
              <w:t>正常。</w:t>
            </w:r>
          </w:p>
        </w:tc>
      </w:tr>
      <w:tr w:rsidR="00C00052">
        <w:trPr>
          <w:trHeight w:val="210"/>
        </w:trPr>
        <w:tc>
          <w:tcPr>
            <w:tcW w:w="270"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826"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3286"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设备基本状态检查。</w:t>
            </w:r>
          </w:p>
        </w:tc>
      </w:tr>
      <w:tr w:rsidR="00C00052">
        <w:trPr>
          <w:trHeight w:val="90"/>
        </w:trPr>
        <w:tc>
          <w:tcPr>
            <w:tcW w:w="270"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826"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3286"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频谱仪性能检查：检查仪表是否具有测试验证报告或校准报告。</w:t>
            </w:r>
          </w:p>
        </w:tc>
      </w:tr>
      <w:tr w:rsidR="00C00052">
        <w:trPr>
          <w:trHeight w:val="90"/>
        </w:trPr>
        <w:tc>
          <w:tcPr>
            <w:tcW w:w="270"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826"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3286"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电池是否能正常进行充、放电。</w:t>
            </w:r>
          </w:p>
        </w:tc>
      </w:tr>
      <w:tr w:rsidR="00C00052">
        <w:trPr>
          <w:trHeight w:val="90"/>
        </w:trPr>
        <w:tc>
          <w:tcPr>
            <w:tcW w:w="270" w:type="pct"/>
            <w:vMerge w:val="restart"/>
            <w:tcBorders>
              <w:top w:val="single" w:sz="6" w:space="0" w:color="000000"/>
              <w:left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jc w:val="center"/>
              <w:rPr>
                <w:rFonts w:ascii="宋体" w:hAnsi="宋体" w:cs="宋体"/>
                <w:sz w:val="24"/>
              </w:rPr>
            </w:pPr>
            <w:r>
              <w:rPr>
                <w:rFonts w:ascii="宋体" w:hAnsi="宋体" w:cs="宋体" w:hint="eastAsia"/>
                <w:sz w:val="24"/>
              </w:rPr>
              <w:t>3</w:t>
            </w:r>
          </w:p>
        </w:tc>
        <w:tc>
          <w:tcPr>
            <w:tcW w:w="617" w:type="pct"/>
            <w:vMerge w:val="restart"/>
            <w:tcBorders>
              <w:top w:val="single" w:sz="6" w:space="0" w:color="000000"/>
              <w:left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r>
              <w:rPr>
                <w:rFonts w:ascii="宋体" w:hAnsi="宋体" w:cs="宋体" w:hint="eastAsia"/>
                <w:sz w:val="24"/>
              </w:rPr>
              <w:t>配套天线</w:t>
            </w:r>
          </w:p>
        </w:tc>
        <w:tc>
          <w:tcPr>
            <w:tcW w:w="826"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r>
              <w:rPr>
                <w:rFonts w:ascii="宋体" w:hAnsi="宋体" w:cs="宋体" w:hint="eastAsia"/>
                <w:sz w:val="24"/>
              </w:rPr>
              <w:t>天线外观检查</w:t>
            </w:r>
          </w:p>
        </w:tc>
        <w:tc>
          <w:tcPr>
            <w:tcW w:w="3286"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检查天线自身，确保天线外部无损伤。</w:t>
            </w:r>
          </w:p>
        </w:tc>
      </w:tr>
      <w:tr w:rsidR="00C00052">
        <w:trPr>
          <w:trHeight w:val="90"/>
        </w:trPr>
        <w:tc>
          <w:tcPr>
            <w:tcW w:w="270" w:type="pct"/>
            <w:vMerge/>
            <w:tcBorders>
              <w:left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7" w:type="pct"/>
            <w:vMerge/>
            <w:tcBorders>
              <w:left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826"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r>
              <w:rPr>
                <w:rFonts w:ascii="宋体" w:hAnsi="宋体" w:cs="宋体" w:hint="eastAsia"/>
                <w:sz w:val="24"/>
              </w:rPr>
              <w:t>馈线接头检查</w:t>
            </w:r>
          </w:p>
        </w:tc>
        <w:tc>
          <w:tcPr>
            <w:tcW w:w="3286"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检查馈线接头是否存在裸露或氧化情况。</w:t>
            </w:r>
          </w:p>
        </w:tc>
      </w:tr>
      <w:tr w:rsidR="00C00052">
        <w:trPr>
          <w:trHeight w:val="90"/>
        </w:trPr>
        <w:tc>
          <w:tcPr>
            <w:tcW w:w="270" w:type="pct"/>
            <w:vMerge/>
            <w:tcBorders>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7" w:type="pct"/>
            <w:vMerge/>
            <w:tcBorders>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826"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r>
              <w:rPr>
                <w:rFonts w:ascii="宋体" w:hAnsi="宋体" w:cs="宋体" w:hint="eastAsia"/>
                <w:sz w:val="24"/>
              </w:rPr>
              <w:t>监测功能</w:t>
            </w:r>
          </w:p>
        </w:tc>
        <w:tc>
          <w:tcPr>
            <w:tcW w:w="3286"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检查监测天线在其工作范围的工作状态，确保能够实时准</w:t>
            </w:r>
            <w:r>
              <w:rPr>
                <w:rFonts w:ascii="宋体" w:hAnsi="宋体" w:cs="宋体" w:hint="eastAsia"/>
              </w:rPr>
              <w:lastRenderedPageBreak/>
              <w:t>确的捕捉到天线所处空间的电波信号。</w:t>
            </w:r>
          </w:p>
        </w:tc>
      </w:tr>
    </w:tbl>
    <w:p w:rsidR="00C00052" w:rsidRDefault="00C00052">
      <w:pPr>
        <w:pStyle w:val="a7"/>
        <w:wordWrap w:val="0"/>
        <w:spacing w:beforeAutospacing="0" w:afterAutospacing="0" w:line="360" w:lineRule="auto"/>
        <w:ind w:firstLine="480"/>
        <w:outlineLvl w:val="6"/>
        <w:rPr>
          <w:rFonts w:ascii="宋体" w:hAnsi="宋体" w:cs="宋体"/>
        </w:rPr>
      </w:pPr>
      <w:r>
        <w:rPr>
          <w:rFonts w:ascii="宋体" w:hAnsi="宋体" w:cs="宋体" w:hint="eastAsia"/>
        </w:rPr>
        <w:lastRenderedPageBreak/>
        <w:t>⑥检测设备</w:t>
      </w:r>
    </w:p>
    <w:p w:rsidR="00C00052" w:rsidRDefault="00C00052">
      <w:pPr>
        <w:pStyle w:val="a7"/>
        <w:wordWrap w:val="0"/>
        <w:spacing w:beforeAutospacing="0" w:afterAutospacing="0" w:line="360" w:lineRule="auto"/>
        <w:ind w:firstLine="480"/>
        <w:rPr>
          <w:rFonts w:ascii="宋体" w:hAnsi="宋体" w:cs="宋体"/>
        </w:rPr>
      </w:pPr>
      <w:r>
        <w:rPr>
          <w:rFonts w:ascii="宋体" w:hAnsi="宋体" w:hint="eastAsia"/>
          <w:szCs w:val="28"/>
        </w:rPr>
        <w:t>维护范围包括：频谱分析仪、综合测试仪、网络分析仪、矢量信号分析仪、功率计、频率计、信号发生器、电磁辐射测量仪、屏蔽室及其他转接头、馈线等附属设备。</w:t>
      </w:r>
    </w:p>
    <w:tbl>
      <w:tblPr>
        <w:tblW w:w="5245" w:type="pct"/>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00"/>
      </w:tblPr>
      <w:tblGrid>
        <w:gridCol w:w="487"/>
        <w:gridCol w:w="2051"/>
        <w:gridCol w:w="1998"/>
        <w:gridCol w:w="4997"/>
      </w:tblGrid>
      <w:tr w:rsidR="00C00052">
        <w:tc>
          <w:tcPr>
            <w:tcW w:w="25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序号</w:t>
            </w:r>
          </w:p>
        </w:tc>
        <w:tc>
          <w:tcPr>
            <w:tcW w:w="1075" w:type="pct"/>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巡检设备</w:t>
            </w:r>
          </w:p>
        </w:tc>
        <w:tc>
          <w:tcPr>
            <w:tcW w:w="1048" w:type="pct"/>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巡检项目</w:t>
            </w:r>
          </w:p>
        </w:tc>
        <w:tc>
          <w:tcPr>
            <w:tcW w:w="2620" w:type="pct"/>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巡检要求</w:t>
            </w:r>
          </w:p>
        </w:tc>
      </w:tr>
      <w:tr w:rsidR="00C00052">
        <w:trPr>
          <w:trHeight w:val="210"/>
        </w:trPr>
        <w:tc>
          <w:tcPr>
            <w:tcW w:w="25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1</w:t>
            </w:r>
          </w:p>
        </w:tc>
        <w:tc>
          <w:tcPr>
            <w:tcW w:w="107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综合测试仪</w:t>
            </w:r>
          </w:p>
        </w:tc>
        <w:tc>
          <w:tcPr>
            <w:tcW w:w="1048"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接收机功能性检查</w:t>
            </w:r>
          </w:p>
        </w:tc>
        <w:tc>
          <w:tcPr>
            <w:tcW w:w="2620"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设备外观检查，连接线检查整理。</w:t>
            </w:r>
          </w:p>
        </w:tc>
      </w:tr>
      <w:tr w:rsidR="00C00052">
        <w:trPr>
          <w:trHeight w:val="210"/>
        </w:trPr>
        <w:tc>
          <w:tcPr>
            <w:tcW w:w="25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jc w:val="center"/>
              <w:rPr>
                <w:rFonts w:ascii="宋体" w:hAnsi="宋体" w:cs="宋体"/>
                <w:sz w:val="24"/>
              </w:rPr>
            </w:pPr>
            <w:r>
              <w:rPr>
                <w:rFonts w:ascii="宋体" w:hAnsi="宋体" w:cs="宋体" w:hint="eastAsia"/>
                <w:sz w:val="24"/>
              </w:rPr>
              <w:t>2</w:t>
            </w:r>
          </w:p>
        </w:tc>
        <w:tc>
          <w:tcPr>
            <w:tcW w:w="107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jc w:val="center"/>
              <w:rPr>
                <w:rFonts w:ascii="宋体" w:hAnsi="宋体" w:cs="宋体"/>
                <w:sz w:val="24"/>
              </w:rPr>
            </w:pPr>
            <w:r>
              <w:rPr>
                <w:rFonts w:ascii="宋体" w:hAnsi="宋体" w:cs="宋体" w:hint="eastAsia"/>
                <w:sz w:val="24"/>
              </w:rPr>
              <w:t>频谱分析仪</w:t>
            </w:r>
          </w:p>
        </w:tc>
        <w:tc>
          <w:tcPr>
            <w:tcW w:w="1048" w:type="pct"/>
            <w:vMerge/>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620"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设备开机自</w:t>
            </w:r>
            <w:proofErr w:type="gramStart"/>
            <w:r>
              <w:rPr>
                <w:rFonts w:ascii="宋体" w:hAnsi="宋体" w:cs="宋体" w:hint="eastAsia"/>
              </w:rPr>
              <w:t>检是否</w:t>
            </w:r>
            <w:proofErr w:type="gramEnd"/>
            <w:r>
              <w:rPr>
                <w:rFonts w:ascii="宋体" w:hAnsi="宋体" w:cs="宋体" w:hint="eastAsia"/>
              </w:rPr>
              <w:t>正常。</w:t>
            </w:r>
          </w:p>
        </w:tc>
      </w:tr>
      <w:tr w:rsidR="00C00052">
        <w:trPr>
          <w:trHeight w:val="165"/>
        </w:trPr>
        <w:tc>
          <w:tcPr>
            <w:tcW w:w="25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jc w:val="center"/>
              <w:rPr>
                <w:rFonts w:ascii="宋体" w:hAnsi="宋体" w:cs="宋体"/>
                <w:sz w:val="24"/>
              </w:rPr>
            </w:pPr>
            <w:r>
              <w:rPr>
                <w:rFonts w:ascii="宋体" w:hAnsi="宋体" w:cs="宋体" w:hint="eastAsia"/>
                <w:sz w:val="24"/>
              </w:rPr>
              <w:t>3</w:t>
            </w:r>
          </w:p>
        </w:tc>
        <w:tc>
          <w:tcPr>
            <w:tcW w:w="107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jc w:val="center"/>
              <w:rPr>
                <w:rFonts w:ascii="宋体" w:hAnsi="宋体" w:cs="宋体"/>
                <w:sz w:val="24"/>
              </w:rPr>
            </w:pPr>
            <w:r>
              <w:rPr>
                <w:rFonts w:ascii="宋体" w:hAnsi="宋体" w:cs="宋体" w:hint="eastAsia"/>
                <w:sz w:val="24"/>
              </w:rPr>
              <w:t>网络分析仪</w:t>
            </w:r>
          </w:p>
        </w:tc>
        <w:tc>
          <w:tcPr>
            <w:tcW w:w="1048" w:type="pct"/>
            <w:vMerge/>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62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性能检查，检查是否具有测试验证报告或校准报告。</w:t>
            </w:r>
          </w:p>
        </w:tc>
      </w:tr>
      <w:tr w:rsidR="00C00052">
        <w:trPr>
          <w:trHeight w:val="150"/>
        </w:trPr>
        <w:tc>
          <w:tcPr>
            <w:tcW w:w="25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jc w:val="center"/>
              <w:rPr>
                <w:rFonts w:ascii="宋体" w:hAnsi="宋体" w:cs="宋体"/>
                <w:sz w:val="24"/>
              </w:rPr>
            </w:pPr>
            <w:r>
              <w:rPr>
                <w:rFonts w:ascii="宋体" w:hAnsi="宋体" w:cs="宋体" w:hint="eastAsia"/>
                <w:sz w:val="24"/>
              </w:rPr>
              <w:t>4</w:t>
            </w:r>
          </w:p>
        </w:tc>
        <w:tc>
          <w:tcPr>
            <w:tcW w:w="107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jc w:val="center"/>
              <w:rPr>
                <w:rFonts w:ascii="宋体" w:hAnsi="宋体" w:cs="宋体"/>
                <w:sz w:val="24"/>
              </w:rPr>
            </w:pPr>
            <w:r>
              <w:rPr>
                <w:rFonts w:ascii="宋体" w:hAnsi="宋体" w:cs="宋体" w:hint="eastAsia"/>
                <w:sz w:val="24"/>
              </w:rPr>
              <w:t>矢量信号分析仪</w:t>
            </w:r>
          </w:p>
        </w:tc>
        <w:tc>
          <w:tcPr>
            <w:tcW w:w="1048" w:type="pct"/>
            <w:vMerge/>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620" w:type="pct"/>
            <w:vMerge/>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p>
        </w:tc>
      </w:tr>
      <w:tr w:rsidR="00C00052">
        <w:trPr>
          <w:trHeight w:val="150"/>
        </w:trPr>
        <w:tc>
          <w:tcPr>
            <w:tcW w:w="25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jc w:val="center"/>
              <w:rPr>
                <w:rFonts w:ascii="宋体" w:hAnsi="宋体" w:cs="宋体"/>
                <w:sz w:val="24"/>
              </w:rPr>
            </w:pPr>
            <w:r>
              <w:rPr>
                <w:rFonts w:ascii="宋体" w:hAnsi="宋体" w:cs="宋体" w:hint="eastAsia"/>
                <w:sz w:val="24"/>
              </w:rPr>
              <w:t>5</w:t>
            </w:r>
          </w:p>
        </w:tc>
        <w:tc>
          <w:tcPr>
            <w:tcW w:w="107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jc w:val="center"/>
              <w:rPr>
                <w:rFonts w:ascii="宋体" w:hAnsi="宋体" w:cs="宋体"/>
                <w:sz w:val="24"/>
              </w:rPr>
            </w:pPr>
            <w:r>
              <w:rPr>
                <w:rFonts w:ascii="宋体" w:hAnsi="宋体" w:cs="宋体" w:hint="eastAsia"/>
                <w:sz w:val="24"/>
              </w:rPr>
              <w:t>功率计</w:t>
            </w:r>
          </w:p>
        </w:tc>
        <w:tc>
          <w:tcPr>
            <w:tcW w:w="1048" w:type="pct"/>
            <w:vMerge/>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62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设备基本状态检查。</w:t>
            </w:r>
          </w:p>
        </w:tc>
      </w:tr>
      <w:tr w:rsidR="00C00052">
        <w:trPr>
          <w:trHeight w:val="150"/>
        </w:trPr>
        <w:tc>
          <w:tcPr>
            <w:tcW w:w="25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jc w:val="center"/>
              <w:rPr>
                <w:rFonts w:ascii="宋体" w:hAnsi="宋体" w:cs="宋体"/>
                <w:sz w:val="24"/>
              </w:rPr>
            </w:pPr>
            <w:r>
              <w:rPr>
                <w:rFonts w:ascii="宋体" w:hAnsi="宋体" w:cs="宋体" w:hint="eastAsia"/>
                <w:sz w:val="24"/>
              </w:rPr>
              <w:t>6</w:t>
            </w:r>
          </w:p>
        </w:tc>
        <w:tc>
          <w:tcPr>
            <w:tcW w:w="107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jc w:val="center"/>
              <w:rPr>
                <w:rFonts w:ascii="宋体" w:hAnsi="宋体" w:cs="宋体"/>
                <w:sz w:val="24"/>
              </w:rPr>
            </w:pPr>
            <w:r>
              <w:rPr>
                <w:rFonts w:ascii="宋体" w:hAnsi="宋体" w:cs="宋体" w:hint="eastAsia"/>
                <w:sz w:val="24"/>
              </w:rPr>
              <w:t>频率计</w:t>
            </w:r>
          </w:p>
        </w:tc>
        <w:tc>
          <w:tcPr>
            <w:tcW w:w="1048" w:type="pct"/>
            <w:vMerge/>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620" w:type="pct"/>
            <w:vMerge/>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p>
        </w:tc>
      </w:tr>
      <w:tr w:rsidR="00C00052">
        <w:trPr>
          <w:trHeight w:val="150"/>
        </w:trPr>
        <w:tc>
          <w:tcPr>
            <w:tcW w:w="25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jc w:val="center"/>
              <w:rPr>
                <w:rFonts w:ascii="宋体" w:hAnsi="宋体" w:cs="宋体"/>
                <w:sz w:val="24"/>
              </w:rPr>
            </w:pPr>
            <w:r>
              <w:rPr>
                <w:rFonts w:ascii="宋体" w:hAnsi="宋体" w:cs="宋体" w:hint="eastAsia"/>
                <w:sz w:val="24"/>
              </w:rPr>
              <w:t>7</w:t>
            </w:r>
          </w:p>
        </w:tc>
        <w:tc>
          <w:tcPr>
            <w:tcW w:w="107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jc w:val="center"/>
              <w:rPr>
                <w:rFonts w:ascii="宋体" w:hAnsi="宋体" w:cs="宋体"/>
                <w:sz w:val="24"/>
              </w:rPr>
            </w:pPr>
            <w:r>
              <w:rPr>
                <w:rFonts w:ascii="宋体" w:hAnsi="宋体" w:cs="宋体" w:hint="eastAsia"/>
                <w:sz w:val="24"/>
              </w:rPr>
              <w:t>信号发生器</w:t>
            </w:r>
          </w:p>
        </w:tc>
        <w:tc>
          <w:tcPr>
            <w:tcW w:w="1048" w:type="pct"/>
            <w:vMerge/>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62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电池是否能正常进行充、放电。</w:t>
            </w:r>
          </w:p>
        </w:tc>
      </w:tr>
      <w:tr w:rsidR="00C00052">
        <w:trPr>
          <w:trHeight w:val="150"/>
        </w:trPr>
        <w:tc>
          <w:tcPr>
            <w:tcW w:w="25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jc w:val="center"/>
              <w:rPr>
                <w:rFonts w:ascii="宋体" w:hAnsi="宋体" w:cs="宋体"/>
                <w:sz w:val="24"/>
              </w:rPr>
            </w:pPr>
            <w:r>
              <w:rPr>
                <w:rFonts w:ascii="宋体" w:hAnsi="宋体" w:cs="宋体" w:hint="eastAsia"/>
                <w:sz w:val="24"/>
              </w:rPr>
              <w:t>8</w:t>
            </w:r>
          </w:p>
        </w:tc>
        <w:tc>
          <w:tcPr>
            <w:tcW w:w="107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jc w:val="center"/>
              <w:rPr>
                <w:rFonts w:ascii="宋体" w:hAnsi="宋体" w:cs="宋体"/>
                <w:sz w:val="24"/>
              </w:rPr>
            </w:pPr>
            <w:r>
              <w:rPr>
                <w:rFonts w:ascii="宋体" w:hAnsi="宋体" w:cs="宋体" w:hint="eastAsia"/>
                <w:sz w:val="24"/>
              </w:rPr>
              <w:t>电磁辐射测量仪</w:t>
            </w:r>
          </w:p>
        </w:tc>
        <w:tc>
          <w:tcPr>
            <w:tcW w:w="1048" w:type="pct"/>
            <w:vMerge/>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620" w:type="pct"/>
            <w:vMerge/>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p>
        </w:tc>
      </w:tr>
      <w:tr w:rsidR="00C00052">
        <w:trPr>
          <w:trHeight w:val="150"/>
        </w:trPr>
        <w:tc>
          <w:tcPr>
            <w:tcW w:w="255"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jc w:val="center"/>
              <w:rPr>
                <w:rFonts w:ascii="宋体" w:hAnsi="宋体" w:cs="宋体"/>
                <w:sz w:val="24"/>
              </w:rPr>
            </w:pPr>
            <w:r>
              <w:rPr>
                <w:rFonts w:ascii="宋体" w:hAnsi="宋体" w:cs="宋体" w:hint="eastAsia"/>
                <w:sz w:val="24"/>
              </w:rPr>
              <w:t>9</w:t>
            </w:r>
          </w:p>
        </w:tc>
        <w:tc>
          <w:tcPr>
            <w:tcW w:w="10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jc w:val="center"/>
              <w:rPr>
                <w:rFonts w:ascii="宋体" w:hAnsi="宋体" w:cs="宋体"/>
                <w:sz w:val="24"/>
              </w:rPr>
            </w:pPr>
            <w:r>
              <w:rPr>
                <w:rFonts w:ascii="宋体" w:hAnsi="宋体" w:cs="宋体" w:hint="eastAsia"/>
                <w:sz w:val="24"/>
              </w:rPr>
              <w:t>屏蔽室</w:t>
            </w:r>
          </w:p>
        </w:tc>
        <w:tc>
          <w:tcPr>
            <w:tcW w:w="104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kern w:val="0"/>
                <w:sz w:val="24"/>
              </w:rPr>
            </w:pPr>
            <w:r>
              <w:rPr>
                <w:rFonts w:ascii="宋体" w:hAnsi="宋体" w:cs="宋体" w:hint="eastAsia"/>
                <w:kern w:val="0"/>
                <w:sz w:val="24"/>
              </w:rPr>
              <w:t>屏蔽结构检查</w:t>
            </w:r>
          </w:p>
        </w:tc>
        <w:tc>
          <w:tcPr>
            <w:tcW w:w="2620"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idowControl/>
              <w:jc w:val="left"/>
              <w:rPr>
                <w:rFonts w:ascii="宋体" w:hAnsi="宋体" w:cs="宋体"/>
                <w:kern w:val="0"/>
                <w:sz w:val="24"/>
              </w:rPr>
            </w:pPr>
            <w:r>
              <w:rPr>
                <w:rFonts w:ascii="宋体" w:hAnsi="宋体" w:cs="宋体" w:hint="eastAsia"/>
                <w:kern w:val="0"/>
                <w:sz w:val="24"/>
              </w:rPr>
              <w:t>检查屏蔽门、墙、地等屏蔽结构是否完好，功能是否正常。</w:t>
            </w:r>
          </w:p>
        </w:tc>
      </w:tr>
      <w:tr w:rsidR="00C00052">
        <w:trPr>
          <w:trHeight w:val="150"/>
        </w:trPr>
        <w:tc>
          <w:tcPr>
            <w:tcW w:w="255" w:type="pct"/>
            <w:vMerge/>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jc w:val="center"/>
              <w:rPr>
                <w:rFonts w:ascii="宋体" w:hAnsi="宋体" w:cs="宋体"/>
                <w:sz w:val="24"/>
              </w:rPr>
            </w:pPr>
          </w:p>
        </w:tc>
        <w:tc>
          <w:tcPr>
            <w:tcW w:w="1075" w:type="pct"/>
            <w:vMerge/>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jc w:val="center"/>
              <w:rPr>
                <w:rFonts w:ascii="宋体" w:hAnsi="宋体" w:cs="宋体"/>
                <w:sz w:val="24"/>
              </w:rPr>
            </w:pPr>
          </w:p>
        </w:tc>
        <w:tc>
          <w:tcPr>
            <w:tcW w:w="104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idowControl/>
              <w:jc w:val="left"/>
              <w:rPr>
                <w:rFonts w:ascii="宋体" w:hAnsi="宋体" w:cs="宋体"/>
                <w:kern w:val="0"/>
                <w:sz w:val="24"/>
              </w:rPr>
            </w:pPr>
            <w:r>
              <w:rPr>
                <w:rFonts w:ascii="宋体" w:hAnsi="宋体" w:cs="宋体" w:hint="eastAsia"/>
                <w:kern w:val="0"/>
                <w:sz w:val="24"/>
              </w:rPr>
              <w:t>温湿度检查</w:t>
            </w:r>
          </w:p>
        </w:tc>
        <w:tc>
          <w:tcPr>
            <w:tcW w:w="2620"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idowControl/>
              <w:jc w:val="left"/>
              <w:rPr>
                <w:rFonts w:ascii="宋体" w:hAnsi="宋体" w:cs="宋体"/>
                <w:kern w:val="0"/>
                <w:sz w:val="24"/>
              </w:rPr>
            </w:pPr>
            <w:r>
              <w:rPr>
                <w:rFonts w:ascii="宋体" w:hAnsi="宋体" w:cs="宋体" w:hint="eastAsia"/>
                <w:kern w:val="0"/>
                <w:sz w:val="24"/>
              </w:rPr>
              <w:t>检查屏蔽室内温度湿度计正常工作，指标正常。</w:t>
            </w:r>
          </w:p>
        </w:tc>
      </w:tr>
      <w:tr w:rsidR="00C00052">
        <w:trPr>
          <w:trHeight w:val="150"/>
        </w:trPr>
        <w:tc>
          <w:tcPr>
            <w:tcW w:w="255" w:type="pct"/>
            <w:vMerge/>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jc w:val="center"/>
              <w:rPr>
                <w:rFonts w:ascii="宋体" w:hAnsi="宋体" w:cs="宋体"/>
                <w:sz w:val="24"/>
              </w:rPr>
            </w:pPr>
          </w:p>
        </w:tc>
        <w:tc>
          <w:tcPr>
            <w:tcW w:w="1075" w:type="pct"/>
            <w:vMerge/>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jc w:val="center"/>
              <w:rPr>
                <w:rFonts w:ascii="宋体" w:hAnsi="宋体" w:cs="宋体"/>
                <w:sz w:val="24"/>
              </w:rPr>
            </w:pPr>
          </w:p>
        </w:tc>
        <w:tc>
          <w:tcPr>
            <w:tcW w:w="104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idowControl/>
              <w:jc w:val="left"/>
              <w:rPr>
                <w:rFonts w:ascii="宋体" w:hAnsi="宋体" w:cs="宋体"/>
                <w:kern w:val="0"/>
                <w:sz w:val="24"/>
              </w:rPr>
            </w:pPr>
            <w:r>
              <w:rPr>
                <w:rFonts w:ascii="宋体" w:hAnsi="宋体" w:cs="宋体" w:hint="eastAsia"/>
                <w:kern w:val="0"/>
                <w:sz w:val="24"/>
              </w:rPr>
              <w:t>消防检查</w:t>
            </w:r>
          </w:p>
          <w:p w:rsidR="00C00052" w:rsidRDefault="00C00052">
            <w:pPr>
              <w:wordWrap w:val="0"/>
              <w:rPr>
                <w:rFonts w:ascii="宋体" w:hAnsi="宋体" w:cs="宋体"/>
                <w:kern w:val="0"/>
                <w:sz w:val="24"/>
              </w:rPr>
            </w:pPr>
          </w:p>
        </w:tc>
        <w:tc>
          <w:tcPr>
            <w:tcW w:w="2620"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idowControl/>
              <w:jc w:val="left"/>
              <w:rPr>
                <w:rFonts w:ascii="宋体" w:hAnsi="宋体" w:cs="宋体"/>
                <w:kern w:val="0"/>
                <w:sz w:val="24"/>
              </w:rPr>
            </w:pPr>
            <w:r>
              <w:rPr>
                <w:rFonts w:ascii="宋体" w:hAnsi="宋体" w:cs="宋体" w:hint="eastAsia"/>
                <w:kern w:val="0"/>
                <w:sz w:val="24"/>
              </w:rPr>
              <w:t>检查消防器材是否在检查时间范围内，检查室外消火栓系统、防排烟设施和灭火设施是否正常工作。</w:t>
            </w:r>
          </w:p>
        </w:tc>
      </w:tr>
      <w:tr w:rsidR="00C00052">
        <w:trPr>
          <w:trHeight w:val="150"/>
        </w:trPr>
        <w:tc>
          <w:tcPr>
            <w:tcW w:w="255" w:type="pct"/>
            <w:vMerge/>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jc w:val="center"/>
              <w:rPr>
                <w:rFonts w:ascii="宋体" w:hAnsi="宋体" w:cs="宋体"/>
                <w:sz w:val="24"/>
              </w:rPr>
            </w:pPr>
          </w:p>
        </w:tc>
        <w:tc>
          <w:tcPr>
            <w:tcW w:w="1075" w:type="pct"/>
            <w:vMerge/>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jc w:val="center"/>
              <w:rPr>
                <w:rFonts w:ascii="宋体" w:hAnsi="宋体" w:cs="宋体"/>
                <w:sz w:val="24"/>
              </w:rPr>
            </w:pPr>
          </w:p>
        </w:tc>
        <w:tc>
          <w:tcPr>
            <w:tcW w:w="104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idowControl/>
              <w:jc w:val="left"/>
              <w:rPr>
                <w:rFonts w:ascii="宋体" w:hAnsi="宋体" w:cs="宋体"/>
                <w:kern w:val="0"/>
                <w:sz w:val="24"/>
              </w:rPr>
            </w:pPr>
            <w:r>
              <w:rPr>
                <w:rFonts w:ascii="宋体" w:hAnsi="宋体" w:cs="宋体" w:hint="eastAsia"/>
                <w:kern w:val="0"/>
                <w:sz w:val="24"/>
              </w:rPr>
              <w:t>空调检查</w:t>
            </w:r>
          </w:p>
        </w:tc>
        <w:tc>
          <w:tcPr>
            <w:tcW w:w="2620"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idowControl/>
              <w:jc w:val="left"/>
              <w:rPr>
                <w:rFonts w:ascii="宋体" w:hAnsi="宋体" w:cs="宋体"/>
                <w:kern w:val="0"/>
                <w:sz w:val="24"/>
              </w:rPr>
            </w:pPr>
            <w:r>
              <w:rPr>
                <w:rFonts w:ascii="宋体" w:hAnsi="宋体" w:cs="宋体" w:hint="eastAsia"/>
                <w:kern w:val="0"/>
                <w:sz w:val="24"/>
              </w:rPr>
              <w:t>检查空调是否正常工作。</w:t>
            </w:r>
          </w:p>
        </w:tc>
      </w:tr>
      <w:tr w:rsidR="00C00052">
        <w:trPr>
          <w:trHeight w:val="150"/>
        </w:trPr>
        <w:tc>
          <w:tcPr>
            <w:tcW w:w="255" w:type="pct"/>
            <w:vMerge/>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jc w:val="center"/>
              <w:rPr>
                <w:rFonts w:ascii="宋体" w:hAnsi="宋体" w:cs="宋体"/>
                <w:sz w:val="24"/>
              </w:rPr>
            </w:pPr>
          </w:p>
        </w:tc>
        <w:tc>
          <w:tcPr>
            <w:tcW w:w="1075" w:type="pct"/>
            <w:vMerge/>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jc w:val="center"/>
              <w:rPr>
                <w:rFonts w:ascii="宋体" w:hAnsi="宋体" w:cs="宋体"/>
                <w:sz w:val="24"/>
              </w:rPr>
            </w:pPr>
          </w:p>
        </w:tc>
        <w:tc>
          <w:tcPr>
            <w:tcW w:w="104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idowControl/>
              <w:jc w:val="left"/>
              <w:rPr>
                <w:rFonts w:ascii="宋体" w:hAnsi="宋体" w:cs="宋体"/>
                <w:kern w:val="0"/>
                <w:sz w:val="24"/>
              </w:rPr>
            </w:pPr>
            <w:r>
              <w:rPr>
                <w:rFonts w:ascii="宋体" w:hAnsi="宋体" w:cs="宋体" w:hint="eastAsia"/>
                <w:kern w:val="0"/>
                <w:sz w:val="24"/>
              </w:rPr>
              <w:t>传感器检查</w:t>
            </w:r>
          </w:p>
        </w:tc>
        <w:tc>
          <w:tcPr>
            <w:tcW w:w="2620"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idowControl/>
              <w:jc w:val="left"/>
              <w:rPr>
                <w:rFonts w:ascii="宋体" w:hAnsi="宋体" w:cs="宋体"/>
                <w:kern w:val="0"/>
                <w:sz w:val="24"/>
              </w:rPr>
            </w:pPr>
            <w:r>
              <w:rPr>
                <w:rFonts w:ascii="宋体" w:hAnsi="宋体" w:cs="宋体" w:hint="eastAsia"/>
                <w:kern w:val="0"/>
                <w:sz w:val="24"/>
              </w:rPr>
              <w:t>门磁、烟感等传感器是否能够产生报警信息。</w:t>
            </w:r>
          </w:p>
        </w:tc>
      </w:tr>
      <w:tr w:rsidR="00C00052">
        <w:trPr>
          <w:trHeight w:val="150"/>
        </w:trPr>
        <w:tc>
          <w:tcPr>
            <w:tcW w:w="255" w:type="pct"/>
            <w:vMerge/>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jc w:val="center"/>
              <w:rPr>
                <w:rFonts w:ascii="宋体" w:hAnsi="宋体" w:cs="宋体"/>
                <w:sz w:val="24"/>
              </w:rPr>
            </w:pPr>
          </w:p>
        </w:tc>
        <w:tc>
          <w:tcPr>
            <w:tcW w:w="1075" w:type="pct"/>
            <w:vMerge/>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jc w:val="center"/>
              <w:rPr>
                <w:rFonts w:ascii="宋体" w:hAnsi="宋体" w:cs="宋体"/>
                <w:sz w:val="24"/>
              </w:rPr>
            </w:pPr>
          </w:p>
        </w:tc>
        <w:tc>
          <w:tcPr>
            <w:tcW w:w="104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idowControl/>
              <w:jc w:val="left"/>
              <w:rPr>
                <w:rFonts w:ascii="宋体" w:hAnsi="宋体" w:cs="宋体"/>
                <w:kern w:val="0"/>
                <w:sz w:val="24"/>
              </w:rPr>
            </w:pPr>
            <w:r>
              <w:rPr>
                <w:rFonts w:ascii="宋体" w:hAnsi="宋体" w:cs="宋体" w:hint="eastAsia"/>
                <w:kern w:val="0"/>
                <w:sz w:val="24"/>
              </w:rPr>
              <w:t>设备连接检查</w:t>
            </w:r>
          </w:p>
        </w:tc>
        <w:tc>
          <w:tcPr>
            <w:tcW w:w="2620"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idowControl/>
              <w:jc w:val="left"/>
              <w:rPr>
                <w:rFonts w:ascii="宋体" w:hAnsi="宋体" w:cs="宋体"/>
                <w:kern w:val="0"/>
                <w:sz w:val="24"/>
              </w:rPr>
            </w:pPr>
            <w:r>
              <w:rPr>
                <w:rFonts w:ascii="宋体" w:hAnsi="宋体" w:cs="宋体" w:hint="eastAsia"/>
                <w:kern w:val="0"/>
                <w:sz w:val="24"/>
              </w:rPr>
              <w:t>设备电源连接线、设备数据连接线、射频连接线连接固定正常。</w:t>
            </w:r>
          </w:p>
        </w:tc>
      </w:tr>
      <w:tr w:rsidR="00C00052">
        <w:trPr>
          <w:trHeight w:val="150"/>
        </w:trPr>
        <w:tc>
          <w:tcPr>
            <w:tcW w:w="255" w:type="pct"/>
            <w:vMerge/>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jc w:val="center"/>
              <w:rPr>
                <w:rFonts w:ascii="宋体" w:hAnsi="宋体" w:cs="宋体"/>
                <w:sz w:val="24"/>
              </w:rPr>
            </w:pPr>
          </w:p>
        </w:tc>
        <w:tc>
          <w:tcPr>
            <w:tcW w:w="1075" w:type="pct"/>
            <w:vMerge/>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jc w:val="center"/>
              <w:rPr>
                <w:rFonts w:ascii="宋体" w:hAnsi="宋体" w:cs="宋体"/>
                <w:sz w:val="24"/>
              </w:rPr>
            </w:pPr>
          </w:p>
        </w:tc>
        <w:tc>
          <w:tcPr>
            <w:tcW w:w="1048"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idowControl/>
              <w:jc w:val="left"/>
              <w:rPr>
                <w:rFonts w:ascii="宋体" w:hAnsi="宋体" w:cs="宋体"/>
                <w:kern w:val="0"/>
                <w:sz w:val="24"/>
              </w:rPr>
            </w:pPr>
            <w:r>
              <w:rPr>
                <w:rFonts w:ascii="宋体" w:hAnsi="宋体" w:cs="宋体" w:hint="eastAsia"/>
                <w:kern w:val="0"/>
                <w:sz w:val="24"/>
              </w:rPr>
              <w:t>环境检查</w:t>
            </w:r>
          </w:p>
        </w:tc>
        <w:tc>
          <w:tcPr>
            <w:tcW w:w="2620"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idowControl/>
              <w:jc w:val="left"/>
              <w:rPr>
                <w:rFonts w:ascii="宋体" w:hAnsi="宋体" w:cs="宋体"/>
                <w:kern w:val="0"/>
                <w:sz w:val="24"/>
              </w:rPr>
            </w:pPr>
            <w:r>
              <w:rPr>
                <w:rFonts w:ascii="宋体" w:hAnsi="宋体" w:cs="宋体" w:hint="eastAsia"/>
                <w:kern w:val="0"/>
                <w:sz w:val="24"/>
              </w:rPr>
              <w:t>检查机房安全可靠牢固，检查机柜散热风扇运行情况正常。</w:t>
            </w:r>
          </w:p>
        </w:tc>
      </w:tr>
      <w:tr w:rsidR="00C00052">
        <w:trPr>
          <w:trHeight w:val="150"/>
        </w:trPr>
        <w:tc>
          <w:tcPr>
            <w:tcW w:w="255" w:type="pct"/>
            <w:vMerge/>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jc w:val="center"/>
              <w:rPr>
                <w:rFonts w:ascii="宋体" w:hAnsi="宋体" w:cs="宋体"/>
                <w:sz w:val="24"/>
              </w:rPr>
            </w:pPr>
          </w:p>
        </w:tc>
        <w:tc>
          <w:tcPr>
            <w:tcW w:w="1075" w:type="pct"/>
            <w:vMerge/>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jc w:val="center"/>
              <w:rPr>
                <w:rFonts w:ascii="宋体" w:hAnsi="宋体" w:cs="宋体"/>
                <w:sz w:val="24"/>
              </w:rPr>
            </w:pPr>
          </w:p>
        </w:tc>
        <w:tc>
          <w:tcPr>
            <w:tcW w:w="1048" w:type="pct"/>
            <w:vMerge/>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jc w:val="left"/>
              <w:rPr>
                <w:rFonts w:ascii="宋体" w:hAnsi="宋体" w:cs="宋体"/>
                <w:kern w:val="0"/>
                <w:sz w:val="24"/>
              </w:rPr>
            </w:pPr>
          </w:p>
        </w:tc>
        <w:tc>
          <w:tcPr>
            <w:tcW w:w="2620"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idowControl/>
              <w:jc w:val="left"/>
              <w:rPr>
                <w:rFonts w:ascii="宋体" w:hAnsi="宋体" w:cs="宋体"/>
                <w:kern w:val="0"/>
                <w:sz w:val="24"/>
              </w:rPr>
            </w:pPr>
            <w:r>
              <w:rPr>
                <w:rFonts w:ascii="宋体" w:hAnsi="宋体" w:cs="宋体" w:hint="eastAsia"/>
                <w:kern w:val="0"/>
                <w:sz w:val="24"/>
              </w:rPr>
              <w:t>对设备进行除尘，对机柜进行清洁维护。</w:t>
            </w:r>
          </w:p>
        </w:tc>
      </w:tr>
      <w:tr w:rsidR="00C00052">
        <w:trPr>
          <w:trHeight w:val="150"/>
        </w:trPr>
        <w:tc>
          <w:tcPr>
            <w:tcW w:w="255" w:type="pct"/>
            <w:vMerge/>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jc w:val="center"/>
              <w:rPr>
                <w:rFonts w:ascii="宋体" w:hAnsi="宋体" w:cs="宋体"/>
                <w:sz w:val="24"/>
              </w:rPr>
            </w:pPr>
          </w:p>
        </w:tc>
        <w:tc>
          <w:tcPr>
            <w:tcW w:w="1075" w:type="pct"/>
            <w:vMerge/>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jc w:val="center"/>
              <w:rPr>
                <w:rFonts w:ascii="宋体" w:hAnsi="宋体" w:cs="宋体"/>
                <w:sz w:val="24"/>
              </w:rPr>
            </w:pPr>
          </w:p>
        </w:tc>
        <w:tc>
          <w:tcPr>
            <w:tcW w:w="1048" w:type="pct"/>
            <w:vMerge/>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jc w:val="left"/>
              <w:rPr>
                <w:rFonts w:ascii="宋体" w:hAnsi="宋体" w:cs="宋体"/>
                <w:kern w:val="0"/>
                <w:sz w:val="24"/>
              </w:rPr>
            </w:pPr>
          </w:p>
        </w:tc>
        <w:tc>
          <w:tcPr>
            <w:tcW w:w="2620"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idowControl/>
              <w:jc w:val="left"/>
              <w:rPr>
                <w:rFonts w:ascii="宋体" w:hAnsi="宋体" w:cs="宋体"/>
                <w:kern w:val="0"/>
                <w:sz w:val="24"/>
              </w:rPr>
            </w:pPr>
            <w:r>
              <w:rPr>
                <w:rFonts w:ascii="宋体" w:hAnsi="宋体" w:cs="宋体" w:hint="eastAsia"/>
                <w:kern w:val="0"/>
                <w:sz w:val="24"/>
              </w:rPr>
              <w:t>对屏蔽室环境卫生进行打扫，机柜内线</w:t>
            </w:r>
            <w:proofErr w:type="gramStart"/>
            <w:r>
              <w:rPr>
                <w:rFonts w:ascii="宋体" w:hAnsi="宋体" w:cs="宋体" w:hint="eastAsia"/>
                <w:kern w:val="0"/>
                <w:sz w:val="24"/>
              </w:rPr>
              <w:t>缆</w:t>
            </w:r>
            <w:proofErr w:type="gramEnd"/>
            <w:r>
              <w:rPr>
                <w:rFonts w:ascii="宋体" w:hAnsi="宋体" w:cs="宋体" w:hint="eastAsia"/>
                <w:kern w:val="0"/>
                <w:sz w:val="24"/>
              </w:rPr>
              <w:t>连接检查整理，机房外围安全检查</w:t>
            </w:r>
            <w:proofErr w:type="gramStart"/>
            <w:r>
              <w:rPr>
                <w:rFonts w:ascii="宋体" w:hAnsi="宋体" w:cs="宋体" w:hint="eastAsia"/>
                <w:kern w:val="0"/>
                <w:sz w:val="24"/>
              </w:rPr>
              <w:t>和</w:t>
            </w:r>
            <w:proofErr w:type="gramEnd"/>
            <w:r>
              <w:rPr>
                <w:rFonts w:ascii="宋体" w:hAnsi="宋体" w:cs="宋体" w:hint="eastAsia"/>
                <w:kern w:val="0"/>
                <w:sz w:val="24"/>
              </w:rPr>
              <w:t xml:space="preserve"> </w:t>
            </w:r>
          </w:p>
          <w:p w:rsidR="00C00052" w:rsidRDefault="00C00052">
            <w:pPr>
              <w:widowControl/>
              <w:jc w:val="left"/>
              <w:rPr>
                <w:rFonts w:ascii="宋体" w:hAnsi="宋体" w:cs="宋体"/>
                <w:kern w:val="0"/>
                <w:sz w:val="24"/>
              </w:rPr>
            </w:pPr>
            <w:r>
              <w:rPr>
                <w:rFonts w:ascii="宋体" w:hAnsi="宋体" w:cs="宋体" w:hint="eastAsia"/>
                <w:kern w:val="0"/>
                <w:sz w:val="24"/>
              </w:rPr>
              <w:t>屏蔽室防水检查，排除隐患。</w:t>
            </w:r>
          </w:p>
        </w:tc>
      </w:tr>
      <w:tr w:rsidR="00C00052">
        <w:trPr>
          <w:trHeight w:val="150"/>
        </w:trPr>
        <w:tc>
          <w:tcPr>
            <w:tcW w:w="255"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jc w:val="center"/>
              <w:rPr>
                <w:rFonts w:ascii="宋体" w:hAnsi="宋体" w:cs="宋体"/>
                <w:sz w:val="24"/>
              </w:rPr>
            </w:pPr>
            <w:r>
              <w:rPr>
                <w:rFonts w:ascii="宋体" w:hAnsi="宋体" w:cs="宋体" w:hint="eastAsia"/>
                <w:sz w:val="24"/>
              </w:rPr>
              <w:t>10</w:t>
            </w:r>
          </w:p>
        </w:tc>
        <w:tc>
          <w:tcPr>
            <w:tcW w:w="10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jc w:val="center"/>
              <w:rPr>
                <w:rFonts w:ascii="宋体" w:hAnsi="宋体" w:cs="宋体"/>
                <w:sz w:val="24"/>
              </w:rPr>
            </w:pPr>
            <w:r>
              <w:rPr>
                <w:rFonts w:ascii="宋体" w:hAnsi="宋体" w:cs="宋体" w:hint="eastAsia"/>
                <w:sz w:val="24"/>
              </w:rPr>
              <w:t>配套附件</w:t>
            </w:r>
          </w:p>
        </w:tc>
        <w:tc>
          <w:tcPr>
            <w:tcW w:w="104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idowControl/>
              <w:jc w:val="left"/>
              <w:rPr>
                <w:rFonts w:ascii="宋体" w:hAnsi="宋体" w:cs="宋体"/>
                <w:kern w:val="0"/>
                <w:sz w:val="24"/>
              </w:rPr>
            </w:pPr>
            <w:r>
              <w:rPr>
                <w:rFonts w:ascii="宋体" w:hAnsi="宋体" w:cs="宋体" w:hint="eastAsia"/>
                <w:kern w:val="0"/>
                <w:sz w:val="24"/>
              </w:rPr>
              <w:t>外观检查</w:t>
            </w:r>
          </w:p>
        </w:tc>
        <w:tc>
          <w:tcPr>
            <w:tcW w:w="2620"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idowControl/>
              <w:jc w:val="left"/>
              <w:rPr>
                <w:rFonts w:ascii="宋体" w:hAnsi="宋体" w:cs="宋体"/>
                <w:kern w:val="0"/>
                <w:sz w:val="24"/>
              </w:rPr>
            </w:pPr>
            <w:r>
              <w:rPr>
                <w:rFonts w:ascii="宋体" w:hAnsi="宋体" w:cs="宋体" w:hint="eastAsia"/>
                <w:kern w:val="0"/>
                <w:sz w:val="24"/>
              </w:rPr>
              <w:t>检查配件自身，确保外部无损伤。</w:t>
            </w:r>
          </w:p>
        </w:tc>
      </w:tr>
      <w:tr w:rsidR="00C00052">
        <w:trPr>
          <w:trHeight w:val="150"/>
        </w:trPr>
        <w:tc>
          <w:tcPr>
            <w:tcW w:w="255" w:type="pct"/>
            <w:vMerge/>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075" w:type="pct"/>
            <w:vMerge/>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04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idowControl/>
              <w:jc w:val="left"/>
              <w:rPr>
                <w:rFonts w:ascii="宋体" w:hAnsi="宋体" w:cs="宋体"/>
                <w:kern w:val="0"/>
                <w:sz w:val="24"/>
              </w:rPr>
            </w:pPr>
            <w:r>
              <w:rPr>
                <w:rFonts w:ascii="宋体" w:hAnsi="宋体" w:cs="宋体" w:hint="eastAsia"/>
                <w:kern w:val="0"/>
                <w:sz w:val="24"/>
              </w:rPr>
              <w:t>接头检查</w:t>
            </w:r>
          </w:p>
        </w:tc>
        <w:tc>
          <w:tcPr>
            <w:tcW w:w="2620"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idowControl/>
              <w:jc w:val="left"/>
              <w:rPr>
                <w:rFonts w:ascii="宋体" w:hAnsi="宋体" w:cs="宋体"/>
                <w:kern w:val="0"/>
                <w:sz w:val="24"/>
              </w:rPr>
            </w:pPr>
            <w:r>
              <w:rPr>
                <w:rFonts w:ascii="宋体" w:hAnsi="宋体" w:cs="宋体" w:hint="eastAsia"/>
                <w:kern w:val="0"/>
                <w:sz w:val="24"/>
              </w:rPr>
              <w:t>检查配件接头是否存在裸露或氧化情况。</w:t>
            </w:r>
          </w:p>
        </w:tc>
      </w:tr>
      <w:tr w:rsidR="00C00052">
        <w:trPr>
          <w:trHeight w:val="150"/>
        </w:trPr>
        <w:tc>
          <w:tcPr>
            <w:tcW w:w="255" w:type="pct"/>
            <w:vMerge/>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075" w:type="pct"/>
            <w:vMerge/>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04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idowControl/>
              <w:jc w:val="left"/>
              <w:rPr>
                <w:rFonts w:ascii="宋体" w:hAnsi="宋体" w:cs="宋体"/>
                <w:kern w:val="0"/>
                <w:sz w:val="24"/>
              </w:rPr>
            </w:pPr>
            <w:r>
              <w:rPr>
                <w:rFonts w:ascii="宋体" w:hAnsi="宋体" w:cs="宋体" w:hint="eastAsia"/>
                <w:kern w:val="0"/>
                <w:sz w:val="24"/>
              </w:rPr>
              <w:t>功能检查</w:t>
            </w:r>
          </w:p>
        </w:tc>
        <w:tc>
          <w:tcPr>
            <w:tcW w:w="2620"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C00052" w:rsidRDefault="00C00052">
            <w:pPr>
              <w:widowControl/>
              <w:jc w:val="left"/>
              <w:rPr>
                <w:rFonts w:ascii="宋体" w:hAnsi="宋体" w:cs="宋体"/>
                <w:kern w:val="0"/>
                <w:sz w:val="24"/>
              </w:rPr>
            </w:pPr>
            <w:r>
              <w:rPr>
                <w:rFonts w:ascii="宋体" w:hAnsi="宋体" w:cs="宋体" w:hint="eastAsia"/>
                <w:kern w:val="0"/>
                <w:sz w:val="24"/>
              </w:rPr>
              <w:t>检查配件在其工作范围的工作状态，确保能够实时准确的实现对应功能。</w:t>
            </w:r>
          </w:p>
        </w:tc>
      </w:tr>
    </w:tbl>
    <w:p w:rsidR="00C00052" w:rsidRDefault="00C00052">
      <w:pPr>
        <w:pStyle w:val="a7"/>
        <w:wordWrap w:val="0"/>
        <w:spacing w:beforeAutospacing="0" w:afterAutospacing="0" w:line="360" w:lineRule="auto"/>
        <w:ind w:firstLine="480"/>
        <w:outlineLvl w:val="6"/>
        <w:rPr>
          <w:rFonts w:ascii="宋体" w:hAnsi="宋体" w:cs="宋体"/>
        </w:rPr>
      </w:pPr>
      <w:r>
        <w:rPr>
          <w:rFonts w:ascii="宋体" w:hAnsi="宋体" w:cs="宋体" w:hint="eastAsia"/>
        </w:rPr>
        <w:t>⑦管制设备</w:t>
      </w:r>
    </w:p>
    <w:p w:rsidR="00C00052" w:rsidRDefault="00C00052">
      <w:pPr>
        <w:autoSpaceDE w:val="0"/>
        <w:autoSpaceDN w:val="0"/>
        <w:adjustRightInd w:val="0"/>
        <w:spacing w:line="360" w:lineRule="auto"/>
        <w:ind w:firstLineChars="200" w:firstLine="480"/>
        <w:jc w:val="left"/>
        <w:rPr>
          <w:rFonts w:ascii="宋体" w:hAnsi="宋体"/>
          <w:sz w:val="24"/>
          <w:szCs w:val="28"/>
        </w:rPr>
      </w:pPr>
      <w:r>
        <w:rPr>
          <w:rFonts w:ascii="宋体" w:hAnsi="宋体" w:hint="eastAsia"/>
          <w:sz w:val="24"/>
          <w:szCs w:val="28"/>
        </w:rPr>
        <w:t>维护范围包括：天</w:t>
      </w:r>
      <w:proofErr w:type="gramStart"/>
      <w:r>
        <w:rPr>
          <w:rFonts w:ascii="宋体" w:hAnsi="宋体" w:hint="eastAsia"/>
          <w:sz w:val="24"/>
          <w:szCs w:val="28"/>
        </w:rPr>
        <w:t>馈</w:t>
      </w:r>
      <w:proofErr w:type="gramEnd"/>
      <w:r>
        <w:rPr>
          <w:rFonts w:ascii="宋体" w:hAnsi="宋体" w:hint="eastAsia"/>
          <w:sz w:val="24"/>
          <w:szCs w:val="28"/>
        </w:rPr>
        <w:t>系统、信号监测和自检系统、语音插播系统、亚音系统、控制系统、网络和存储系统、电源系统、信号发生器、监测接收机、功率放大器及其他附属设备。</w:t>
      </w:r>
    </w:p>
    <w:tbl>
      <w:tblPr>
        <w:tblW w:w="5081" w:type="pct"/>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00"/>
      </w:tblPr>
      <w:tblGrid>
        <w:gridCol w:w="505"/>
        <w:gridCol w:w="1130"/>
        <w:gridCol w:w="2135"/>
        <w:gridCol w:w="5465"/>
      </w:tblGrid>
      <w:tr w:rsidR="00C00052">
        <w:tc>
          <w:tcPr>
            <w:tcW w:w="273"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序号</w:t>
            </w:r>
          </w:p>
        </w:tc>
        <w:tc>
          <w:tcPr>
            <w:tcW w:w="611" w:type="pct"/>
            <w:tcBorders>
              <w:top w:val="single" w:sz="6" w:space="0" w:color="auto"/>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巡检设备</w:t>
            </w:r>
          </w:p>
        </w:tc>
        <w:tc>
          <w:tcPr>
            <w:tcW w:w="1156" w:type="pct"/>
            <w:tcBorders>
              <w:top w:val="single" w:sz="6" w:space="0" w:color="auto"/>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巡检项目</w:t>
            </w:r>
          </w:p>
        </w:tc>
        <w:tc>
          <w:tcPr>
            <w:tcW w:w="2958" w:type="pct"/>
            <w:tcBorders>
              <w:top w:val="single" w:sz="6" w:space="0" w:color="auto"/>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巡检要求</w:t>
            </w:r>
          </w:p>
        </w:tc>
      </w:tr>
      <w:tr w:rsidR="00C00052">
        <w:trPr>
          <w:trHeight w:val="135"/>
        </w:trPr>
        <w:tc>
          <w:tcPr>
            <w:tcW w:w="273" w:type="pct"/>
            <w:vMerge w:val="restart"/>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1</w:t>
            </w:r>
          </w:p>
        </w:tc>
        <w:tc>
          <w:tcPr>
            <w:tcW w:w="611"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天</w:t>
            </w:r>
            <w:proofErr w:type="gramStart"/>
            <w:r>
              <w:rPr>
                <w:rFonts w:ascii="宋体" w:hAnsi="宋体" w:cs="宋体" w:hint="eastAsia"/>
              </w:rPr>
              <w:t>馈</w:t>
            </w:r>
            <w:proofErr w:type="gramEnd"/>
            <w:r>
              <w:rPr>
                <w:rFonts w:ascii="宋体" w:hAnsi="宋体" w:cs="宋体" w:hint="eastAsia"/>
              </w:rPr>
              <w:t>系统</w:t>
            </w: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监测通路驻波比检查</w:t>
            </w:r>
          </w:p>
        </w:tc>
        <w:tc>
          <w:tcPr>
            <w:tcW w:w="2958"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检查监测天线在其工作范围的工作状态，确保能够实时准确的捕捉到天线所处空间的电波信号。</w:t>
            </w:r>
          </w:p>
        </w:tc>
      </w:tr>
      <w:tr w:rsidR="00C00052">
        <w:trPr>
          <w:trHeight w:val="90"/>
        </w:trPr>
        <w:tc>
          <w:tcPr>
            <w:tcW w:w="273"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监测功能</w:t>
            </w:r>
          </w:p>
        </w:tc>
        <w:tc>
          <w:tcPr>
            <w:tcW w:w="2958"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r>
      <w:tr w:rsidR="00C00052">
        <w:trPr>
          <w:trHeight w:val="90"/>
        </w:trPr>
        <w:tc>
          <w:tcPr>
            <w:tcW w:w="273"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天线外观检查</w:t>
            </w:r>
          </w:p>
        </w:tc>
        <w:tc>
          <w:tcPr>
            <w:tcW w:w="2958"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检查天线自身，确保天线外部无损伤。</w:t>
            </w:r>
          </w:p>
        </w:tc>
      </w:tr>
      <w:tr w:rsidR="00C00052">
        <w:tc>
          <w:tcPr>
            <w:tcW w:w="273"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天线及天线支臂固定情况检查</w:t>
            </w:r>
          </w:p>
        </w:tc>
        <w:tc>
          <w:tcPr>
            <w:tcW w:w="2958"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检查天线固定情况，查看天线和天线支臂是否存在松动。查看固定天线的螺丝是否存在氧化情况。</w:t>
            </w:r>
          </w:p>
        </w:tc>
      </w:tr>
      <w:tr w:rsidR="00C00052">
        <w:trPr>
          <w:trHeight w:val="90"/>
        </w:trPr>
        <w:tc>
          <w:tcPr>
            <w:tcW w:w="273"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馈线、控制线接头检查</w:t>
            </w:r>
          </w:p>
        </w:tc>
        <w:tc>
          <w:tcPr>
            <w:tcW w:w="2958"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检查馈线、控制线接头是否存在裸露或氧化情况。及时有效的做好防水处理。</w:t>
            </w:r>
          </w:p>
        </w:tc>
      </w:tr>
      <w:tr w:rsidR="00C00052">
        <w:trPr>
          <w:trHeight w:val="90"/>
        </w:trPr>
        <w:tc>
          <w:tcPr>
            <w:tcW w:w="273"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防水情况检查</w:t>
            </w:r>
          </w:p>
        </w:tc>
        <w:tc>
          <w:tcPr>
            <w:tcW w:w="2958"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r>
      <w:tr w:rsidR="00C00052">
        <w:tc>
          <w:tcPr>
            <w:tcW w:w="273" w:type="pct"/>
            <w:vMerge w:val="restart"/>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2</w:t>
            </w:r>
          </w:p>
        </w:tc>
        <w:tc>
          <w:tcPr>
            <w:tcW w:w="611"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监测系统</w:t>
            </w: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频率准确度</w:t>
            </w:r>
          </w:p>
        </w:tc>
        <w:tc>
          <w:tcPr>
            <w:tcW w:w="2958"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检查设备测量接收精度在设备的工作范围内，确保其工作正常。</w:t>
            </w:r>
          </w:p>
        </w:tc>
      </w:tr>
      <w:tr w:rsidR="00C00052">
        <w:tc>
          <w:tcPr>
            <w:tcW w:w="273"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扫描速度</w:t>
            </w:r>
          </w:p>
        </w:tc>
        <w:tc>
          <w:tcPr>
            <w:tcW w:w="2958"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r>
      <w:tr w:rsidR="00C00052">
        <w:tc>
          <w:tcPr>
            <w:tcW w:w="273"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电平测量误差</w:t>
            </w:r>
          </w:p>
        </w:tc>
        <w:tc>
          <w:tcPr>
            <w:tcW w:w="2958"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r>
      <w:tr w:rsidR="00C00052">
        <w:tc>
          <w:tcPr>
            <w:tcW w:w="273"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设备外观</w:t>
            </w:r>
          </w:p>
        </w:tc>
        <w:tc>
          <w:tcPr>
            <w:tcW w:w="2958"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检查设备硬件部分，确定设备自身工作状态的稳定性，确定设备工作面板按键对设备操作时是否能够响应操作。</w:t>
            </w:r>
          </w:p>
        </w:tc>
      </w:tr>
      <w:tr w:rsidR="00C00052">
        <w:tc>
          <w:tcPr>
            <w:tcW w:w="273"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设备开关机</w:t>
            </w:r>
          </w:p>
        </w:tc>
        <w:tc>
          <w:tcPr>
            <w:tcW w:w="2958"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r>
      <w:tr w:rsidR="00C00052">
        <w:tc>
          <w:tcPr>
            <w:tcW w:w="273"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屏幕显示</w:t>
            </w:r>
          </w:p>
        </w:tc>
        <w:tc>
          <w:tcPr>
            <w:tcW w:w="2958"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r>
      <w:tr w:rsidR="00C00052">
        <w:trPr>
          <w:trHeight w:val="315"/>
        </w:trPr>
        <w:tc>
          <w:tcPr>
            <w:tcW w:w="273"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按键操作</w:t>
            </w:r>
          </w:p>
        </w:tc>
        <w:tc>
          <w:tcPr>
            <w:tcW w:w="2958"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r>
      <w:tr w:rsidR="00C00052">
        <w:trPr>
          <w:trHeight w:val="90"/>
        </w:trPr>
        <w:tc>
          <w:tcPr>
            <w:tcW w:w="273"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接收机自检</w:t>
            </w:r>
          </w:p>
        </w:tc>
        <w:tc>
          <w:tcPr>
            <w:tcW w:w="2958"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r>
      <w:tr w:rsidR="00C00052">
        <w:trPr>
          <w:trHeight w:val="90"/>
        </w:trPr>
        <w:tc>
          <w:tcPr>
            <w:tcW w:w="273"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设备地线连接检查</w:t>
            </w:r>
          </w:p>
        </w:tc>
        <w:tc>
          <w:tcPr>
            <w:tcW w:w="2958"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检查设备自身的防雷接地处理情况。避免在雷雨季节由于感应雷所造成的设备故障。</w:t>
            </w:r>
          </w:p>
        </w:tc>
      </w:tr>
      <w:tr w:rsidR="00C00052">
        <w:tc>
          <w:tcPr>
            <w:tcW w:w="273"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单频测量</w:t>
            </w:r>
          </w:p>
        </w:tc>
        <w:tc>
          <w:tcPr>
            <w:tcW w:w="2958"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检查设备通过软件的控制过程，是否存在软件无法进行数据响应交换。</w:t>
            </w:r>
          </w:p>
        </w:tc>
      </w:tr>
      <w:tr w:rsidR="00C00052">
        <w:tc>
          <w:tcPr>
            <w:tcW w:w="273"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频段扫描</w:t>
            </w:r>
          </w:p>
        </w:tc>
        <w:tc>
          <w:tcPr>
            <w:tcW w:w="2958"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r>
      <w:tr w:rsidR="00C00052">
        <w:tc>
          <w:tcPr>
            <w:tcW w:w="273"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离散扫描</w:t>
            </w:r>
          </w:p>
        </w:tc>
        <w:tc>
          <w:tcPr>
            <w:tcW w:w="2958"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r>
      <w:tr w:rsidR="00C00052">
        <w:trPr>
          <w:trHeight w:val="615"/>
        </w:trPr>
        <w:tc>
          <w:tcPr>
            <w:tcW w:w="273"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设备除尘</w:t>
            </w:r>
          </w:p>
        </w:tc>
        <w:tc>
          <w:tcPr>
            <w:tcW w:w="2958"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检查设备自身工作环境，对设备工作有影响的因素进行解决</w:t>
            </w:r>
          </w:p>
        </w:tc>
      </w:tr>
      <w:tr w:rsidR="00C00052">
        <w:trPr>
          <w:trHeight w:val="615"/>
        </w:trPr>
        <w:tc>
          <w:tcPr>
            <w:tcW w:w="273" w:type="pct"/>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jc w:val="center"/>
              <w:rPr>
                <w:rFonts w:ascii="宋体" w:hAnsi="宋体" w:cs="宋体"/>
                <w:sz w:val="24"/>
              </w:rPr>
            </w:pPr>
            <w:r>
              <w:rPr>
                <w:rFonts w:ascii="宋体" w:hAnsi="宋体" w:cs="宋体" w:hint="eastAsia"/>
                <w:sz w:val="24"/>
              </w:rPr>
              <w:t>3</w:t>
            </w:r>
          </w:p>
        </w:tc>
        <w:tc>
          <w:tcPr>
            <w:tcW w:w="611"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r>
              <w:rPr>
                <w:rFonts w:ascii="宋体" w:hAnsi="宋体" w:cs="宋体" w:hint="eastAsia"/>
                <w:sz w:val="24"/>
              </w:rPr>
              <w:t>语音插播系统</w:t>
            </w: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功能性检查</w:t>
            </w:r>
          </w:p>
        </w:tc>
        <w:tc>
          <w:tcPr>
            <w:tcW w:w="2958"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系统工作是否正常。</w:t>
            </w:r>
          </w:p>
        </w:tc>
      </w:tr>
      <w:tr w:rsidR="00C00052">
        <w:trPr>
          <w:trHeight w:val="615"/>
        </w:trPr>
        <w:tc>
          <w:tcPr>
            <w:tcW w:w="273" w:type="pct"/>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jc w:val="center"/>
              <w:rPr>
                <w:rFonts w:ascii="宋体" w:hAnsi="宋体" w:cs="宋体"/>
                <w:sz w:val="24"/>
              </w:rPr>
            </w:pPr>
            <w:r>
              <w:rPr>
                <w:rFonts w:ascii="宋体" w:hAnsi="宋体" w:cs="宋体" w:hint="eastAsia"/>
                <w:sz w:val="24"/>
              </w:rPr>
              <w:t>4</w:t>
            </w:r>
          </w:p>
        </w:tc>
        <w:tc>
          <w:tcPr>
            <w:tcW w:w="611"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r>
              <w:rPr>
                <w:rFonts w:ascii="宋体" w:hAnsi="宋体" w:cs="宋体" w:hint="eastAsia"/>
                <w:sz w:val="24"/>
              </w:rPr>
              <w:t>亚音系统</w:t>
            </w: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功能性检查</w:t>
            </w:r>
          </w:p>
        </w:tc>
        <w:tc>
          <w:tcPr>
            <w:tcW w:w="2958"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系统工作是否正常。</w:t>
            </w:r>
          </w:p>
        </w:tc>
      </w:tr>
      <w:tr w:rsidR="00C00052">
        <w:trPr>
          <w:trHeight w:val="345"/>
        </w:trPr>
        <w:tc>
          <w:tcPr>
            <w:tcW w:w="273" w:type="pct"/>
            <w:vMerge w:val="restart"/>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5</w:t>
            </w:r>
          </w:p>
        </w:tc>
        <w:tc>
          <w:tcPr>
            <w:tcW w:w="611"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监测软件</w:t>
            </w:r>
          </w:p>
        </w:tc>
        <w:tc>
          <w:tcPr>
            <w:tcW w:w="1156"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启动监测软件检查</w:t>
            </w:r>
          </w:p>
        </w:tc>
        <w:tc>
          <w:tcPr>
            <w:tcW w:w="2958"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检查服务端初始化是否正常，有无报错信息。</w:t>
            </w:r>
          </w:p>
        </w:tc>
      </w:tr>
      <w:tr w:rsidR="00C00052">
        <w:trPr>
          <w:trHeight w:val="210"/>
        </w:trPr>
        <w:tc>
          <w:tcPr>
            <w:tcW w:w="273"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958"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检查服务端的设备、天线及网络配置检查。</w:t>
            </w:r>
          </w:p>
        </w:tc>
      </w:tr>
      <w:tr w:rsidR="00C00052">
        <w:trPr>
          <w:trHeight w:val="210"/>
        </w:trPr>
        <w:tc>
          <w:tcPr>
            <w:tcW w:w="273"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958"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检查测试程序、系统软件控制等是否正常。</w:t>
            </w:r>
          </w:p>
        </w:tc>
      </w:tr>
      <w:tr w:rsidR="00C00052">
        <w:trPr>
          <w:trHeight w:val="210"/>
        </w:trPr>
        <w:tc>
          <w:tcPr>
            <w:tcW w:w="273"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958"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检查客户端是否正常连接，配置信息是否正确。</w:t>
            </w:r>
          </w:p>
        </w:tc>
      </w:tr>
      <w:tr w:rsidR="00C00052">
        <w:trPr>
          <w:trHeight w:val="210"/>
        </w:trPr>
        <w:tc>
          <w:tcPr>
            <w:tcW w:w="273"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信号扫描检查</w:t>
            </w:r>
          </w:p>
        </w:tc>
        <w:tc>
          <w:tcPr>
            <w:tcW w:w="2958"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检查天线频段扫描功能是否正常，扫描信号电平是否正常。</w:t>
            </w:r>
          </w:p>
        </w:tc>
      </w:tr>
      <w:tr w:rsidR="00C00052">
        <w:trPr>
          <w:trHeight w:val="210"/>
        </w:trPr>
        <w:tc>
          <w:tcPr>
            <w:tcW w:w="273"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958"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检查多段扫描功能是否正常。</w:t>
            </w:r>
          </w:p>
        </w:tc>
      </w:tr>
      <w:tr w:rsidR="00C00052">
        <w:trPr>
          <w:trHeight w:val="210"/>
        </w:trPr>
        <w:tc>
          <w:tcPr>
            <w:tcW w:w="273"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958"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检查FSCAN、PSCAN、MSCAN扫描功能是否正常。</w:t>
            </w:r>
          </w:p>
        </w:tc>
      </w:tr>
      <w:tr w:rsidR="00C00052">
        <w:trPr>
          <w:trHeight w:val="300"/>
        </w:trPr>
        <w:tc>
          <w:tcPr>
            <w:tcW w:w="273"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单频测量检查</w:t>
            </w:r>
          </w:p>
        </w:tc>
        <w:tc>
          <w:tcPr>
            <w:tcW w:w="2958"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对频率、滤波带宽、频谱带宽等各参数进行设置，并测量，检查测量结果是否正常。</w:t>
            </w:r>
          </w:p>
        </w:tc>
      </w:tr>
      <w:tr w:rsidR="00C00052">
        <w:trPr>
          <w:trHeight w:val="300"/>
        </w:trPr>
        <w:tc>
          <w:tcPr>
            <w:tcW w:w="273"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958"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检查声音解调是否正常。</w:t>
            </w:r>
          </w:p>
        </w:tc>
      </w:tr>
      <w:tr w:rsidR="00C00052">
        <w:trPr>
          <w:trHeight w:val="300"/>
        </w:trPr>
        <w:tc>
          <w:tcPr>
            <w:tcW w:w="273"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电子地图检查（若有）</w:t>
            </w:r>
          </w:p>
        </w:tc>
        <w:tc>
          <w:tcPr>
            <w:tcW w:w="2958"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检查地图是否正确打开，台站图标是否定位正确。</w:t>
            </w:r>
          </w:p>
        </w:tc>
      </w:tr>
      <w:tr w:rsidR="00C00052">
        <w:trPr>
          <w:trHeight w:val="300"/>
        </w:trPr>
        <w:tc>
          <w:tcPr>
            <w:tcW w:w="273"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958"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proofErr w:type="gramStart"/>
            <w:r>
              <w:rPr>
                <w:rFonts w:ascii="宋体" w:hAnsi="宋体" w:cs="宋体" w:hint="eastAsia"/>
              </w:rPr>
              <w:t>检查图层是否</w:t>
            </w:r>
            <w:proofErr w:type="gramEnd"/>
            <w:r>
              <w:rPr>
                <w:rFonts w:ascii="宋体" w:hAnsi="宋体" w:cs="宋体" w:hint="eastAsia"/>
              </w:rPr>
              <w:t>显示正确、地图工具按钮功能是否正常。</w:t>
            </w:r>
          </w:p>
        </w:tc>
      </w:tr>
      <w:tr w:rsidR="00C00052">
        <w:trPr>
          <w:trHeight w:val="210"/>
        </w:trPr>
        <w:tc>
          <w:tcPr>
            <w:tcW w:w="273"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数据记录及管理检查（若有）</w:t>
            </w:r>
          </w:p>
        </w:tc>
        <w:tc>
          <w:tcPr>
            <w:tcW w:w="2958"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检查测量数据的记录、查询回放功能测试。</w:t>
            </w:r>
          </w:p>
        </w:tc>
      </w:tr>
      <w:tr w:rsidR="00C00052">
        <w:trPr>
          <w:trHeight w:val="210"/>
        </w:trPr>
        <w:tc>
          <w:tcPr>
            <w:tcW w:w="273"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958"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信号录音功能测试。</w:t>
            </w:r>
          </w:p>
        </w:tc>
      </w:tr>
      <w:tr w:rsidR="00C00052">
        <w:trPr>
          <w:trHeight w:val="210"/>
        </w:trPr>
        <w:tc>
          <w:tcPr>
            <w:tcW w:w="273"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958"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监测数据存储功能检查。</w:t>
            </w:r>
          </w:p>
        </w:tc>
      </w:tr>
      <w:tr w:rsidR="00C00052">
        <w:trPr>
          <w:trHeight w:val="210"/>
        </w:trPr>
        <w:tc>
          <w:tcPr>
            <w:tcW w:w="273"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958"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月报功能检查。</w:t>
            </w:r>
          </w:p>
        </w:tc>
      </w:tr>
      <w:tr w:rsidR="00C00052">
        <w:tc>
          <w:tcPr>
            <w:tcW w:w="273" w:type="pct"/>
            <w:vMerge w:val="restart"/>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lastRenderedPageBreak/>
              <w:t>6</w:t>
            </w:r>
          </w:p>
        </w:tc>
        <w:tc>
          <w:tcPr>
            <w:tcW w:w="611"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控制系统</w:t>
            </w: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控制电脑硬件、操作系统检查</w:t>
            </w:r>
          </w:p>
        </w:tc>
        <w:tc>
          <w:tcPr>
            <w:tcW w:w="2958"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控制电脑硬件、外观和操作系统正常。</w:t>
            </w:r>
          </w:p>
        </w:tc>
      </w:tr>
      <w:tr w:rsidR="00C00052">
        <w:tc>
          <w:tcPr>
            <w:tcW w:w="273"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系统安全检查</w:t>
            </w:r>
          </w:p>
        </w:tc>
        <w:tc>
          <w:tcPr>
            <w:tcW w:w="2958"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对系统进行安全测试，对其存在的安全漏洞进行修补，防止病毒的侵入。</w:t>
            </w:r>
          </w:p>
        </w:tc>
      </w:tr>
      <w:tr w:rsidR="00C00052">
        <w:tc>
          <w:tcPr>
            <w:tcW w:w="273"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软件检查</w:t>
            </w:r>
          </w:p>
        </w:tc>
        <w:tc>
          <w:tcPr>
            <w:tcW w:w="2958"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确定控制系统内部软件工作是否正常，若异常及时对其进行故障判断解决。</w:t>
            </w:r>
          </w:p>
        </w:tc>
      </w:tr>
      <w:tr w:rsidR="00C00052">
        <w:trPr>
          <w:trHeight w:val="90"/>
        </w:trPr>
        <w:tc>
          <w:tcPr>
            <w:tcW w:w="273"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系统备份检查</w:t>
            </w:r>
          </w:p>
        </w:tc>
        <w:tc>
          <w:tcPr>
            <w:tcW w:w="2958"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对系统进行备份，以便在发生灾难性故障时能够及时有效的恢复系统。</w:t>
            </w:r>
          </w:p>
        </w:tc>
      </w:tr>
      <w:tr w:rsidR="00C00052">
        <w:tc>
          <w:tcPr>
            <w:tcW w:w="273" w:type="pct"/>
            <w:vMerge w:val="restart"/>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7</w:t>
            </w:r>
          </w:p>
        </w:tc>
        <w:tc>
          <w:tcPr>
            <w:tcW w:w="611"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网络系统</w:t>
            </w: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路由器硬件检查</w:t>
            </w:r>
          </w:p>
        </w:tc>
        <w:tc>
          <w:tcPr>
            <w:tcW w:w="2958"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检查路由器硬件，根据具体的硬件环境确定其工作状态。</w:t>
            </w:r>
          </w:p>
        </w:tc>
      </w:tr>
      <w:tr w:rsidR="00C00052">
        <w:tc>
          <w:tcPr>
            <w:tcW w:w="273"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路由器连通性、安全性检查</w:t>
            </w:r>
          </w:p>
        </w:tc>
        <w:tc>
          <w:tcPr>
            <w:tcW w:w="2958"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对路由器进行网络联通性和安全测试，发现并对所发现的安全漏洞进行处理。</w:t>
            </w:r>
          </w:p>
        </w:tc>
      </w:tr>
      <w:tr w:rsidR="00C00052">
        <w:tc>
          <w:tcPr>
            <w:tcW w:w="273"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交换机硬件检查</w:t>
            </w:r>
          </w:p>
        </w:tc>
        <w:tc>
          <w:tcPr>
            <w:tcW w:w="2958"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对交换机进行硬件检查，确定其工作状态，及时发现并解决出现的硬件故障。</w:t>
            </w:r>
          </w:p>
        </w:tc>
      </w:tr>
      <w:tr w:rsidR="00C00052">
        <w:tc>
          <w:tcPr>
            <w:tcW w:w="273"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交换机连通性检查</w:t>
            </w:r>
          </w:p>
        </w:tc>
        <w:tc>
          <w:tcPr>
            <w:tcW w:w="2958"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对交换机进行数据包交换测试，确定其各端口数据交换的联通性。由计算机端向交换机及其他联网设备发送测试数据包20个，查看是否丢包，返回时间是否小于50ms。</w:t>
            </w:r>
          </w:p>
        </w:tc>
      </w:tr>
      <w:tr w:rsidR="00C00052">
        <w:tc>
          <w:tcPr>
            <w:tcW w:w="273" w:type="pct"/>
            <w:vMerge w:val="restart"/>
            <w:tcBorders>
              <w:top w:val="nil"/>
              <w:left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8</w:t>
            </w:r>
          </w:p>
        </w:tc>
        <w:tc>
          <w:tcPr>
            <w:tcW w:w="611" w:type="pct"/>
            <w:vMerge w:val="restart"/>
            <w:tcBorders>
              <w:top w:val="nil"/>
              <w:left w:val="nil"/>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电源系统</w:t>
            </w: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idowControl/>
              <w:jc w:val="left"/>
              <w:rPr>
                <w:rFonts w:ascii="宋体" w:hAnsi="宋体" w:cs="宋体"/>
                <w:kern w:val="0"/>
                <w:sz w:val="24"/>
              </w:rPr>
            </w:pPr>
            <w:r>
              <w:rPr>
                <w:rFonts w:ascii="宋体" w:hAnsi="宋体" w:cs="宋体" w:hint="eastAsia"/>
                <w:kern w:val="0"/>
                <w:sz w:val="24"/>
              </w:rPr>
              <w:t>稳压电源检查</w:t>
            </w:r>
          </w:p>
        </w:tc>
        <w:tc>
          <w:tcPr>
            <w:tcW w:w="2958"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idowControl/>
              <w:jc w:val="left"/>
              <w:rPr>
                <w:rFonts w:ascii="宋体" w:hAnsi="宋体" w:cs="宋体"/>
                <w:kern w:val="0"/>
                <w:sz w:val="24"/>
              </w:rPr>
            </w:pPr>
            <w:r>
              <w:rPr>
                <w:rFonts w:ascii="宋体" w:hAnsi="宋体" w:cs="宋体" w:hint="eastAsia"/>
                <w:kern w:val="0"/>
                <w:sz w:val="24"/>
              </w:rPr>
              <w:t>稳压电源状态指示灯显示正确，输出电压稳定。</w:t>
            </w:r>
          </w:p>
        </w:tc>
      </w:tr>
      <w:tr w:rsidR="00C00052">
        <w:tc>
          <w:tcPr>
            <w:tcW w:w="273" w:type="pct"/>
            <w:vMerge/>
            <w:tcBorders>
              <w:left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p>
        </w:tc>
        <w:tc>
          <w:tcPr>
            <w:tcW w:w="611" w:type="pct"/>
            <w:vMerge/>
            <w:tcBorders>
              <w:left w:val="nil"/>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idowControl/>
              <w:jc w:val="left"/>
              <w:rPr>
                <w:rFonts w:ascii="宋体" w:hAnsi="宋体" w:cs="宋体"/>
                <w:kern w:val="0"/>
                <w:sz w:val="24"/>
              </w:rPr>
            </w:pPr>
            <w:r>
              <w:rPr>
                <w:rFonts w:ascii="宋体" w:hAnsi="宋体" w:cs="宋体" w:hint="eastAsia"/>
                <w:kern w:val="0"/>
                <w:sz w:val="24"/>
              </w:rPr>
              <w:t>电池状态检查</w:t>
            </w:r>
          </w:p>
        </w:tc>
        <w:tc>
          <w:tcPr>
            <w:tcW w:w="2958"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idowControl/>
              <w:jc w:val="left"/>
              <w:rPr>
                <w:rFonts w:ascii="宋体" w:hAnsi="宋体" w:cs="宋体"/>
                <w:kern w:val="0"/>
                <w:sz w:val="24"/>
              </w:rPr>
            </w:pPr>
            <w:r>
              <w:rPr>
                <w:rFonts w:ascii="宋体" w:hAnsi="宋体" w:cs="宋体" w:hint="eastAsia"/>
                <w:kern w:val="0"/>
                <w:sz w:val="24"/>
              </w:rPr>
              <w:t>电池是否能正常进行充、放电。</w:t>
            </w:r>
          </w:p>
        </w:tc>
      </w:tr>
      <w:tr w:rsidR="00C00052">
        <w:tc>
          <w:tcPr>
            <w:tcW w:w="273" w:type="pct"/>
            <w:vMerge/>
            <w:tcBorders>
              <w:left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p>
        </w:tc>
        <w:tc>
          <w:tcPr>
            <w:tcW w:w="611" w:type="pct"/>
            <w:vMerge/>
            <w:tcBorders>
              <w:left w:val="nil"/>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idowControl/>
              <w:jc w:val="left"/>
              <w:rPr>
                <w:rFonts w:ascii="宋体" w:hAnsi="宋体" w:cs="宋体"/>
                <w:kern w:val="0"/>
                <w:sz w:val="24"/>
              </w:rPr>
            </w:pPr>
            <w:r>
              <w:rPr>
                <w:rFonts w:ascii="宋体" w:hAnsi="宋体" w:cs="宋体" w:hint="eastAsia"/>
                <w:kern w:val="0"/>
                <w:sz w:val="24"/>
              </w:rPr>
              <w:t>UPS 外观检查</w:t>
            </w:r>
          </w:p>
        </w:tc>
        <w:tc>
          <w:tcPr>
            <w:tcW w:w="2958"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idowControl/>
              <w:jc w:val="left"/>
              <w:rPr>
                <w:rFonts w:ascii="宋体" w:hAnsi="宋体" w:cs="宋体"/>
                <w:kern w:val="0"/>
                <w:sz w:val="24"/>
              </w:rPr>
            </w:pPr>
            <w:r>
              <w:rPr>
                <w:rFonts w:ascii="宋体" w:hAnsi="宋体" w:cs="宋体" w:hint="eastAsia"/>
                <w:kern w:val="0"/>
                <w:sz w:val="24"/>
              </w:rPr>
              <w:t>UPS 状态切换正常，状态致使等显示正确。</w:t>
            </w:r>
          </w:p>
        </w:tc>
      </w:tr>
      <w:tr w:rsidR="00C00052">
        <w:tc>
          <w:tcPr>
            <w:tcW w:w="273" w:type="pct"/>
            <w:vMerge/>
            <w:tcBorders>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p>
        </w:tc>
        <w:tc>
          <w:tcPr>
            <w:tcW w:w="611" w:type="pct"/>
            <w:vMerge/>
            <w:tcBorders>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idowControl/>
              <w:jc w:val="left"/>
              <w:rPr>
                <w:rFonts w:ascii="宋体" w:hAnsi="宋体" w:cs="宋体"/>
                <w:kern w:val="0"/>
                <w:sz w:val="24"/>
              </w:rPr>
            </w:pPr>
            <w:r>
              <w:rPr>
                <w:rFonts w:ascii="宋体" w:hAnsi="宋体" w:cs="宋体" w:hint="eastAsia"/>
                <w:kern w:val="0"/>
                <w:sz w:val="24"/>
              </w:rPr>
              <w:t>UPS 功能检查</w:t>
            </w:r>
          </w:p>
        </w:tc>
        <w:tc>
          <w:tcPr>
            <w:tcW w:w="2958"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idowControl/>
              <w:jc w:val="left"/>
              <w:rPr>
                <w:rFonts w:ascii="宋体" w:hAnsi="宋体" w:cs="宋体"/>
                <w:kern w:val="0"/>
                <w:sz w:val="24"/>
              </w:rPr>
            </w:pPr>
            <w:r>
              <w:rPr>
                <w:rFonts w:ascii="宋体" w:hAnsi="宋体" w:cs="宋体" w:hint="eastAsia"/>
                <w:kern w:val="0"/>
                <w:sz w:val="24"/>
              </w:rPr>
              <w:t>用电源管理和诊断软件检测 UPS 运行正常，参数设置正确。</w:t>
            </w:r>
          </w:p>
        </w:tc>
      </w:tr>
      <w:tr w:rsidR="00C00052">
        <w:tc>
          <w:tcPr>
            <w:tcW w:w="273" w:type="pct"/>
            <w:vMerge w:val="restart"/>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9</w:t>
            </w:r>
          </w:p>
        </w:tc>
        <w:tc>
          <w:tcPr>
            <w:tcW w:w="611"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设备连接</w:t>
            </w: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电源连接线检查</w:t>
            </w:r>
          </w:p>
        </w:tc>
        <w:tc>
          <w:tcPr>
            <w:tcW w:w="2958"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设备电源连接线连接固定正常。</w:t>
            </w:r>
          </w:p>
        </w:tc>
      </w:tr>
      <w:tr w:rsidR="00C00052">
        <w:tc>
          <w:tcPr>
            <w:tcW w:w="273"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数据连接线检查</w:t>
            </w:r>
          </w:p>
        </w:tc>
        <w:tc>
          <w:tcPr>
            <w:tcW w:w="2958"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设备数据连接线连接固定正常。</w:t>
            </w:r>
          </w:p>
        </w:tc>
      </w:tr>
      <w:tr w:rsidR="00C00052">
        <w:tc>
          <w:tcPr>
            <w:tcW w:w="273"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射频线检查</w:t>
            </w:r>
          </w:p>
        </w:tc>
        <w:tc>
          <w:tcPr>
            <w:tcW w:w="2958"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天</w:t>
            </w:r>
            <w:proofErr w:type="gramStart"/>
            <w:r>
              <w:rPr>
                <w:rFonts w:ascii="宋体" w:hAnsi="宋体" w:cs="宋体" w:hint="eastAsia"/>
              </w:rPr>
              <w:t>馈</w:t>
            </w:r>
            <w:proofErr w:type="gramEnd"/>
            <w:r>
              <w:rPr>
                <w:rFonts w:ascii="宋体" w:hAnsi="宋体" w:cs="宋体" w:hint="eastAsia"/>
              </w:rPr>
              <w:t>射频连接线连接固定正常。</w:t>
            </w:r>
          </w:p>
        </w:tc>
      </w:tr>
      <w:tr w:rsidR="00C00052">
        <w:trPr>
          <w:trHeight w:val="75"/>
        </w:trPr>
        <w:tc>
          <w:tcPr>
            <w:tcW w:w="273" w:type="pct"/>
            <w:vMerge w:val="restart"/>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10</w:t>
            </w:r>
          </w:p>
        </w:tc>
        <w:tc>
          <w:tcPr>
            <w:tcW w:w="611"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遥控系统</w:t>
            </w:r>
          </w:p>
        </w:tc>
        <w:tc>
          <w:tcPr>
            <w:tcW w:w="1156"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遥控系统检查</w:t>
            </w:r>
          </w:p>
        </w:tc>
        <w:tc>
          <w:tcPr>
            <w:tcW w:w="2958"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设备基本状态检查。</w:t>
            </w:r>
          </w:p>
        </w:tc>
      </w:tr>
      <w:tr w:rsidR="00C00052">
        <w:trPr>
          <w:trHeight w:val="75"/>
        </w:trPr>
        <w:tc>
          <w:tcPr>
            <w:tcW w:w="273"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958"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proofErr w:type="gramStart"/>
            <w:r>
              <w:rPr>
                <w:rFonts w:ascii="宋体" w:hAnsi="宋体" w:cs="宋体" w:hint="eastAsia"/>
              </w:rPr>
              <w:t>设备本地</w:t>
            </w:r>
            <w:proofErr w:type="gramEnd"/>
            <w:r>
              <w:rPr>
                <w:rFonts w:ascii="宋体" w:hAnsi="宋体" w:cs="宋体" w:hint="eastAsia"/>
              </w:rPr>
              <w:t>开关机测试。</w:t>
            </w:r>
          </w:p>
        </w:tc>
      </w:tr>
      <w:tr w:rsidR="00C00052">
        <w:trPr>
          <w:trHeight w:val="75"/>
        </w:trPr>
        <w:tc>
          <w:tcPr>
            <w:tcW w:w="273"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958"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设备远程唤醒、关机测试。</w:t>
            </w:r>
          </w:p>
        </w:tc>
      </w:tr>
      <w:tr w:rsidR="00C00052">
        <w:tc>
          <w:tcPr>
            <w:tcW w:w="273" w:type="pct"/>
            <w:vMerge w:val="restart"/>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11</w:t>
            </w:r>
          </w:p>
        </w:tc>
        <w:tc>
          <w:tcPr>
            <w:tcW w:w="611"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视频图像监视系统</w:t>
            </w: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视频服务器功能检查</w:t>
            </w:r>
          </w:p>
        </w:tc>
        <w:tc>
          <w:tcPr>
            <w:tcW w:w="2958"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设备基本状态检查。</w:t>
            </w:r>
          </w:p>
        </w:tc>
      </w:tr>
      <w:tr w:rsidR="00C00052">
        <w:trPr>
          <w:trHeight w:val="315"/>
        </w:trPr>
        <w:tc>
          <w:tcPr>
            <w:tcW w:w="273"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摄像机&amp;云</w:t>
            </w:r>
            <w:proofErr w:type="gramStart"/>
            <w:r>
              <w:rPr>
                <w:rFonts w:ascii="宋体" w:hAnsi="宋体" w:cs="宋体" w:hint="eastAsia"/>
              </w:rPr>
              <w:t>台功能</w:t>
            </w:r>
            <w:proofErr w:type="gramEnd"/>
            <w:r>
              <w:rPr>
                <w:rFonts w:ascii="宋体" w:hAnsi="宋体" w:cs="宋体" w:hint="eastAsia"/>
              </w:rPr>
              <w:t>检查</w:t>
            </w:r>
          </w:p>
        </w:tc>
        <w:tc>
          <w:tcPr>
            <w:tcW w:w="2958"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设备基本状态检查。</w:t>
            </w:r>
          </w:p>
        </w:tc>
      </w:tr>
      <w:tr w:rsidR="00C00052">
        <w:trPr>
          <w:trHeight w:val="315"/>
        </w:trPr>
        <w:tc>
          <w:tcPr>
            <w:tcW w:w="273"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958"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监控图像测试（截图）。</w:t>
            </w:r>
          </w:p>
        </w:tc>
      </w:tr>
      <w:tr w:rsidR="00C00052">
        <w:tc>
          <w:tcPr>
            <w:tcW w:w="273" w:type="pct"/>
            <w:vMerge w:val="restart"/>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12</w:t>
            </w:r>
          </w:p>
        </w:tc>
        <w:tc>
          <w:tcPr>
            <w:tcW w:w="611"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防雷接地系统</w:t>
            </w:r>
          </w:p>
        </w:tc>
        <w:tc>
          <w:tcPr>
            <w:tcW w:w="1156"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机房、供电、设备、网络、天线、铁塔的防雷接地检测</w:t>
            </w:r>
          </w:p>
        </w:tc>
        <w:tc>
          <w:tcPr>
            <w:tcW w:w="2958"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馈线防雷器性能是否良好，芯线未断路。</w:t>
            </w:r>
          </w:p>
        </w:tc>
      </w:tr>
      <w:tr w:rsidR="00C00052">
        <w:tc>
          <w:tcPr>
            <w:tcW w:w="273"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958"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防雷器外壳未击穿短路接地，</w:t>
            </w:r>
            <w:proofErr w:type="gramStart"/>
            <w:r>
              <w:rPr>
                <w:rFonts w:ascii="宋体" w:hAnsi="宋体" w:cs="宋体" w:hint="eastAsia"/>
              </w:rPr>
              <w:t>无跳火</w:t>
            </w:r>
            <w:proofErr w:type="gramEnd"/>
            <w:r>
              <w:rPr>
                <w:rFonts w:ascii="宋体" w:hAnsi="宋体" w:cs="宋体" w:hint="eastAsia"/>
              </w:rPr>
              <w:t>现象。</w:t>
            </w:r>
          </w:p>
        </w:tc>
      </w:tr>
      <w:tr w:rsidR="00C00052">
        <w:tc>
          <w:tcPr>
            <w:tcW w:w="273"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958"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防雷器接地引线连接可靠，线径大小符合规定要求。</w:t>
            </w:r>
          </w:p>
        </w:tc>
      </w:tr>
      <w:tr w:rsidR="00C00052">
        <w:tc>
          <w:tcPr>
            <w:tcW w:w="273"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958"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防雷器接地电阻≤4Ω。</w:t>
            </w:r>
          </w:p>
        </w:tc>
      </w:tr>
      <w:tr w:rsidR="00C00052">
        <w:tc>
          <w:tcPr>
            <w:tcW w:w="273"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958"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防雷是否符合要求及避雷针与引下线是否符合规定</w:t>
            </w:r>
          </w:p>
        </w:tc>
      </w:tr>
      <w:tr w:rsidR="00C00052">
        <w:trPr>
          <w:trHeight w:val="120"/>
        </w:trPr>
        <w:tc>
          <w:tcPr>
            <w:tcW w:w="273" w:type="pct"/>
            <w:vMerge w:val="restart"/>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13</w:t>
            </w:r>
          </w:p>
        </w:tc>
        <w:tc>
          <w:tcPr>
            <w:tcW w:w="611"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jc w:val="center"/>
              <w:rPr>
                <w:rFonts w:ascii="宋体" w:hAnsi="宋体" w:cs="宋体"/>
              </w:rPr>
            </w:pPr>
            <w:r>
              <w:rPr>
                <w:rFonts w:ascii="宋体" w:hAnsi="宋体" w:cs="宋体" w:hint="eastAsia"/>
              </w:rPr>
              <w:t>环境监控系统</w:t>
            </w: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门窗防盗检查</w:t>
            </w:r>
          </w:p>
        </w:tc>
        <w:tc>
          <w:tcPr>
            <w:tcW w:w="2958"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检查门窗是否完好，每次出入机房按规定关好门窗。</w:t>
            </w:r>
          </w:p>
        </w:tc>
      </w:tr>
      <w:tr w:rsidR="00C00052">
        <w:tc>
          <w:tcPr>
            <w:tcW w:w="273"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温湿度检查</w:t>
            </w:r>
          </w:p>
        </w:tc>
        <w:tc>
          <w:tcPr>
            <w:tcW w:w="2958"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检查机房内温度湿度计正常工作，指标正常。</w:t>
            </w:r>
          </w:p>
        </w:tc>
      </w:tr>
      <w:tr w:rsidR="00C00052">
        <w:tc>
          <w:tcPr>
            <w:tcW w:w="273"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消防检查</w:t>
            </w:r>
          </w:p>
        </w:tc>
        <w:tc>
          <w:tcPr>
            <w:tcW w:w="2958"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检查消防器材是否在检查时间范围内，检查室外消火栓系统、防排烟设施和灭火设施是否正常工作。</w:t>
            </w:r>
          </w:p>
        </w:tc>
      </w:tr>
      <w:tr w:rsidR="00C00052">
        <w:tc>
          <w:tcPr>
            <w:tcW w:w="273"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监控检查</w:t>
            </w:r>
          </w:p>
        </w:tc>
        <w:tc>
          <w:tcPr>
            <w:tcW w:w="2958"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检查监控是否正常工作，摄像头位置是否正常，影像存储是否正常。</w:t>
            </w:r>
          </w:p>
        </w:tc>
      </w:tr>
      <w:tr w:rsidR="00C00052">
        <w:trPr>
          <w:trHeight w:val="630"/>
        </w:trPr>
        <w:tc>
          <w:tcPr>
            <w:tcW w:w="273"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空调检查</w:t>
            </w:r>
          </w:p>
        </w:tc>
        <w:tc>
          <w:tcPr>
            <w:tcW w:w="2958"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检查空调是否正常工作。空调风机、过滤网清洗，管道检查，温度设定。</w:t>
            </w:r>
          </w:p>
        </w:tc>
      </w:tr>
      <w:tr w:rsidR="00C00052">
        <w:trPr>
          <w:trHeight w:val="210"/>
        </w:trPr>
        <w:tc>
          <w:tcPr>
            <w:tcW w:w="273"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传感器检查</w:t>
            </w:r>
          </w:p>
        </w:tc>
        <w:tc>
          <w:tcPr>
            <w:tcW w:w="2958"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红外线人体移动、门磁、烟感等传感器是否能够产生报警信息。</w:t>
            </w:r>
          </w:p>
        </w:tc>
      </w:tr>
      <w:tr w:rsidR="00C00052">
        <w:trPr>
          <w:trHeight w:val="210"/>
        </w:trPr>
        <w:tc>
          <w:tcPr>
            <w:tcW w:w="273"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机房检查</w:t>
            </w:r>
          </w:p>
        </w:tc>
        <w:tc>
          <w:tcPr>
            <w:tcW w:w="2958"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检查机柜安全可靠牢固，检查机柜散热风扇运行情况正常。</w:t>
            </w:r>
          </w:p>
        </w:tc>
      </w:tr>
      <w:tr w:rsidR="00C00052">
        <w:trPr>
          <w:trHeight w:val="210"/>
        </w:trPr>
        <w:tc>
          <w:tcPr>
            <w:tcW w:w="273"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958"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对设备进行除尘，对机柜进行清洁维护。</w:t>
            </w:r>
          </w:p>
        </w:tc>
      </w:tr>
      <w:tr w:rsidR="00C00052">
        <w:trPr>
          <w:trHeight w:val="210"/>
        </w:trPr>
        <w:tc>
          <w:tcPr>
            <w:tcW w:w="273"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2958"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对机房环境卫生进行打扫，机柜内线</w:t>
            </w:r>
            <w:proofErr w:type="gramStart"/>
            <w:r>
              <w:rPr>
                <w:rFonts w:ascii="宋体" w:hAnsi="宋体" w:cs="宋体" w:hint="eastAsia"/>
              </w:rPr>
              <w:t>缆</w:t>
            </w:r>
            <w:proofErr w:type="gramEnd"/>
            <w:r>
              <w:rPr>
                <w:rFonts w:ascii="宋体" w:hAnsi="宋体" w:cs="宋体" w:hint="eastAsia"/>
              </w:rPr>
              <w:t>连接检查整理，机房外围安全检查和机房防水检查，排除隐患。</w:t>
            </w:r>
          </w:p>
        </w:tc>
      </w:tr>
      <w:tr w:rsidR="00C00052">
        <w:trPr>
          <w:trHeight w:val="210"/>
        </w:trPr>
        <w:tc>
          <w:tcPr>
            <w:tcW w:w="273" w:type="pct"/>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jc w:val="center"/>
              <w:rPr>
                <w:rFonts w:ascii="宋体" w:hAnsi="宋体" w:cs="宋体"/>
                <w:sz w:val="24"/>
              </w:rPr>
            </w:pPr>
            <w:r>
              <w:rPr>
                <w:rFonts w:ascii="宋体" w:hAnsi="宋体" w:cs="宋体" w:hint="eastAsia"/>
                <w:sz w:val="24"/>
              </w:rPr>
              <w:t>14</w:t>
            </w:r>
          </w:p>
        </w:tc>
        <w:tc>
          <w:tcPr>
            <w:tcW w:w="611" w:type="pct"/>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r>
              <w:rPr>
                <w:rFonts w:ascii="宋体" w:hAnsi="宋体" w:cs="宋体" w:hint="eastAsia"/>
                <w:sz w:val="24"/>
              </w:rPr>
              <w:t>便携式管制设备</w:t>
            </w:r>
          </w:p>
        </w:tc>
        <w:tc>
          <w:tcPr>
            <w:tcW w:w="1156"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r>
              <w:rPr>
                <w:rFonts w:ascii="宋体" w:hAnsi="宋体" w:cs="宋体" w:hint="eastAsia"/>
                <w:sz w:val="24"/>
              </w:rPr>
              <w:t>信号发生器</w:t>
            </w:r>
          </w:p>
        </w:tc>
        <w:tc>
          <w:tcPr>
            <w:tcW w:w="2958" w:type="pct"/>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r>
              <w:rPr>
                <w:rFonts w:ascii="宋体" w:hAnsi="宋体" w:cs="宋体" w:hint="eastAsia"/>
              </w:rPr>
              <w:t>设备外观检查，连接线检查整理。</w:t>
            </w:r>
          </w:p>
          <w:p w:rsidR="00C00052" w:rsidRDefault="00C00052">
            <w:pPr>
              <w:pStyle w:val="a7"/>
              <w:wordWrap w:val="0"/>
              <w:spacing w:beforeAutospacing="0" w:afterAutospacing="0"/>
              <w:rPr>
                <w:rFonts w:ascii="宋体" w:hAnsi="宋体" w:cs="宋体"/>
              </w:rPr>
            </w:pPr>
            <w:r>
              <w:rPr>
                <w:rFonts w:ascii="宋体" w:hAnsi="宋体" w:cs="宋体" w:hint="eastAsia"/>
              </w:rPr>
              <w:t>设备开机自</w:t>
            </w:r>
            <w:proofErr w:type="gramStart"/>
            <w:r>
              <w:rPr>
                <w:rFonts w:ascii="宋体" w:hAnsi="宋体" w:cs="宋体" w:hint="eastAsia"/>
              </w:rPr>
              <w:t>检是否</w:t>
            </w:r>
            <w:proofErr w:type="gramEnd"/>
            <w:r>
              <w:rPr>
                <w:rFonts w:ascii="宋体" w:hAnsi="宋体" w:cs="宋体" w:hint="eastAsia"/>
              </w:rPr>
              <w:t>正常。</w:t>
            </w:r>
          </w:p>
          <w:p w:rsidR="00C00052" w:rsidRDefault="00C00052">
            <w:pPr>
              <w:pStyle w:val="a7"/>
              <w:wordWrap w:val="0"/>
              <w:spacing w:beforeAutospacing="0" w:afterAutospacing="0"/>
              <w:rPr>
                <w:rFonts w:ascii="宋体" w:hAnsi="宋体" w:cs="宋体"/>
              </w:rPr>
            </w:pPr>
            <w:r>
              <w:rPr>
                <w:rFonts w:ascii="宋体" w:hAnsi="宋体" w:cs="宋体" w:hint="eastAsia"/>
              </w:rPr>
              <w:t>设备基本状态检查。</w:t>
            </w:r>
          </w:p>
          <w:p w:rsidR="00C00052" w:rsidRDefault="00C00052">
            <w:pPr>
              <w:pStyle w:val="a7"/>
              <w:wordWrap w:val="0"/>
              <w:spacing w:beforeAutospacing="0" w:afterAutospacing="0"/>
              <w:rPr>
                <w:rFonts w:ascii="宋体" w:hAnsi="宋体" w:cs="宋体"/>
              </w:rPr>
            </w:pPr>
            <w:r>
              <w:rPr>
                <w:rFonts w:ascii="宋体" w:hAnsi="宋体" w:cs="宋体" w:hint="eastAsia"/>
              </w:rPr>
              <w:t>设备性能检查。</w:t>
            </w:r>
          </w:p>
          <w:p w:rsidR="00C00052" w:rsidRDefault="00C00052">
            <w:pPr>
              <w:pStyle w:val="a7"/>
              <w:wordWrap w:val="0"/>
              <w:spacing w:beforeAutospacing="0" w:afterAutospacing="0"/>
              <w:rPr>
                <w:rFonts w:ascii="宋体" w:hAnsi="宋体" w:cs="宋体"/>
              </w:rPr>
            </w:pPr>
            <w:r>
              <w:rPr>
                <w:rFonts w:ascii="宋体" w:hAnsi="宋体" w:cs="宋体" w:hint="eastAsia"/>
              </w:rPr>
              <w:t>电池是否能正常进行充、放电。</w:t>
            </w:r>
          </w:p>
        </w:tc>
      </w:tr>
      <w:tr w:rsidR="00C00052">
        <w:trPr>
          <w:trHeight w:val="210"/>
        </w:trPr>
        <w:tc>
          <w:tcPr>
            <w:tcW w:w="273" w:type="pct"/>
            <w:vMerge/>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r>
              <w:rPr>
                <w:rFonts w:ascii="宋体" w:hAnsi="宋体" w:cs="宋体" w:hint="eastAsia"/>
                <w:sz w:val="24"/>
              </w:rPr>
              <w:t>监测架手机</w:t>
            </w:r>
          </w:p>
        </w:tc>
        <w:tc>
          <w:tcPr>
            <w:tcW w:w="2958" w:type="pct"/>
            <w:vMerge/>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p>
        </w:tc>
      </w:tr>
      <w:tr w:rsidR="00C00052">
        <w:trPr>
          <w:trHeight w:val="210"/>
        </w:trPr>
        <w:tc>
          <w:tcPr>
            <w:tcW w:w="273" w:type="pct"/>
            <w:vMerge/>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611" w:type="pct"/>
            <w:vMerge/>
            <w:tcBorders>
              <w:top w:val="single" w:sz="6" w:space="0" w:color="auto"/>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p>
        </w:tc>
        <w:tc>
          <w:tcPr>
            <w:tcW w:w="1156" w:type="pct"/>
            <w:tcBorders>
              <w:top w:val="single" w:sz="6" w:space="0" w:color="auto"/>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wordWrap w:val="0"/>
              <w:rPr>
                <w:rFonts w:ascii="宋体" w:hAnsi="宋体" w:cs="宋体"/>
                <w:sz w:val="24"/>
              </w:rPr>
            </w:pPr>
            <w:r>
              <w:rPr>
                <w:rFonts w:ascii="宋体" w:hAnsi="宋体" w:cs="宋体" w:hint="eastAsia"/>
                <w:sz w:val="24"/>
              </w:rPr>
              <w:t>功率放大器</w:t>
            </w:r>
          </w:p>
        </w:tc>
        <w:tc>
          <w:tcPr>
            <w:tcW w:w="2958" w:type="pct"/>
            <w:vMerge/>
            <w:tcBorders>
              <w:top w:val="single" w:sz="6" w:space="0" w:color="auto"/>
              <w:left w:val="nil"/>
              <w:bottom w:val="single" w:sz="6" w:space="0" w:color="auto"/>
              <w:right w:val="single" w:sz="6" w:space="0" w:color="auto"/>
            </w:tcBorders>
            <w:shd w:val="clear" w:color="auto" w:fill="FFFFFF"/>
            <w:tcMar>
              <w:top w:w="0" w:type="dxa"/>
              <w:left w:w="0" w:type="dxa"/>
              <w:bottom w:w="0" w:type="dxa"/>
              <w:right w:w="0" w:type="dxa"/>
            </w:tcMar>
            <w:vAlign w:val="center"/>
          </w:tcPr>
          <w:p w:rsidR="00C00052" w:rsidRDefault="00C00052">
            <w:pPr>
              <w:pStyle w:val="a7"/>
              <w:wordWrap w:val="0"/>
              <w:spacing w:beforeAutospacing="0" w:afterAutospacing="0"/>
              <w:rPr>
                <w:rFonts w:ascii="宋体" w:hAnsi="宋体" w:cs="宋体"/>
              </w:rPr>
            </w:pPr>
          </w:p>
        </w:tc>
      </w:tr>
    </w:tbl>
    <w:p w:rsidR="00C00052" w:rsidRDefault="00C00052">
      <w:pPr>
        <w:pStyle w:val="a7"/>
        <w:wordWrap w:val="0"/>
        <w:spacing w:beforeAutospacing="0" w:afterAutospacing="0" w:line="360" w:lineRule="auto"/>
        <w:rPr>
          <w:rFonts w:ascii="宋体" w:hAnsi="宋体" w:cs="宋体"/>
        </w:rPr>
      </w:pPr>
    </w:p>
    <w:p w:rsidR="00C00052" w:rsidRDefault="00C00052">
      <w:pPr>
        <w:pStyle w:val="a7"/>
        <w:widowControl/>
        <w:spacing w:beforeAutospacing="0" w:afterAutospacing="0" w:line="360" w:lineRule="auto"/>
        <w:ind w:firstLineChars="200" w:firstLine="482"/>
        <w:outlineLvl w:val="4"/>
        <w:rPr>
          <w:rFonts w:ascii="宋体" w:hAnsi="宋体" w:cs="宋体"/>
        </w:rPr>
      </w:pPr>
      <w:r>
        <w:rPr>
          <w:rStyle w:val="aa"/>
          <w:rFonts w:ascii="宋体" w:hAnsi="宋体" w:cs="宋体" w:hint="eastAsia"/>
        </w:rPr>
        <w:t>3.铁塔、抱杆的检测维护及防锈处理</w:t>
      </w:r>
    </w:p>
    <w:p w:rsidR="00C00052" w:rsidRDefault="00C00052">
      <w:pPr>
        <w:pStyle w:val="a7"/>
        <w:widowControl/>
        <w:spacing w:beforeAutospacing="0" w:afterAutospacing="0" w:line="360" w:lineRule="auto"/>
        <w:ind w:firstLine="480"/>
        <w:rPr>
          <w:rFonts w:ascii="宋体" w:hAnsi="宋体" w:cs="宋体"/>
        </w:rPr>
      </w:pPr>
      <w:r>
        <w:rPr>
          <w:rFonts w:ascii="宋体" w:hAnsi="宋体" w:cs="宋体" w:hint="eastAsia"/>
        </w:rPr>
        <w:t>代</w:t>
      </w:r>
      <w:proofErr w:type="gramStart"/>
      <w:r>
        <w:rPr>
          <w:rFonts w:ascii="宋体" w:hAnsi="宋体" w:cs="宋体" w:hint="eastAsia"/>
        </w:rPr>
        <w:t>维单位</w:t>
      </w:r>
      <w:proofErr w:type="gramEnd"/>
      <w:r>
        <w:rPr>
          <w:rFonts w:ascii="宋体" w:hAnsi="宋体" w:cs="宋体" w:hint="eastAsia"/>
        </w:rPr>
        <w:t>需承担部分铁塔、天线支撑抱杆的检测维护和防锈上漆工作，每年开展一次年度安全检查和维护保养，具体包括：</w:t>
      </w:r>
    </w:p>
    <w:p w:rsidR="00C00052" w:rsidRDefault="00C00052">
      <w:pPr>
        <w:pStyle w:val="a7"/>
        <w:widowControl/>
        <w:spacing w:beforeAutospacing="0" w:afterAutospacing="0" w:line="360" w:lineRule="auto"/>
        <w:ind w:firstLine="482"/>
        <w:rPr>
          <w:rFonts w:ascii="宋体" w:hAnsi="宋体" w:cs="宋体"/>
        </w:rPr>
      </w:pPr>
      <w:r>
        <w:rPr>
          <w:rFonts w:ascii="宋体" w:hAnsi="宋体" w:cs="宋体" w:hint="eastAsia"/>
        </w:rPr>
        <w:t>3.1针对3座自建铁塔(虎仔山、鸿山、广通大厦)，巡检维护项目包括但不限于：垂直度测量、自然附着物检查（天馈线、供电模块、避雷针等）、连接处螺栓检查、防锈蚀处理、塔体镀锌层检查、地阻测试、接地线缆、接触点紧固、防雷接地规范检测等；</w:t>
      </w:r>
    </w:p>
    <w:p w:rsidR="00C00052" w:rsidRDefault="00C00052">
      <w:pPr>
        <w:pStyle w:val="a7"/>
        <w:widowControl/>
        <w:spacing w:beforeAutospacing="0" w:afterAutospacing="0" w:line="360" w:lineRule="auto"/>
        <w:ind w:firstLine="482"/>
        <w:rPr>
          <w:rFonts w:ascii="宋体" w:hAnsi="宋体" w:cs="宋体"/>
        </w:rPr>
      </w:pPr>
      <w:r>
        <w:rPr>
          <w:rFonts w:ascii="宋体" w:hAnsi="宋体" w:cs="宋体" w:hint="eastAsia"/>
        </w:rPr>
        <w:t>3.2针对1座简易塔和54根抱杆，巡检维护项目包括但不限于：自然附着物检查维护（即天馈线、供电模块、避雷针等）、接触点紧固、防锈蚀处理、地阻测试、防雷接地规范检测等；</w:t>
      </w:r>
    </w:p>
    <w:p w:rsidR="00C00052" w:rsidRDefault="00C00052">
      <w:pPr>
        <w:pStyle w:val="a7"/>
        <w:widowControl/>
        <w:spacing w:beforeAutospacing="0" w:afterAutospacing="0" w:line="360" w:lineRule="auto"/>
        <w:ind w:firstLine="482"/>
        <w:rPr>
          <w:rFonts w:ascii="宋体" w:hAnsi="宋体" w:cs="宋体"/>
        </w:rPr>
      </w:pPr>
      <w:r>
        <w:rPr>
          <w:rFonts w:ascii="宋体" w:hAnsi="宋体" w:cs="宋体" w:hint="eastAsia"/>
        </w:rPr>
        <w:t>3.3巡检过程中如发现塔体或抱杆有腐蚀的地方，需按规范对腐蚀处进行除锈、打磨、上漆等作业，确保铁塔或抱</w:t>
      </w:r>
      <w:proofErr w:type="gramStart"/>
      <w:r>
        <w:rPr>
          <w:rFonts w:ascii="宋体" w:hAnsi="宋体" w:cs="宋体" w:hint="eastAsia"/>
        </w:rPr>
        <w:t>杆安全</w:t>
      </w:r>
      <w:proofErr w:type="gramEnd"/>
      <w:r>
        <w:rPr>
          <w:rFonts w:ascii="宋体" w:hAnsi="宋体" w:cs="宋体" w:hint="eastAsia"/>
        </w:rPr>
        <w:t>稳固。</w:t>
      </w:r>
    </w:p>
    <w:p w:rsidR="00C00052" w:rsidRDefault="00C00052">
      <w:pPr>
        <w:pStyle w:val="null3"/>
        <w:spacing w:line="360" w:lineRule="auto"/>
        <w:ind w:firstLine="482"/>
        <w:jc w:val="both"/>
        <w:rPr>
          <w:rFonts w:hint="default"/>
          <w:bCs/>
        </w:rPr>
      </w:pPr>
      <w:r>
        <w:rPr>
          <w:rFonts w:ascii="宋体" w:hAnsi="宋体" w:cs="宋体"/>
          <w:b/>
          <w:sz w:val="24"/>
        </w:rPr>
        <w:t>4.日常检查</w:t>
      </w:r>
    </w:p>
    <w:p w:rsidR="00C00052" w:rsidRDefault="00C00052">
      <w:pPr>
        <w:pStyle w:val="null3"/>
        <w:spacing w:line="360" w:lineRule="auto"/>
        <w:ind w:firstLine="482"/>
        <w:jc w:val="both"/>
        <w:rPr>
          <w:rFonts w:hint="default"/>
          <w:bCs/>
        </w:rPr>
      </w:pPr>
      <w:r>
        <w:rPr>
          <w:rFonts w:ascii="宋体" w:hAnsi="宋体" w:cs="宋体"/>
          <w:bCs/>
          <w:sz w:val="24"/>
        </w:rPr>
        <w:t>4.1服务要求</w:t>
      </w:r>
    </w:p>
    <w:p w:rsidR="00C00052" w:rsidRDefault="00C00052">
      <w:pPr>
        <w:pStyle w:val="null3"/>
        <w:spacing w:line="360" w:lineRule="auto"/>
        <w:ind w:firstLine="482"/>
        <w:jc w:val="both"/>
        <w:rPr>
          <w:rFonts w:hint="default"/>
          <w:bCs/>
        </w:rPr>
      </w:pPr>
      <w:r>
        <w:rPr>
          <w:rFonts w:ascii="宋体" w:hAnsi="宋体" w:cs="宋体"/>
          <w:bCs/>
          <w:sz w:val="24"/>
        </w:rPr>
        <w:t>（1）运维服务期内每月至少2次负责按照规范要求完成对固定监测站的日常检查；</w:t>
      </w:r>
    </w:p>
    <w:p w:rsidR="00C00052" w:rsidRDefault="00C00052">
      <w:pPr>
        <w:pStyle w:val="null3"/>
        <w:spacing w:line="360" w:lineRule="auto"/>
        <w:ind w:firstLine="482"/>
        <w:jc w:val="both"/>
        <w:rPr>
          <w:rFonts w:hint="default"/>
          <w:bCs/>
        </w:rPr>
      </w:pPr>
      <w:r>
        <w:rPr>
          <w:rFonts w:ascii="宋体" w:hAnsi="宋体" w:cs="宋体"/>
          <w:bCs/>
          <w:sz w:val="24"/>
        </w:rPr>
        <w:t>（2）运维服务期内每月至少1次负责按照规范要求完成对移动监测站、可搬移监测站、便携式监测设备、检测设备和管制设备的日常检查；</w:t>
      </w:r>
    </w:p>
    <w:p w:rsidR="00C00052" w:rsidRDefault="00C00052">
      <w:pPr>
        <w:pStyle w:val="null3"/>
        <w:spacing w:line="360" w:lineRule="auto"/>
        <w:ind w:firstLine="482"/>
        <w:jc w:val="both"/>
        <w:rPr>
          <w:rFonts w:hint="default"/>
          <w:bCs/>
        </w:rPr>
      </w:pPr>
      <w:r>
        <w:rPr>
          <w:rFonts w:ascii="宋体" w:hAnsi="宋体" w:cs="宋体"/>
          <w:bCs/>
          <w:sz w:val="24"/>
        </w:rPr>
        <w:t>（3）对无线电技术设施主要监测系统提供功能测试和检查服务，故障及时响应处置，并做好日常检查工作记录，填写《日常检查工作记录表》。</w:t>
      </w:r>
    </w:p>
    <w:p w:rsidR="00C00052" w:rsidRDefault="00C00052">
      <w:pPr>
        <w:pStyle w:val="null3"/>
        <w:spacing w:line="360" w:lineRule="auto"/>
        <w:ind w:firstLine="482"/>
        <w:jc w:val="both"/>
        <w:rPr>
          <w:rFonts w:hint="default"/>
          <w:bCs/>
        </w:rPr>
      </w:pPr>
      <w:r>
        <w:rPr>
          <w:rFonts w:ascii="宋体" w:hAnsi="宋体" w:cs="宋体"/>
          <w:bCs/>
          <w:sz w:val="24"/>
        </w:rPr>
        <w:t>4.2日常检查内容</w:t>
      </w:r>
    </w:p>
    <w:p w:rsidR="00C00052" w:rsidRDefault="00C00052">
      <w:pPr>
        <w:pStyle w:val="null3"/>
        <w:spacing w:line="360" w:lineRule="auto"/>
        <w:ind w:firstLine="482"/>
        <w:jc w:val="both"/>
        <w:rPr>
          <w:rFonts w:hint="default"/>
          <w:bCs/>
        </w:rPr>
      </w:pPr>
      <w:r>
        <w:rPr>
          <w:rFonts w:ascii="宋体" w:hAnsi="宋体" w:cs="宋体"/>
          <w:bCs/>
          <w:sz w:val="24"/>
        </w:rPr>
        <w:t>（1）固定监测站</w:t>
      </w:r>
    </w:p>
    <w:p w:rsidR="00C00052" w:rsidRDefault="00C00052">
      <w:pPr>
        <w:pStyle w:val="null3"/>
        <w:spacing w:line="360" w:lineRule="auto"/>
        <w:ind w:firstLine="482"/>
        <w:jc w:val="both"/>
        <w:rPr>
          <w:rFonts w:hint="default"/>
          <w:bCs/>
        </w:rPr>
      </w:pPr>
      <w:r>
        <w:rPr>
          <w:rFonts w:ascii="宋体" w:hAnsi="宋体" w:cs="宋体"/>
          <w:bCs/>
          <w:sz w:val="24"/>
        </w:rPr>
        <w:lastRenderedPageBreak/>
        <w:t>检查内容包括但不限于：检查计算机及服务器系统运行情况；检查监测、测向应用软件以及其他辅助软件的各种功能；测试网络、控制线及系统间连通及数据传输情况；监控系统检查。</w:t>
      </w:r>
    </w:p>
    <w:p w:rsidR="00C00052" w:rsidRDefault="00C00052">
      <w:pPr>
        <w:pStyle w:val="null3"/>
        <w:spacing w:line="360" w:lineRule="auto"/>
        <w:ind w:firstLine="482"/>
        <w:jc w:val="both"/>
        <w:rPr>
          <w:rFonts w:hint="default"/>
          <w:bCs/>
        </w:rPr>
      </w:pPr>
      <w:r>
        <w:rPr>
          <w:rFonts w:ascii="宋体" w:hAnsi="宋体" w:cs="宋体"/>
          <w:bCs/>
          <w:sz w:val="24"/>
        </w:rPr>
        <w:t>（2）移动监测站、可搬移监测站、便携式监测设备、管制设备等</w:t>
      </w:r>
    </w:p>
    <w:p w:rsidR="00C00052" w:rsidRDefault="00C00052">
      <w:pPr>
        <w:pStyle w:val="null3"/>
        <w:spacing w:line="360" w:lineRule="auto"/>
        <w:ind w:firstLine="482"/>
        <w:jc w:val="both"/>
        <w:rPr>
          <w:rFonts w:hint="default"/>
          <w:bCs/>
        </w:rPr>
      </w:pPr>
      <w:r>
        <w:rPr>
          <w:rFonts w:ascii="宋体" w:hAnsi="宋体" w:cs="宋体"/>
          <w:bCs/>
          <w:sz w:val="24"/>
        </w:rPr>
        <w:t>检查内容包括但不限于：检查设备开机启动运行情况；检查设备自检情况；检查监测、测向应用软件运行情况；电池充电等。</w:t>
      </w:r>
    </w:p>
    <w:p w:rsidR="00C00052" w:rsidRDefault="00C00052">
      <w:pPr>
        <w:pStyle w:val="null3"/>
        <w:spacing w:line="360" w:lineRule="auto"/>
        <w:ind w:firstLine="482"/>
        <w:jc w:val="both"/>
        <w:rPr>
          <w:rFonts w:hint="default"/>
          <w:bCs/>
        </w:rPr>
      </w:pPr>
      <w:r>
        <w:rPr>
          <w:rFonts w:ascii="宋体" w:hAnsi="宋体" w:cs="宋体"/>
          <w:bCs/>
          <w:sz w:val="24"/>
        </w:rPr>
        <w:t>（3）检测设备</w:t>
      </w:r>
    </w:p>
    <w:p w:rsidR="00C00052" w:rsidRDefault="00C00052">
      <w:pPr>
        <w:pStyle w:val="null3"/>
        <w:spacing w:line="360" w:lineRule="auto"/>
        <w:ind w:firstLine="482"/>
        <w:jc w:val="both"/>
        <w:rPr>
          <w:rFonts w:ascii="宋体" w:hAnsi="宋体" w:cs="宋体" w:hint="default"/>
          <w:bCs/>
        </w:rPr>
      </w:pPr>
      <w:r>
        <w:rPr>
          <w:rFonts w:ascii="宋体" w:hAnsi="宋体" w:cs="宋体"/>
          <w:bCs/>
          <w:sz w:val="24"/>
        </w:rPr>
        <w:t>检查内容包括但不限于：检查设备开机启动运行情况；检查设备自检情况；对设备部分功能进行抽查测试。</w:t>
      </w:r>
    </w:p>
    <w:p w:rsidR="00C00052" w:rsidRPr="00845630" w:rsidRDefault="001D1368">
      <w:pPr>
        <w:pStyle w:val="a7"/>
        <w:wordWrap w:val="0"/>
        <w:spacing w:beforeAutospacing="0" w:afterAutospacing="0" w:line="360" w:lineRule="auto"/>
        <w:ind w:firstLine="482"/>
        <w:outlineLvl w:val="3"/>
        <w:rPr>
          <w:rFonts w:ascii="宋体" w:hAnsi="宋体" w:cs="宋体"/>
          <w:bCs/>
          <w:szCs w:val="20"/>
        </w:rPr>
      </w:pPr>
      <w:r w:rsidRPr="001D1368">
        <w:rPr>
          <w:rFonts w:ascii="宋体" w:hAnsi="宋体" w:cs="宋体"/>
          <w:bCs/>
          <w:szCs w:val="20"/>
        </w:rPr>
        <w:t>5.监测技术设施测试验证</w:t>
      </w:r>
    </w:p>
    <w:p w:rsidR="00C00052" w:rsidRPr="00845630" w:rsidRDefault="001D1368">
      <w:pPr>
        <w:pStyle w:val="a7"/>
        <w:wordWrap w:val="0"/>
        <w:spacing w:beforeAutospacing="0" w:afterAutospacing="0" w:line="360" w:lineRule="auto"/>
        <w:ind w:firstLine="482"/>
        <w:outlineLvl w:val="4"/>
        <w:rPr>
          <w:rFonts w:ascii="宋体" w:hAnsi="宋体" w:cs="宋体"/>
          <w:bCs/>
          <w:szCs w:val="20"/>
        </w:rPr>
      </w:pPr>
      <w:r w:rsidRPr="001D1368">
        <w:rPr>
          <w:rFonts w:ascii="宋体" w:hAnsi="宋体" w:cs="宋体"/>
          <w:bCs/>
          <w:szCs w:val="20"/>
        </w:rPr>
        <w:t>5.1服务要求</w:t>
      </w:r>
    </w:p>
    <w:p w:rsidR="00C00052" w:rsidRPr="00845630" w:rsidRDefault="001D1368">
      <w:pPr>
        <w:pStyle w:val="a7"/>
        <w:wordWrap w:val="0"/>
        <w:spacing w:beforeAutospacing="0" w:afterAutospacing="0" w:line="360" w:lineRule="auto"/>
        <w:ind w:firstLine="482"/>
        <w:rPr>
          <w:rFonts w:ascii="宋体" w:hAnsi="宋体" w:cs="宋体"/>
          <w:bCs/>
          <w:szCs w:val="20"/>
        </w:rPr>
      </w:pPr>
      <w:r w:rsidRPr="001D1368">
        <w:rPr>
          <w:rFonts w:ascii="宋体" w:hAnsi="宋体" w:cs="宋体" w:hint="eastAsia"/>
          <w:bCs/>
          <w:szCs w:val="20"/>
        </w:rPr>
        <w:t>运维服务期内，需完成所有监测技术设施的三分之一数量（即至少完成</w:t>
      </w:r>
      <w:r w:rsidRPr="001D1368">
        <w:rPr>
          <w:rFonts w:ascii="宋体" w:hAnsi="宋体" w:cs="宋体"/>
          <w:bCs/>
          <w:szCs w:val="20"/>
        </w:rPr>
        <w:t>4个三类及以上固定监测站、15个四类固定监测站和</w:t>
      </w:r>
      <w:proofErr w:type="gramStart"/>
      <w:r w:rsidRPr="001D1368">
        <w:rPr>
          <w:rFonts w:ascii="宋体" w:hAnsi="宋体" w:cs="宋体"/>
          <w:bCs/>
          <w:szCs w:val="20"/>
        </w:rPr>
        <w:t>快部站</w:t>
      </w:r>
      <w:proofErr w:type="gramEnd"/>
      <w:r w:rsidRPr="001D1368">
        <w:rPr>
          <w:rFonts w:ascii="宋体" w:hAnsi="宋体" w:cs="宋体"/>
          <w:bCs/>
          <w:szCs w:val="20"/>
        </w:rPr>
        <w:t>、1个移动监测站、1个可搬移监测站、4台便携式监测设备）的第三方测试验证服务，并出具具备中国合格评定国家认可委员会（CNAS）和中国计量认证（CMA）的检测报告。</w:t>
      </w:r>
    </w:p>
    <w:p w:rsidR="00C00052" w:rsidRPr="00845630" w:rsidRDefault="001D1368">
      <w:pPr>
        <w:pStyle w:val="a7"/>
        <w:wordWrap w:val="0"/>
        <w:spacing w:beforeAutospacing="0" w:afterAutospacing="0" w:line="360" w:lineRule="auto"/>
        <w:ind w:firstLine="480"/>
        <w:outlineLvl w:val="4"/>
        <w:rPr>
          <w:rFonts w:ascii="宋体" w:hAnsi="宋体" w:cs="宋体"/>
          <w:bCs/>
          <w:szCs w:val="20"/>
        </w:rPr>
      </w:pPr>
      <w:r w:rsidRPr="001D1368">
        <w:rPr>
          <w:rFonts w:ascii="宋体" w:hAnsi="宋体" w:cs="宋体"/>
          <w:bCs/>
          <w:szCs w:val="20"/>
        </w:rPr>
        <w:t>5.2测试内容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99"/>
        <w:gridCol w:w="1331"/>
        <w:gridCol w:w="838"/>
        <w:gridCol w:w="1768"/>
        <w:gridCol w:w="4343"/>
      </w:tblGrid>
      <w:tr w:rsidR="00C00052">
        <w:tc>
          <w:tcPr>
            <w:tcW w:w="699" w:type="dxa"/>
            <w:vAlign w:val="center"/>
          </w:tcPr>
          <w:p w:rsidR="00C00052" w:rsidRDefault="00C00052">
            <w:pPr>
              <w:pStyle w:val="a7"/>
              <w:wordWrap w:val="0"/>
              <w:spacing w:beforeAutospacing="0" w:afterAutospacing="0" w:line="360" w:lineRule="auto"/>
              <w:jc w:val="center"/>
              <w:rPr>
                <w:rFonts w:ascii="宋体" w:hAnsi="宋体" w:cs="宋体"/>
                <w:highlight w:val="yellow"/>
              </w:rPr>
            </w:pPr>
            <w:r>
              <w:rPr>
                <w:rStyle w:val="aa"/>
                <w:color w:val="000000"/>
                <w:sz w:val="27"/>
                <w:szCs w:val="27"/>
              </w:rPr>
              <w:t>序号</w:t>
            </w:r>
          </w:p>
        </w:tc>
        <w:tc>
          <w:tcPr>
            <w:tcW w:w="1331" w:type="dxa"/>
            <w:vAlign w:val="center"/>
          </w:tcPr>
          <w:p w:rsidR="00C00052" w:rsidRDefault="00C00052">
            <w:pPr>
              <w:pStyle w:val="a7"/>
              <w:wordWrap w:val="0"/>
              <w:spacing w:beforeAutospacing="0" w:afterAutospacing="0" w:line="360" w:lineRule="auto"/>
              <w:jc w:val="center"/>
              <w:rPr>
                <w:rFonts w:ascii="宋体" w:hAnsi="宋体" w:cs="宋体"/>
                <w:highlight w:val="yellow"/>
              </w:rPr>
            </w:pPr>
            <w:r>
              <w:rPr>
                <w:rStyle w:val="aa"/>
                <w:rFonts w:ascii="宋体" w:hAnsi="宋体" w:cs="宋体" w:hint="eastAsia"/>
                <w:color w:val="000000"/>
                <w:sz w:val="27"/>
                <w:szCs w:val="27"/>
              </w:rPr>
              <w:t>设备</w:t>
            </w:r>
          </w:p>
        </w:tc>
        <w:tc>
          <w:tcPr>
            <w:tcW w:w="838" w:type="dxa"/>
            <w:vAlign w:val="center"/>
          </w:tcPr>
          <w:p w:rsidR="00C00052" w:rsidRDefault="00C00052">
            <w:pPr>
              <w:pStyle w:val="a7"/>
              <w:wordWrap w:val="0"/>
              <w:spacing w:beforeAutospacing="0" w:afterAutospacing="0" w:line="360" w:lineRule="auto"/>
              <w:jc w:val="center"/>
              <w:rPr>
                <w:rFonts w:ascii="宋体" w:hAnsi="宋体" w:cs="宋体"/>
                <w:highlight w:val="yellow"/>
              </w:rPr>
            </w:pPr>
            <w:r>
              <w:rPr>
                <w:rStyle w:val="aa"/>
                <w:rFonts w:ascii="宋体" w:hAnsi="宋体" w:cs="宋体" w:hint="eastAsia"/>
                <w:color w:val="000000"/>
                <w:sz w:val="27"/>
                <w:szCs w:val="27"/>
              </w:rPr>
              <w:t>数量</w:t>
            </w:r>
          </w:p>
        </w:tc>
        <w:tc>
          <w:tcPr>
            <w:tcW w:w="1768" w:type="dxa"/>
            <w:vAlign w:val="center"/>
          </w:tcPr>
          <w:p w:rsidR="00C00052" w:rsidRDefault="00C00052">
            <w:pPr>
              <w:pStyle w:val="a7"/>
              <w:wordWrap w:val="0"/>
              <w:spacing w:beforeAutospacing="0" w:afterAutospacing="0" w:line="360" w:lineRule="auto"/>
              <w:jc w:val="center"/>
              <w:rPr>
                <w:rFonts w:ascii="宋体" w:hAnsi="宋体" w:cs="宋体"/>
                <w:highlight w:val="yellow"/>
              </w:rPr>
            </w:pPr>
            <w:r>
              <w:rPr>
                <w:rStyle w:val="aa"/>
                <w:rFonts w:ascii="宋体" w:hAnsi="宋体" w:cs="宋体" w:hint="eastAsia"/>
                <w:color w:val="000000"/>
                <w:sz w:val="27"/>
                <w:szCs w:val="27"/>
              </w:rPr>
              <w:t>监测、测向极化</w:t>
            </w:r>
          </w:p>
        </w:tc>
        <w:tc>
          <w:tcPr>
            <w:tcW w:w="4343" w:type="dxa"/>
            <w:vAlign w:val="center"/>
          </w:tcPr>
          <w:p w:rsidR="00C00052" w:rsidRDefault="00C00052">
            <w:pPr>
              <w:pStyle w:val="a7"/>
              <w:wordWrap w:val="0"/>
              <w:spacing w:beforeAutospacing="0" w:afterAutospacing="0" w:line="360" w:lineRule="auto"/>
              <w:jc w:val="center"/>
              <w:rPr>
                <w:rFonts w:ascii="宋体" w:hAnsi="宋体" w:cs="宋体"/>
                <w:highlight w:val="yellow"/>
              </w:rPr>
            </w:pPr>
            <w:r>
              <w:rPr>
                <w:rStyle w:val="aa"/>
                <w:rFonts w:ascii="宋体" w:hAnsi="宋体" w:cs="宋体" w:hint="eastAsia"/>
                <w:color w:val="000000"/>
                <w:sz w:val="27"/>
                <w:szCs w:val="27"/>
              </w:rPr>
              <w:t>测试项目</w:t>
            </w:r>
          </w:p>
        </w:tc>
      </w:tr>
      <w:tr w:rsidR="00C00052">
        <w:tc>
          <w:tcPr>
            <w:tcW w:w="699" w:type="dxa"/>
            <w:vMerge w:val="restart"/>
            <w:vAlign w:val="center"/>
          </w:tcPr>
          <w:p w:rsidR="00C00052" w:rsidRPr="00845630" w:rsidRDefault="001D1368">
            <w:pPr>
              <w:pStyle w:val="a7"/>
              <w:wordWrap w:val="0"/>
              <w:spacing w:beforeAutospacing="0" w:afterAutospacing="0" w:line="360" w:lineRule="auto"/>
              <w:jc w:val="center"/>
              <w:rPr>
                <w:rFonts w:ascii="宋体" w:hAnsi="宋体" w:cs="宋体"/>
                <w:bCs/>
                <w:szCs w:val="20"/>
              </w:rPr>
            </w:pPr>
            <w:r w:rsidRPr="001D1368">
              <w:rPr>
                <w:rFonts w:ascii="宋体" w:hAnsi="宋体" w:cs="宋体"/>
                <w:bCs/>
                <w:szCs w:val="20"/>
              </w:rPr>
              <w:t>1</w:t>
            </w:r>
          </w:p>
        </w:tc>
        <w:tc>
          <w:tcPr>
            <w:tcW w:w="1331" w:type="dxa"/>
            <w:vMerge w:val="restart"/>
            <w:vAlign w:val="center"/>
          </w:tcPr>
          <w:p w:rsidR="00C00052" w:rsidRPr="00845630" w:rsidRDefault="001D1368">
            <w:pPr>
              <w:pStyle w:val="a7"/>
              <w:wordWrap w:val="0"/>
              <w:spacing w:beforeAutospacing="0" w:afterAutospacing="0" w:line="360" w:lineRule="auto"/>
              <w:jc w:val="center"/>
              <w:rPr>
                <w:rFonts w:ascii="宋体" w:hAnsi="宋体" w:cs="宋体"/>
                <w:bCs/>
                <w:szCs w:val="20"/>
              </w:rPr>
            </w:pPr>
            <w:r w:rsidRPr="001D1368">
              <w:rPr>
                <w:rFonts w:ascii="宋体" w:hAnsi="宋体" w:cs="宋体" w:hint="eastAsia"/>
                <w:bCs/>
                <w:szCs w:val="20"/>
              </w:rPr>
              <w:t>固定监测站</w:t>
            </w:r>
          </w:p>
        </w:tc>
        <w:tc>
          <w:tcPr>
            <w:tcW w:w="838" w:type="dxa"/>
            <w:vMerge w:val="restart"/>
            <w:vAlign w:val="center"/>
          </w:tcPr>
          <w:p w:rsidR="00C00052" w:rsidRPr="00845630" w:rsidRDefault="001D1368">
            <w:pPr>
              <w:pStyle w:val="a7"/>
              <w:wordWrap w:val="0"/>
              <w:spacing w:beforeAutospacing="0" w:afterAutospacing="0" w:line="360" w:lineRule="auto"/>
              <w:jc w:val="center"/>
              <w:rPr>
                <w:rFonts w:ascii="宋体" w:hAnsi="宋体" w:cs="宋体"/>
                <w:bCs/>
                <w:szCs w:val="20"/>
              </w:rPr>
            </w:pPr>
            <w:r w:rsidRPr="001D1368">
              <w:rPr>
                <w:rFonts w:ascii="宋体" w:hAnsi="宋体" w:cs="宋体"/>
                <w:bCs/>
                <w:szCs w:val="20"/>
              </w:rPr>
              <w:t>4</w:t>
            </w:r>
          </w:p>
        </w:tc>
        <w:tc>
          <w:tcPr>
            <w:tcW w:w="1768" w:type="dxa"/>
            <w:vAlign w:val="center"/>
          </w:tcPr>
          <w:p w:rsidR="00C00052" w:rsidRPr="00845630" w:rsidRDefault="001D1368">
            <w:pPr>
              <w:pStyle w:val="a7"/>
              <w:wordWrap w:val="0"/>
              <w:spacing w:beforeAutospacing="0" w:afterAutospacing="0" w:line="360" w:lineRule="auto"/>
              <w:jc w:val="center"/>
              <w:rPr>
                <w:rFonts w:ascii="宋体" w:hAnsi="宋体" w:cs="宋体"/>
                <w:bCs/>
                <w:szCs w:val="20"/>
              </w:rPr>
            </w:pPr>
            <w:r w:rsidRPr="001D1368">
              <w:rPr>
                <w:rFonts w:ascii="宋体" w:hAnsi="宋体" w:cs="宋体" w:hint="eastAsia"/>
                <w:bCs/>
                <w:szCs w:val="20"/>
              </w:rPr>
              <w:t>监测双极化</w:t>
            </w:r>
          </w:p>
        </w:tc>
        <w:tc>
          <w:tcPr>
            <w:tcW w:w="4343" w:type="dxa"/>
            <w:vMerge w:val="restart"/>
            <w:vAlign w:val="center"/>
          </w:tcPr>
          <w:p w:rsidR="00C00052" w:rsidRDefault="001D1368">
            <w:pPr>
              <w:pStyle w:val="a7"/>
              <w:wordWrap w:val="0"/>
              <w:spacing w:beforeAutospacing="0" w:afterAutospacing="0" w:line="360" w:lineRule="auto"/>
              <w:jc w:val="center"/>
              <w:rPr>
                <w:rFonts w:ascii="宋体" w:hAnsi="宋体" w:cs="宋体"/>
                <w:highlight w:val="yellow"/>
              </w:rPr>
            </w:pPr>
            <w:r w:rsidRPr="001D1368">
              <w:rPr>
                <w:rFonts w:ascii="宋体" w:hAnsi="宋体" w:cs="宋体" w:hint="eastAsia"/>
                <w:bCs/>
                <w:szCs w:val="20"/>
              </w:rPr>
              <w:t>测向精度、驻波比、监测灵敏度、电平测量误差、频率准确度、接收机杂散发射、扫描速度</w:t>
            </w:r>
          </w:p>
        </w:tc>
      </w:tr>
      <w:tr w:rsidR="00C00052">
        <w:tc>
          <w:tcPr>
            <w:tcW w:w="699" w:type="dxa"/>
            <w:vMerge/>
            <w:vAlign w:val="center"/>
          </w:tcPr>
          <w:p w:rsidR="00C00052" w:rsidRPr="00845630" w:rsidRDefault="00C00052">
            <w:pPr>
              <w:pStyle w:val="a7"/>
              <w:keepNext/>
              <w:keepLines/>
              <w:wordWrap w:val="0"/>
              <w:spacing w:before="340" w:beforeAutospacing="0" w:after="330" w:afterAutospacing="0" w:line="360" w:lineRule="auto"/>
              <w:jc w:val="center"/>
              <w:rPr>
                <w:rFonts w:ascii="宋体" w:hAnsi="宋体" w:cs="宋体"/>
                <w:bCs/>
                <w:szCs w:val="20"/>
              </w:rPr>
            </w:pPr>
          </w:p>
        </w:tc>
        <w:tc>
          <w:tcPr>
            <w:tcW w:w="1331" w:type="dxa"/>
            <w:vMerge/>
            <w:vAlign w:val="center"/>
          </w:tcPr>
          <w:p w:rsidR="00C00052" w:rsidRPr="00845630" w:rsidRDefault="00C00052">
            <w:pPr>
              <w:pStyle w:val="a7"/>
              <w:keepNext/>
              <w:keepLines/>
              <w:wordWrap w:val="0"/>
              <w:spacing w:before="340" w:beforeAutospacing="0" w:after="330" w:afterAutospacing="0" w:line="360" w:lineRule="auto"/>
              <w:jc w:val="center"/>
              <w:rPr>
                <w:rFonts w:ascii="宋体" w:hAnsi="宋体" w:cs="宋体"/>
                <w:bCs/>
                <w:szCs w:val="20"/>
              </w:rPr>
            </w:pPr>
          </w:p>
        </w:tc>
        <w:tc>
          <w:tcPr>
            <w:tcW w:w="838" w:type="dxa"/>
            <w:vMerge/>
            <w:vAlign w:val="center"/>
          </w:tcPr>
          <w:p w:rsidR="00C00052" w:rsidRPr="00845630" w:rsidRDefault="00C00052">
            <w:pPr>
              <w:pStyle w:val="a7"/>
              <w:keepNext/>
              <w:keepLines/>
              <w:wordWrap w:val="0"/>
              <w:spacing w:before="340" w:beforeAutospacing="0" w:after="330" w:afterAutospacing="0" w:line="360" w:lineRule="auto"/>
              <w:jc w:val="center"/>
              <w:rPr>
                <w:rFonts w:ascii="宋体" w:hAnsi="宋体" w:cs="宋体"/>
                <w:bCs/>
                <w:szCs w:val="20"/>
              </w:rPr>
            </w:pPr>
          </w:p>
        </w:tc>
        <w:tc>
          <w:tcPr>
            <w:tcW w:w="1768" w:type="dxa"/>
            <w:vAlign w:val="center"/>
          </w:tcPr>
          <w:p w:rsidR="00C00052" w:rsidRPr="00845630" w:rsidRDefault="001D1368">
            <w:pPr>
              <w:pStyle w:val="a7"/>
              <w:wordWrap w:val="0"/>
              <w:spacing w:beforeAutospacing="0" w:afterAutospacing="0" w:line="360" w:lineRule="auto"/>
              <w:jc w:val="center"/>
              <w:rPr>
                <w:rFonts w:ascii="宋体" w:hAnsi="宋体" w:cs="宋体"/>
                <w:bCs/>
                <w:szCs w:val="20"/>
              </w:rPr>
            </w:pPr>
            <w:r w:rsidRPr="001D1368">
              <w:rPr>
                <w:rFonts w:ascii="宋体" w:hAnsi="宋体" w:cs="宋体" w:hint="eastAsia"/>
                <w:bCs/>
                <w:szCs w:val="20"/>
              </w:rPr>
              <w:t>测向垂直极化</w:t>
            </w:r>
          </w:p>
        </w:tc>
        <w:tc>
          <w:tcPr>
            <w:tcW w:w="4343" w:type="dxa"/>
            <w:vMerge/>
            <w:vAlign w:val="center"/>
          </w:tcPr>
          <w:p w:rsidR="00C00052" w:rsidRDefault="00C00052">
            <w:pPr>
              <w:pStyle w:val="a7"/>
              <w:wordWrap w:val="0"/>
              <w:spacing w:beforeAutospacing="0" w:afterAutospacing="0" w:line="360" w:lineRule="auto"/>
              <w:jc w:val="center"/>
              <w:rPr>
                <w:rFonts w:ascii="宋体" w:hAnsi="宋体" w:cs="宋体"/>
                <w:highlight w:val="yellow"/>
              </w:rPr>
            </w:pPr>
          </w:p>
        </w:tc>
      </w:tr>
      <w:tr w:rsidR="00C00052">
        <w:tc>
          <w:tcPr>
            <w:tcW w:w="699" w:type="dxa"/>
            <w:vMerge/>
            <w:vAlign w:val="center"/>
          </w:tcPr>
          <w:p w:rsidR="00C00052" w:rsidRPr="00845630" w:rsidRDefault="00C00052">
            <w:pPr>
              <w:pStyle w:val="a7"/>
              <w:keepNext/>
              <w:keepLines/>
              <w:wordWrap w:val="0"/>
              <w:spacing w:before="340" w:beforeAutospacing="0" w:after="330" w:afterAutospacing="0" w:line="360" w:lineRule="auto"/>
              <w:jc w:val="center"/>
              <w:rPr>
                <w:rFonts w:ascii="宋体" w:hAnsi="宋体" w:cs="宋体"/>
                <w:bCs/>
                <w:szCs w:val="20"/>
              </w:rPr>
            </w:pPr>
          </w:p>
        </w:tc>
        <w:tc>
          <w:tcPr>
            <w:tcW w:w="1331" w:type="dxa"/>
            <w:vMerge/>
            <w:vAlign w:val="center"/>
          </w:tcPr>
          <w:p w:rsidR="00C00052" w:rsidRPr="00845630" w:rsidRDefault="00C00052">
            <w:pPr>
              <w:pStyle w:val="a7"/>
              <w:keepNext/>
              <w:keepLines/>
              <w:wordWrap w:val="0"/>
              <w:spacing w:before="340" w:beforeAutospacing="0" w:after="330" w:afterAutospacing="0" w:line="360" w:lineRule="auto"/>
              <w:jc w:val="center"/>
              <w:rPr>
                <w:rFonts w:ascii="宋体" w:hAnsi="宋体" w:cs="宋体"/>
                <w:bCs/>
                <w:szCs w:val="20"/>
              </w:rPr>
            </w:pPr>
          </w:p>
        </w:tc>
        <w:tc>
          <w:tcPr>
            <w:tcW w:w="838" w:type="dxa"/>
            <w:vMerge/>
            <w:vAlign w:val="center"/>
          </w:tcPr>
          <w:p w:rsidR="00C00052" w:rsidRPr="00845630" w:rsidRDefault="00C00052">
            <w:pPr>
              <w:pStyle w:val="a7"/>
              <w:keepNext/>
              <w:keepLines/>
              <w:wordWrap w:val="0"/>
              <w:spacing w:before="340" w:beforeAutospacing="0" w:after="330" w:afterAutospacing="0" w:line="360" w:lineRule="auto"/>
              <w:jc w:val="center"/>
              <w:rPr>
                <w:rFonts w:ascii="宋体" w:hAnsi="宋体" w:cs="宋体"/>
                <w:bCs/>
                <w:szCs w:val="20"/>
              </w:rPr>
            </w:pPr>
          </w:p>
        </w:tc>
        <w:tc>
          <w:tcPr>
            <w:tcW w:w="1768" w:type="dxa"/>
            <w:vAlign w:val="center"/>
          </w:tcPr>
          <w:p w:rsidR="00C00052" w:rsidRPr="00845630" w:rsidRDefault="001D1368">
            <w:pPr>
              <w:pStyle w:val="a7"/>
              <w:wordWrap w:val="0"/>
              <w:spacing w:beforeAutospacing="0" w:afterAutospacing="0" w:line="360" w:lineRule="auto"/>
              <w:jc w:val="center"/>
              <w:rPr>
                <w:rFonts w:ascii="宋体" w:hAnsi="宋体" w:cs="宋体"/>
                <w:bCs/>
                <w:szCs w:val="20"/>
              </w:rPr>
            </w:pPr>
            <w:r w:rsidRPr="001D1368">
              <w:rPr>
                <w:rFonts w:ascii="宋体" w:hAnsi="宋体" w:cs="宋体" w:hint="eastAsia"/>
                <w:bCs/>
                <w:szCs w:val="20"/>
              </w:rPr>
              <w:t>测向水平极化</w:t>
            </w:r>
          </w:p>
        </w:tc>
        <w:tc>
          <w:tcPr>
            <w:tcW w:w="4343" w:type="dxa"/>
            <w:vMerge/>
            <w:vAlign w:val="center"/>
          </w:tcPr>
          <w:p w:rsidR="00C00052" w:rsidRDefault="00C00052">
            <w:pPr>
              <w:pStyle w:val="a7"/>
              <w:wordWrap w:val="0"/>
              <w:spacing w:beforeAutospacing="0" w:afterAutospacing="0" w:line="360" w:lineRule="auto"/>
              <w:jc w:val="center"/>
              <w:rPr>
                <w:rFonts w:ascii="宋体" w:hAnsi="宋体" w:cs="宋体"/>
                <w:highlight w:val="yellow"/>
              </w:rPr>
            </w:pPr>
          </w:p>
        </w:tc>
      </w:tr>
      <w:tr w:rsidR="00C00052">
        <w:tc>
          <w:tcPr>
            <w:tcW w:w="699" w:type="dxa"/>
            <w:vAlign w:val="center"/>
          </w:tcPr>
          <w:p w:rsidR="00C00052" w:rsidRPr="00845630" w:rsidRDefault="001D1368">
            <w:pPr>
              <w:pStyle w:val="a7"/>
              <w:wordWrap w:val="0"/>
              <w:spacing w:beforeAutospacing="0" w:afterAutospacing="0" w:line="360" w:lineRule="auto"/>
              <w:jc w:val="center"/>
              <w:rPr>
                <w:rFonts w:ascii="宋体" w:hAnsi="宋体" w:cs="宋体"/>
                <w:bCs/>
                <w:szCs w:val="20"/>
              </w:rPr>
            </w:pPr>
            <w:r w:rsidRPr="001D1368">
              <w:rPr>
                <w:rFonts w:ascii="宋体" w:hAnsi="宋体" w:cs="宋体"/>
                <w:bCs/>
                <w:szCs w:val="20"/>
              </w:rPr>
              <w:t>2</w:t>
            </w:r>
          </w:p>
        </w:tc>
        <w:tc>
          <w:tcPr>
            <w:tcW w:w="1331" w:type="dxa"/>
            <w:vAlign w:val="center"/>
          </w:tcPr>
          <w:p w:rsidR="00C00052" w:rsidRPr="00845630" w:rsidRDefault="001D1368">
            <w:pPr>
              <w:pStyle w:val="a7"/>
              <w:wordWrap w:val="0"/>
              <w:spacing w:beforeAutospacing="0" w:afterAutospacing="0" w:line="360" w:lineRule="auto"/>
              <w:jc w:val="center"/>
              <w:rPr>
                <w:rFonts w:ascii="宋体" w:hAnsi="宋体" w:cs="宋体"/>
                <w:bCs/>
                <w:szCs w:val="20"/>
              </w:rPr>
            </w:pPr>
            <w:r w:rsidRPr="001D1368">
              <w:rPr>
                <w:rFonts w:ascii="宋体" w:hAnsi="宋体" w:cs="宋体" w:hint="eastAsia"/>
                <w:bCs/>
                <w:szCs w:val="20"/>
              </w:rPr>
              <w:t>小型监测站和</w:t>
            </w:r>
            <w:proofErr w:type="gramStart"/>
            <w:r w:rsidRPr="001D1368">
              <w:rPr>
                <w:rFonts w:ascii="宋体" w:hAnsi="宋体" w:cs="宋体" w:hint="eastAsia"/>
                <w:bCs/>
                <w:szCs w:val="20"/>
              </w:rPr>
              <w:t>快部站</w:t>
            </w:r>
            <w:proofErr w:type="gramEnd"/>
          </w:p>
        </w:tc>
        <w:tc>
          <w:tcPr>
            <w:tcW w:w="838" w:type="dxa"/>
            <w:vAlign w:val="center"/>
          </w:tcPr>
          <w:p w:rsidR="00C00052" w:rsidRPr="00845630" w:rsidRDefault="001D1368">
            <w:pPr>
              <w:pStyle w:val="a7"/>
              <w:wordWrap w:val="0"/>
              <w:spacing w:beforeAutospacing="0" w:afterAutospacing="0" w:line="360" w:lineRule="auto"/>
              <w:jc w:val="center"/>
              <w:rPr>
                <w:rFonts w:ascii="宋体" w:hAnsi="宋体" w:cs="宋体"/>
                <w:bCs/>
                <w:szCs w:val="20"/>
              </w:rPr>
            </w:pPr>
            <w:r w:rsidRPr="001D1368">
              <w:rPr>
                <w:rFonts w:ascii="宋体" w:hAnsi="宋体" w:cs="宋体"/>
                <w:bCs/>
                <w:szCs w:val="20"/>
              </w:rPr>
              <w:t>15</w:t>
            </w:r>
          </w:p>
        </w:tc>
        <w:tc>
          <w:tcPr>
            <w:tcW w:w="1768" w:type="dxa"/>
            <w:vAlign w:val="center"/>
          </w:tcPr>
          <w:p w:rsidR="00C00052" w:rsidRPr="00845630" w:rsidRDefault="001D1368">
            <w:pPr>
              <w:pStyle w:val="a7"/>
              <w:wordWrap w:val="0"/>
              <w:spacing w:beforeAutospacing="0" w:afterAutospacing="0" w:line="360" w:lineRule="auto"/>
              <w:jc w:val="center"/>
              <w:rPr>
                <w:rFonts w:ascii="宋体" w:hAnsi="宋体" w:cs="宋体"/>
                <w:bCs/>
                <w:szCs w:val="20"/>
              </w:rPr>
            </w:pPr>
            <w:r w:rsidRPr="001D1368">
              <w:rPr>
                <w:rFonts w:ascii="宋体" w:hAnsi="宋体" w:cs="宋体" w:hint="eastAsia"/>
                <w:bCs/>
                <w:szCs w:val="20"/>
              </w:rPr>
              <w:t>垂直极化</w:t>
            </w:r>
          </w:p>
        </w:tc>
        <w:tc>
          <w:tcPr>
            <w:tcW w:w="4343" w:type="dxa"/>
            <w:vAlign w:val="center"/>
          </w:tcPr>
          <w:p w:rsidR="00C00052" w:rsidRPr="00845630" w:rsidRDefault="001D1368">
            <w:pPr>
              <w:pStyle w:val="a7"/>
              <w:wordWrap w:val="0"/>
              <w:spacing w:beforeAutospacing="0" w:afterAutospacing="0" w:line="360" w:lineRule="auto"/>
              <w:jc w:val="center"/>
              <w:rPr>
                <w:rFonts w:ascii="宋体" w:hAnsi="宋体" w:cs="宋体"/>
                <w:bCs/>
                <w:szCs w:val="20"/>
              </w:rPr>
            </w:pPr>
            <w:r w:rsidRPr="001D1368">
              <w:rPr>
                <w:rFonts w:ascii="宋体" w:hAnsi="宋体" w:cs="宋体" w:hint="eastAsia"/>
                <w:bCs/>
                <w:szCs w:val="20"/>
              </w:rPr>
              <w:t>监测灵敏度、电平测量误差、频率准确度、接收机杂散发射、扫描速度、驻波比</w:t>
            </w:r>
          </w:p>
        </w:tc>
      </w:tr>
      <w:tr w:rsidR="00C00052">
        <w:tc>
          <w:tcPr>
            <w:tcW w:w="699" w:type="dxa"/>
            <w:vMerge w:val="restart"/>
            <w:vAlign w:val="center"/>
          </w:tcPr>
          <w:p w:rsidR="00C00052" w:rsidRPr="00845630" w:rsidRDefault="001D1368">
            <w:pPr>
              <w:pStyle w:val="a7"/>
              <w:wordWrap w:val="0"/>
              <w:spacing w:beforeAutospacing="0" w:afterAutospacing="0" w:line="360" w:lineRule="auto"/>
              <w:jc w:val="center"/>
              <w:rPr>
                <w:rFonts w:ascii="宋体" w:hAnsi="宋体" w:cs="宋体"/>
                <w:bCs/>
                <w:szCs w:val="20"/>
              </w:rPr>
            </w:pPr>
            <w:r w:rsidRPr="001D1368">
              <w:rPr>
                <w:rFonts w:ascii="宋体" w:hAnsi="宋体" w:cs="宋体"/>
                <w:bCs/>
                <w:szCs w:val="20"/>
              </w:rPr>
              <w:t>3</w:t>
            </w:r>
          </w:p>
        </w:tc>
        <w:tc>
          <w:tcPr>
            <w:tcW w:w="1331" w:type="dxa"/>
            <w:vMerge w:val="restart"/>
            <w:vAlign w:val="center"/>
          </w:tcPr>
          <w:p w:rsidR="00C00052" w:rsidRPr="00845630" w:rsidRDefault="001D1368">
            <w:pPr>
              <w:pStyle w:val="a7"/>
              <w:wordWrap w:val="0"/>
              <w:spacing w:beforeAutospacing="0" w:afterAutospacing="0" w:line="360" w:lineRule="auto"/>
              <w:jc w:val="center"/>
              <w:rPr>
                <w:rFonts w:ascii="宋体" w:hAnsi="宋体" w:cs="宋体"/>
                <w:bCs/>
                <w:szCs w:val="20"/>
              </w:rPr>
            </w:pPr>
            <w:r w:rsidRPr="001D1368">
              <w:rPr>
                <w:rFonts w:ascii="宋体" w:hAnsi="宋体" w:cs="宋体" w:hint="eastAsia"/>
                <w:bCs/>
                <w:szCs w:val="20"/>
              </w:rPr>
              <w:t>移动监测站</w:t>
            </w:r>
          </w:p>
        </w:tc>
        <w:tc>
          <w:tcPr>
            <w:tcW w:w="838" w:type="dxa"/>
            <w:vMerge w:val="restart"/>
            <w:vAlign w:val="center"/>
          </w:tcPr>
          <w:p w:rsidR="00C00052" w:rsidRPr="00845630" w:rsidRDefault="001D1368">
            <w:pPr>
              <w:pStyle w:val="a7"/>
              <w:wordWrap w:val="0"/>
              <w:spacing w:beforeAutospacing="0" w:afterAutospacing="0" w:line="360" w:lineRule="auto"/>
              <w:jc w:val="center"/>
              <w:rPr>
                <w:rFonts w:ascii="宋体" w:hAnsi="宋体" w:cs="宋体"/>
                <w:bCs/>
                <w:szCs w:val="20"/>
              </w:rPr>
            </w:pPr>
            <w:r w:rsidRPr="001D1368">
              <w:rPr>
                <w:rFonts w:ascii="宋体" w:hAnsi="宋体" w:cs="宋体"/>
                <w:bCs/>
                <w:szCs w:val="20"/>
              </w:rPr>
              <w:t>1</w:t>
            </w:r>
          </w:p>
        </w:tc>
        <w:tc>
          <w:tcPr>
            <w:tcW w:w="1768" w:type="dxa"/>
            <w:vAlign w:val="center"/>
          </w:tcPr>
          <w:p w:rsidR="00C00052" w:rsidRPr="00845630" w:rsidRDefault="001D1368">
            <w:pPr>
              <w:pStyle w:val="a7"/>
              <w:wordWrap w:val="0"/>
              <w:spacing w:beforeAutospacing="0" w:afterAutospacing="0" w:line="360" w:lineRule="auto"/>
              <w:jc w:val="center"/>
              <w:rPr>
                <w:rFonts w:ascii="宋体" w:hAnsi="宋体" w:cs="宋体"/>
                <w:bCs/>
                <w:szCs w:val="20"/>
              </w:rPr>
            </w:pPr>
            <w:r w:rsidRPr="001D1368">
              <w:rPr>
                <w:rFonts w:ascii="宋体" w:hAnsi="宋体" w:cs="宋体" w:hint="eastAsia"/>
                <w:bCs/>
                <w:szCs w:val="20"/>
              </w:rPr>
              <w:t>监测垂直单极化</w:t>
            </w:r>
          </w:p>
        </w:tc>
        <w:tc>
          <w:tcPr>
            <w:tcW w:w="4343" w:type="dxa"/>
            <w:vAlign w:val="center"/>
          </w:tcPr>
          <w:p w:rsidR="00C00052" w:rsidRPr="00845630" w:rsidRDefault="001D1368">
            <w:pPr>
              <w:pStyle w:val="a7"/>
              <w:wordWrap w:val="0"/>
              <w:spacing w:beforeAutospacing="0" w:afterAutospacing="0" w:line="360" w:lineRule="auto"/>
              <w:jc w:val="center"/>
              <w:rPr>
                <w:rFonts w:ascii="宋体" w:hAnsi="宋体" w:cs="宋体"/>
                <w:bCs/>
                <w:szCs w:val="20"/>
              </w:rPr>
            </w:pPr>
            <w:r w:rsidRPr="001D1368">
              <w:rPr>
                <w:rFonts w:ascii="宋体" w:hAnsi="宋体" w:cs="宋体" w:hint="eastAsia"/>
                <w:bCs/>
                <w:szCs w:val="20"/>
              </w:rPr>
              <w:t>监测灵敏度、场强测量精度、频率测量精度、系统对瞬时信号的监测能力</w:t>
            </w:r>
          </w:p>
        </w:tc>
      </w:tr>
      <w:tr w:rsidR="00C00052">
        <w:trPr>
          <w:trHeight w:val="1277"/>
        </w:trPr>
        <w:tc>
          <w:tcPr>
            <w:tcW w:w="699" w:type="dxa"/>
            <w:vMerge/>
            <w:vAlign w:val="center"/>
          </w:tcPr>
          <w:p w:rsidR="00C00052" w:rsidRPr="00845630" w:rsidRDefault="00C00052">
            <w:pPr>
              <w:pStyle w:val="a7"/>
              <w:keepNext/>
              <w:keepLines/>
              <w:wordWrap w:val="0"/>
              <w:spacing w:before="340" w:beforeAutospacing="0" w:after="330" w:afterAutospacing="0" w:line="360" w:lineRule="auto"/>
              <w:jc w:val="center"/>
              <w:rPr>
                <w:rFonts w:ascii="宋体" w:hAnsi="宋体" w:cs="宋体"/>
                <w:bCs/>
                <w:szCs w:val="20"/>
              </w:rPr>
            </w:pPr>
          </w:p>
        </w:tc>
        <w:tc>
          <w:tcPr>
            <w:tcW w:w="1331" w:type="dxa"/>
            <w:vMerge/>
            <w:vAlign w:val="center"/>
          </w:tcPr>
          <w:p w:rsidR="00C00052" w:rsidRPr="00845630" w:rsidRDefault="00C00052">
            <w:pPr>
              <w:pStyle w:val="a7"/>
              <w:keepNext/>
              <w:keepLines/>
              <w:wordWrap w:val="0"/>
              <w:spacing w:before="340" w:beforeAutospacing="0" w:after="330" w:afterAutospacing="0" w:line="360" w:lineRule="auto"/>
              <w:jc w:val="center"/>
              <w:rPr>
                <w:rFonts w:ascii="宋体" w:hAnsi="宋体" w:cs="宋体"/>
                <w:bCs/>
                <w:szCs w:val="20"/>
              </w:rPr>
            </w:pPr>
          </w:p>
        </w:tc>
        <w:tc>
          <w:tcPr>
            <w:tcW w:w="838" w:type="dxa"/>
            <w:vMerge/>
            <w:vAlign w:val="center"/>
          </w:tcPr>
          <w:p w:rsidR="00C00052" w:rsidRPr="00845630" w:rsidRDefault="00C00052">
            <w:pPr>
              <w:pStyle w:val="a7"/>
              <w:keepNext/>
              <w:keepLines/>
              <w:wordWrap w:val="0"/>
              <w:spacing w:before="340" w:beforeAutospacing="0" w:after="330" w:afterAutospacing="0" w:line="360" w:lineRule="auto"/>
              <w:jc w:val="center"/>
              <w:rPr>
                <w:rFonts w:ascii="宋体" w:hAnsi="宋体" w:cs="宋体"/>
                <w:bCs/>
                <w:szCs w:val="20"/>
              </w:rPr>
            </w:pPr>
          </w:p>
        </w:tc>
        <w:tc>
          <w:tcPr>
            <w:tcW w:w="1768" w:type="dxa"/>
            <w:vAlign w:val="center"/>
          </w:tcPr>
          <w:p w:rsidR="00C00052" w:rsidRPr="00845630" w:rsidRDefault="001D1368">
            <w:pPr>
              <w:pStyle w:val="a7"/>
              <w:wordWrap w:val="0"/>
              <w:spacing w:beforeAutospacing="0" w:afterAutospacing="0" w:line="360" w:lineRule="auto"/>
              <w:jc w:val="center"/>
              <w:rPr>
                <w:rFonts w:ascii="宋体" w:hAnsi="宋体" w:cs="宋体"/>
                <w:bCs/>
                <w:szCs w:val="20"/>
              </w:rPr>
            </w:pPr>
            <w:r w:rsidRPr="001D1368">
              <w:rPr>
                <w:rFonts w:ascii="宋体" w:hAnsi="宋体" w:cs="宋体" w:hint="eastAsia"/>
                <w:bCs/>
                <w:szCs w:val="20"/>
              </w:rPr>
              <w:t>测向垂直单极化</w:t>
            </w:r>
          </w:p>
        </w:tc>
        <w:tc>
          <w:tcPr>
            <w:tcW w:w="4343" w:type="dxa"/>
            <w:vAlign w:val="center"/>
          </w:tcPr>
          <w:p w:rsidR="00C00052" w:rsidRPr="00845630" w:rsidRDefault="001D1368">
            <w:pPr>
              <w:pStyle w:val="a7"/>
              <w:wordWrap w:val="0"/>
              <w:spacing w:beforeAutospacing="0" w:afterAutospacing="0" w:line="360" w:lineRule="auto"/>
              <w:jc w:val="center"/>
              <w:rPr>
                <w:rFonts w:ascii="宋体" w:hAnsi="宋体" w:cs="宋体"/>
                <w:bCs/>
                <w:szCs w:val="20"/>
              </w:rPr>
            </w:pPr>
            <w:r w:rsidRPr="001D1368">
              <w:rPr>
                <w:rFonts w:ascii="宋体" w:hAnsi="宋体" w:cs="宋体" w:hint="eastAsia"/>
                <w:bCs/>
                <w:szCs w:val="20"/>
              </w:rPr>
              <w:t>测向灵敏度、测向精度、系统对瞬时信号的测向能力</w:t>
            </w:r>
          </w:p>
        </w:tc>
      </w:tr>
      <w:tr w:rsidR="00C00052">
        <w:tc>
          <w:tcPr>
            <w:tcW w:w="699" w:type="dxa"/>
            <w:vMerge w:val="restart"/>
            <w:vAlign w:val="center"/>
          </w:tcPr>
          <w:p w:rsidR="00C00052" w:rsidRPr="00845630" w:rsidRDefault="001D1368">
            <w:pPr>
              <w:pStyle w:val="a7"/>
              <w:wordWrap w:val="0"/>
              <w:spacing w:beforeAutospacing="0" w:afterAutospacing="0" w:line="360" w:lineRule="auto"/>
              <w:jc w:val="center"/>
              <w:rPr>
                <w:rFonts w:ascii="宋体" w:hAnsi="宋体" w:cs="宋体"/>
                <w:bCs/>
                <w:szCs w:val="20"/>
              </w:rPr>
            </w:pPr>
            <w:r w:rsidRPr="001D1368">
              <w:rPr>
                <w:rFonts w:ascii="宋体" w:hAnsi="宋体" w:cs="宋体"/>
                <w:bCs/>
                <w:szCs w:val="20"/>
              </w:rPr>
              <w:t>4</w:t>
            </w:r>
          </w:p>
        </w:tc>
        <w:tc>
          <w:tcPr>
            <w:tcW w:w="1331" w:type="dxa"/>
            <w:vMerge w:val="restart"/>
            <w:vAlign w:val="center"/>
          </w:tcPr>
          <w:p w:rsidR="00C00052" w:rsidRPr="00845630" w:rsidRDefault="001D1368">
            <w:pPr>
              <w:pStyle w:val="a7"/>
              <w:wordWrap w:val="0"/>
              <w:spacing w:beforeAutospacing="0" w:afterAutospacing="0" w:line="360" w:lineRule="auto"/>
              <w:jc w:val="center"/>
              <w:rPr>
                <w:rFonts w:ascii="宋体" w:hAnsi="宋体" w:cs="宋体"/>
                <w:bCs/>
                <w:szCs w:val="20"/>
              </w:rPr>
            </w:pPr>
            <w:r w:rsidRPr="001D1368">
              <w:rPr>
                <w:rFonts w:ascii="宋体" w:hAnsi="宋体" w:cs="宋体" w:hint="eastAsia"/>
                <w:bCs/>
                <w:szCs w:val="20"/>
              </w:rPr>
              <w:t>可搬移监</w:t>
            </w:r>
            <w:r w:rsidRPr="001D1368">
              <w:rPr>
                <w:rFonts w:ascii="宋体" w:hAnsi="宋体" w:cs="宋体" w:hint="eastAsia"/>
                <w:bCs/>
                <w:szCs w:val="20"/>
              </w:rPr>
              <w:lastRenderedPageBreak/>
              <w:t>测站</w:t>
            </w:r>
          </w:p>
        </w:tc>
        <w:tc>
          <w:tcPr>
            <w:tcW w:w="838" w:type="dxa"/>
            <w:vMerge w:val="restart"/>
            <w:vAlign w:val="center"/>
          </w:tcPr>
          <w:p w:rsidR="00C00052" w:rsidRPr="00845630" w:rsidRDefault="001D1368">
            <w:pPr>
              <w:pStyle w:val="a7"/>
              <w:wordWrap w:val="0"/>
              <w:spacing w:beforeAutospacing="0" w:afterAutospacing="0" w:line="360" w:lineRule="auto"/>
              <w:jc w:val="center"/>
              <w:rPr>
                <w:rFonts w:ascii="宋体" w:hAnsi="宋体" w:cs="宋体"/>
                <w:bCs/>
                <w:szCs w:val="20"/>
              </w:rPr>
            </w:pPr>
            <w:r w:rsidRPr="001D1368">
              <w:rPr>
                <w:rFonts w:ascii="宋体" w:hAnsi="宋体" w:cs="宋体"/>
                <w:bCs/>
                <w:szCs w:val="20"/>
              </w:rPr>
              <w:lastRenderedPageBreak/>
              <w:t>1</w:t>
            </w:r>
          </w:p>
        </w:tc>
        <w:tc>
          <w:tcPr>
            <w:tcW w:w="1768" w:type="dxa"/>
            <w:vAlign w:val="center"/>
          </w:tcPr>
          <w:p w:rsidR="00C00052" w:rsidRPr="00845630" w:rsidRDefault="001D1368">
            <w:pPr>
              <w:pStyle w:val="a7"/>
              <w:wordWrap w:val="0"/>
              <w:spacing w:beforeAutospacing="0" w:afterAutospacing="0" w:line="360" w:lineRule="auto"/>
              <w:jc w:val="center"/>
              <w:rPr>
                <w:rFonts w:ascii="宋体" w:hAnsi="宋体" w:cs="宋体"/>
                <w:bCs/>
                <w:szCs w:val="20"/>
              </w:rPr>
            </w:pPr>
            <w:r w:rsidRPr="001D1368">
              <w:rPr>
                <w:rFonts w:ascii="宋体" w:hAnsi="宋体" w:cs="宋体" w:hint="eastAsia"/>
                <w:bCs/>
                <w:szCs w:val="20"/>
              </w:rPr>
              <w:t>监测垂直单极</w:t>
            </w:r>
            <w:r w:rsidRPr="001D1368">
              <w:rPr>
                <w:rFonts w:ascii="宋体" w:hAnsi="宋体" w:cs="宋体" w:hint="eastAsia"/>
                <w:bCs/>
                <w:szCs w:val="20"/>
              </w:rPr>
              <w:lastRenderedPageBreak/>
              <w:t>化</w:t>
            </w:r>
          </w:p>
        </w:tc>
        <w:tc>
          <w:tcPr>
            <w:tcW w:w="4343" w:type="dxa"/>
            <w:vAlign w:val="center"/>
          </w:tcPr>
          <w:p w:rsidR="00C00052" w:rsidRPr="00845630" w:rsidRDefault="001D1368">
            <w:pPr>
              <w:pStyle w:val="a7"/>
              <w:wordWrap w:val="0"/>
              <w:spacing w:beforeAutospacing="0" w:afterAutospacing="0" w:line="360" w:lineRule="auto"/>
              <w:jc w:val="center"/>
              <w:rPr>
                <w:rFonts w:ascii="宋体" w:hAnsi="宋体" w:cs="宋体"/>
                <w:bCs/>
                <w:szCs w:val="20"/>
              </w:rPr>
            </w:pPr>
            <w:r w:rsidRPr="001D1368">
              <w:rPr>
                <w:rFonts w:ascii="宋体" w:hAnsi="宋体" w:cs="宋体" w:hint="eastAsia"/>
                <w:bCs/>
                <w:szCs w:val="20"/>
              </w:rPr>
              <w:lastRenderedPageBreak/>
              <w:t>监测灵敏度、场强测量精度、频率测量</w:t>
            </w:r>
            <w:r w:rsidRPr="001D1368">
              <w:rPr>
                <w:rFonts w:ascii="宋体" w:hAnsi="宋体" w:cs="宋体" w:hint="eastAsia"/>
                <w:bCs/>
                <w:szCs w:val="20"/>
              </w:rPr>
              <w:lastRenderedPageBreak/>
              <w:t>精度、系统对瞬时信号的监测能力</w:t>
            </w:r>
          </w:p>
        </w:tc>
      </w:tr>
      <w:tr w:rsidR="00C00052">
        <w:tc>
          <w:tcPr>
            <w:tcW w:w="699" w:type="dxa"/>
            <w:vMerge/>
            <w:vAlign w:val="center"/>
          </w:tcPr>
          <w:p w:rsidR="00C00052" w:rsidRPr="00845630" w:rsidRDefault="00C00052">
            <w:pPr>
              <w:pStyle w:val="a7"/>
              <w:keepNext/>
              <w:keepLines/>
              <w:wordWrap w:val="0"/>
              <w:spacing w:before="340" w:beforeAutospacing="0" w:after="330" w:afterAutospacing="0" w:line="360" w:lineRule="auto"/>
              <w:jc w:val="center"/>
              <w:rPr>
                <w:rFonts w:ascii="宋体" w:hAnsi="宋体" w:cs="宋体"/>
                <w:bCs/>
                <w:szCs w:val="20"/>
              </w:rPr>
            </w:pPr>
          </w:p>
        </w:tc>
        <w:tc>
          <w:tcPr>
            <w:tcW w:w="1331" w:type="dxa"/>
            <w:vMerge/>
            <w:vAlign w:val="center"/>
          </w:tcPr>
          <w:p w:rsidR="00C00052" w:rsidRPr="00845630" w:rsidRDefault="00C00052">
            <w:pPr>
              <w:pStyle w:val="a7"/>
              <w:keepNext/>
              <w:keepLines/>
              <w:wordWrap w:val="0"/>
              <w:spacing w:before="340" w:beforeAutospacing="0" w:after="330" w:afterAutospacing="0" w:line="360" w:lineRule="auto"/>
              <w:jc w:val="center"/>
              <w:rPr>
                <w:rFonts w:ascii="宋体" w:hAnsi="宋体" w:cs="宋体"/>
                <w:bCs/>
                <w:szCs w:val="20"/>
              </w:rPr>
            </w:pPr>
          </w:p>
        </w:tc>
        <w:tc>
          <w:tcPr>
            <w:tcW w:w="838" w:type="dxa"/>
            <w:vMerge/>
            <w:vAlign w:val="center"/>
          </w:tcPr>
          <w:p w:rsidR="00C00052" w:rsidRPr="00845630" w:rsidRDefault="00C00052">
            <w:pPr>
              <w:pStyle w:val="a7"/>
              <w:keepNext/>
              <w:keepLines/>
              <w:wordWrap w:val="0"/>
              <w:spacing w:before="340" w:beforeAutospacing="0" w:after="330" w:afterAutospacing="0" w:line="360" w:lineRule="auto"/>
              <w:jc w:val="center"/>
              <w:rPr>
                <w:rFonts w:ascii="宋体" w:hAnsi="宋体" w:cs="宋体"/>
                <w:bCs/>
                <w:szCs w:val="20"/>
              </w:rPr>
            </w:pPr>
          </w:p>
        </w:tc>
        <w:tc>
          <w:tcPr>
            <w:tcW w:w="1768" w:type="dxa"/>
            <w:vAlign w:val="center"/>
          </w:tcPr>
          <w:p w:rsidR="00C00052" w:rsidRPr="00845630" w:rsidRDefault="001D1368">
            <w:pPr>
              <w:pStyle w:val="a7"/>
              <w:wordWrap w:val="0"/>
              <w:spacing w:beforeAutospacing="0" w:afterAutospacing="0" w:line="360" w:lineRule="auto"/>
              <w:jc w:val="center"/>
              <w:rPr>
                <w:rFonts w:ascii="宋体" w:hAnsi="宋体" w:cs="宋体"/>
                <w:bCs/>
                <w:szCs w:val="20"/>
              </w:rPr>
            </w:pPr>
            <w:r w:rsidRPr="001D1368">
              <w:rPr>
                <w:rFonts w:ascii="宋体" w:hAnsi="宋体" w:cs="宋体" w:hint="eastAsia"/>
                <w:bCs/>
                <w:szCs w:val="20"/>
              </w:rPr>
              <w:t>测向垂直单极化</w:t>
            </w:r>
          </w:p>
        </w:tc>
        <w:tc>
          <w:tcPr>
            <w:tcW w:w="4343" w:type="dxa"/>
            <w:vAlign w:val="center"/>
          </w:tcPr>
          <w:p w:rsidR="00C00052" w:rsidRPr="00845630" w:rsidRDefault="001D1368">
            <w:pPr>
              <w:pStyle w:val="a7"/>
              <w:wordWrap w:val="0"/>
              <w:spacing w:beforeAutospacing="0" w:afterAutospacing="0" w:line="360" w:lineRule="auto"/>
              <w:jc w:val="center"/>
              <w:rPr>
                <w:rFonts w:ascii="宋体" w:hAnsi="宋体" w:cs="宋体"/>
                <w:bCs/>
                <w:szCs w:val="20"/>
              </w:rPr>
            </w:pPr>
            <w:r w:rsidRPr="001D1368">
              <w:rPr>
                <w:rFonts w:ascii="宋体" w:hAnsi="宋体" w:cs="宋体" w:hint="eastAsia"/>
                <w:bCs/>
                <w:szCs w:val="20"/>
              </w:rPr>
              <w:t>测向灵敏度、测向精度、系统对瞬时信号的测向能力</w:t>
            </w:r>
          </w:p>
        </w:tc>
      </w:tr>
      <w:tr w:rsidR="00C00052">
        <w:tc>
          <w:tcPr>
            <w:tcW w:w="699" w:type="dxa"/>
            <w:vAlign w:val="center"/>
          </w:tcPr>
          <w:p w:rsidR="00C00052" w:rsidRPr="00845630" w:rsidRDefault="001D1368">
            <w:pPr>
              <w:pStyle w:val="a7"/>
              <w:wordWrap w:val="0"/>
              <w:spacing w:beforeAutospacing="0" w:afterAutospacing="0" w:line="360" w:lineRule="auto"/>
              <w:jc w:val="center"/>
              <w:rPr>
                <w:rFonts w:ascii="宋体" w:hAnsi="宋体" w:cs="宋体"/>
                <w:bCs/>
                <w:szCs w:val="20"/>
              </w:rPr>
            </w:pPr>
            <w:r w:rsidRPr="001D1368">
              <w:rPr>
                <w:rFonts w:ascii="宋体" w:hAnsi="宋体" w:cs="宋体"/>
                <w:bCs/>
                <w:szCs w:val="20"/>
              </w:rPr>
              <w:t>5</w:t>
            </w:r>
          </w:p>
        </w:tc>
        <w:tc>
          <w:tcPr>
            <w:tcW w:w="1331" w:type="dxa"/>
            <w:vAlign w:val="center"/>
          </w:tcPr>
          <w:p w:rsidR="00C00052" w:rsidRPr="00845630" w:rsidRDefault="001D1368">
            <w:pPr>
              <w:pStyle w:val="a7"/>
              <w:wordWrap w:val="0"/>
              <w:spacing w:beforeAutospacing="0" w:afterAutospacing="0" w:line="360" w:lineRule="auto"/>
              <w:jc w:val="center"/>
              <w:rPr>
                <w:rFonts w:ascii="宋体" w:hAnsi="宋体" w:cs="宋体"/>
                <w:bCs/>
                <w:szCs w:val="20"/>
              </w:rPr>
            </w:pPr>
            <w:r w:rsidRPr="001D1368">
              <w:rPr>
                <w:rFonts w:ascii="宋体" w:hAnsi="宋体" w:cs="宋体" w:hint="eastAsia"/>
                <w:bCs/>
                <w:szCs w:val="20"/>
              </w:rPr>
              <w:t>便携式监测设备</w:t>
            </w:r>
          </w:p>
        </w:tc>
        <w:tc>
          <w:tcPr>
            <w:tcW w:w="838" w:type="dxa"/>
            <w:vAlign w:val="center"/>
          </w:tcPr>
          <w:p w:rsidR="00C00052" w:rsidRPr="00845630" w:rsidRDefault="001D1368">
            <w:pPr>
              <w:pStyle w:val="a7"/>
              <w:wordWrap w:val="0"/>
              <w:spacing w:beforeAutospacing="0" w:afterAutospacing="0" w:line="360" w:lineRule="auto"/>
              <w:jc w:val="center"/>
              <w:rPr>
                <w:rFonts w:ascii="宋体" w:hAnsi="宋体" w:cs="宋体"/>
                <w:bCs/>
                <w:szCs w:val="20"/>
              </w:rPr>
            </w:pPr>
            <w:r w:rsidRPr="001D1368">
              <w:rPr>
                <w:rFonts w:ascii="宋体" w:hAnsi="宋体" w:cs="宋体"/>
                <w:bCs/>
                <w:szCs w:val="20"/>
              </w:rPr>
              <w:t>4</w:t>
            </w:r>
          </w:p>
        </w:tc>
        <w:tc>
          <w:tcPr>
            <w:tcW w:w="1768" w:type="dxa"/>
            <w:vAlign w:val="center"/>
          </w:tcPr>
          <w:p w:rsidR="00C00052" w:rsidRPr="00845630" w:rsidRDefault="001D1368">
            <w:pPr>
              <w:pStyle w:val="a7"/>
              <w:wordWrap w:val="0"/>
              <w:spacing w:beforeAutospacing="0" w:afterAutospacing="0" w:line="360" w:lineRule="auto"/>
              <w:jc w:val="center"/>
              <w:rPr>
                <w:rFonts w:ascii="宋体" w:hAnsi="宋体" w:cs="宋体"/>
                <w:bCs/>
                <w:szCs w:val="20"/>
              </w:rPr>
            </w:pPr>
            <w:r w:rsidRPr="001D1368">
              <w:rPr>
                <w:rFonts w:ascii="宋体" w:hAnsi="宋体" w:cs="宋体" w:hint="eastAsia"/>
                <w:bCs/>
                <w:szCs w:val="20"/>
              </w:rPr>
              <w:t>——</w:t>
            </w:r>
          </w:p>
        </w:tc>
        <w:tc>
          <w:tcPr>
            <w:tcW w:w="4343" w:type="dxa"/>
            <w:vAlign w:val="center"/>
          </w:tcPr>
          <w:p w:rsidR="00C00052" w:rsidRPr="00845630" w:rsidRDefault="001D1368">
            <w:pPr>
              <w:pStyle w:val="a7"/>
              <w:wordWrap w:val="0"/>
              <w:spacing w:beforeAutospacing="0" w:afterAutospacing="0" w:line="360" w:lineRule="auto"/>
              <w:jc w:val="center"/>
              <w:rPr>
                <w:rFonts w:ascii="宋体" w:hAnsi="宋体" w:cs="宋体"/>
                <w:bCs/>
                <w:szCs w:val="20"/>
              </w:rPr>
            </w:pPr>
            <w:r w:rsidRPr="001D1368">
              <w:rPr>
                <w:rFonts w:ascii="宋体" w:hAnsi="宋体" w:cs="宋体" w:hint="eastAsia"/>
                <w:bCs/>
                <w:szCs w:val="20"/>
              </w:rPr>
              <w:t>监测灵敏度、电平测量误差、频率准确度、接收机杂散发射、扫描速度、驻波比</w:t>
            </w:r>
          </w:p>
        </w:tc>
      </w:tr>
    </w:tbl>
    <w:p w:rsidR="00C00052" w:rsidRDefault="00C00052">
      <w:pPr>
        <w:pStyle w:val="a7"/>
        <w:wordWrap w:val="0"/>
        <w:spacing w:beforeAutospacing="0" w:afterAutospacing="0" w:line="360" w:lineRule="auto"/>
        <w:ind w:firstLineChars="200" w:firstLine="482"/>
        <w:outlineLvl w:val="3"/>
        <w:rPr>
          <w:rStyle w:val="aa"/>
          <w:rFonts w:ascii="宋体" w:hAnsi="宋体" w:cs="宋体"/>
        </w:rPr>
      </w:pPr>
      <w:r>
        <w:rPr>
          <w:rStyle w:val="aa"/>
          <w:rFonts w:ascii="宋体" w:hAnsi="宋体" w:cs="宋体" w:hint="eastAsia"/>
        </w:rPr>
        <w:t>6.实验室检测系统校准验证专项检查</w:t>
      </w:r>
    </w:p>
    <w:p w:rsidR="00C00052" w:rsidRPr="00845630" w:rsidRDefault="001D1368">
      <w:pPr>
        <w:pStyle w:val="a7"/>
        <w:wordWrap w:val="0"/>
        <w:spacing w:beforeAutospacing="0" w:afterAutospacing="0" w:line="360" w:lineRule="auto"/>
        <w:ind w:firstLine="480"/>
        <w:outlineLvl w:val="4"/>
        <w:rPr>
          <w:rFonts w:ascii="宋体" w:hAnsi="宋体" w:cs="宋体"/>
          <w:bCs/>
          <w:szCs w:val="20"/>
        </w:rPr>
      </w:pPr>
      <w:r w:rsidRPr="001D1368">
        <w:rPr>
          <w:rFonts w:ascii="宋体" w:hAnsi="宋体" w:cs="宋体"/>
          <w:bCs/>
          <w:szCs w:val="20"/>
        </w:rPr>
        <w:t>6.1服务要求</w:t>
      </w:r>
    </w:p>
    <w:p w:rsidR="00C00052" w:rsidRPr="00845630" w:rsidRDefault="001D1368" w:rsidP="007A4A4E">
      <w:pPr>
        <w:pStyle w:val="a7"/>
        <w:wordWrap w:val="0"/>
        <w:spacing w:beforeAutospacing="0" w:afterAutospacing="0" w:line="360" w:lineRule="auto"/>
        <w:ind w:firstLineChars="200" w:firstLine="480"/>
        <w:outlineLvl w:val="5"/>
        <w:rPr>
          <w:rFonts w:ascii="宋体" w:hAnsi="宋体" w:cs="宋体"/>
          <w:bCs/>
          <w:szCs w:val="20"/>
        </w:rPr>
      </w:pPr>
      <w:r w:rsidRPr="001D1368">
        <w:rPr>
          <w:rFonts w:ascii="宋体" w:hAnsi="宋体" w:cs="宋体" w:hint="eastAsia"/>
          <w:bCs/>
          <w:szCs w:val="20"/>
        </w:rPr>
        <w:t>（</w:t>
      </w:r>
      <w:r w:rsidRPr="001D1368">
        <w:rPr>
          <w:rFonts w:ascii="宋体" w:hAnsi="宋体" w:cs="宋体"/>
          <w:bCs/>
          <w:szCs w:val="20"/>
        </w:rPr>
        <w:t>1）运维服务期内1</w:t>
      </w:r>
      <w:r w:rsidRPr="001D1368">
        <w:rPr>
          <w:rFonts w:ascii="宋体" w:hAnsi="宋体" w:cs="宋体" w:hint="eastAsia"/>
          <w:bCs/>
          <w:szCs w:val="20"/>
        </w:rPr>
        <w:t>年进行至少</w:t>
      </w:r>
      <w:r w:rsidRPr="001D1368">
        <w:rPr>
          <w:rFonts w:ascii="宋体" w:hAnsi="宋体" w:cs="宋体"/>
          <w:bCs/>
          <w:szCs w:val="20"/>
        </w:rPr>
        <w:t>1次实验室检测系统校准验证；</w:t>
      </w:r>
    </w:p>
    <w:p w:rsidR="00C00052" w:rsidRPr="00845630" w:rsidRDefault="001D1368" w:rsidP="007A4A4E">
      <w:pPr>
        <w:pStyle w:val="a7"/>
        <w:wordWrap w:val="0"/>
        <w:spacing w:beforeAutospacing="0" w:afterAutospacing="0" w:line="360" w:lineRule="auto"/>
        <w:ind w:firstLineChars="200" w:firstLine="480"/>
        <w:outlineLvl w:val="5"/>
        <w:rPr>
          <w:rFonts w:ascii="宋体" w:hAnsi="宋体" w:cs="宋体"/>
          <w:bCs/>
          <w:szCs w:val="20"/>
        </w:rPr>
      </w:pPr>
      <w:r w:rsidRPr="001D1368">
        <w:rPr>
          <w:rFonts w:ascii="宋体" w:hAnsi="宋体" w:cs="宋体" w:hint="eastAsia"/>
          <w:bCs/>
          <w:szCs w:val="20"/>
        </w:rPr>
        <w:t>（</w:t>
      </w:r>
      <w:r w:rsidRPr="001D1368">
        <w:rPr>
          <w:rFonts w:ascii="宋体" w:hAnsi="宋体" w:cs="宋体"/>
          <w:bCs/>
          <w:szCs w:val="20"/>
        </w:rPr>
        <w:t>2）运维服务期内完成1次实验室数字通信设备自动检测系统、实验室模拟通信设备自动检测系统、无线电设备现场检测系统设备的第三方检定（见二、技术和服务要求-（三）运维服务范围-5.检测设备-编号1至编号33的设备共33台），并出具具备中国计量认证（CMA）的检测报告；</w:t>
      </w:r>
    </w:p>
    <w:p w:rsidR="00C00052" w:rsidRPr="00845630" w:rsidRDefault="001D1368" w:rsidP="007A4A4E">
      <w:pPr>
        <w:pStyle w:val="a7"/>
        <w:wordWrap w:val="0"/>
        <w:spacing w:beforeAutospacing="0" w:afterAutospacing="0" w:line="360" w:lineRule="auto"/>
        <w:ind w:firstLineChars="200" w:firstLine="480"/>
        <w:outlineLvl w:val="5"/>
        <w:rPr>
          <w:rFonts w:ascii="宋体" w:hAnsi="宋体" w:cs="宋体"/>
          <w:bCs/>
          <w:szCs w:val="20"/>
        </w:rPr>
      </w:pPr>
      <w:r w:rsidRPr="001D1368">
        <w:rPr>
          <w:rFonts w:ascii="宋体" w:hAnsi="宋体" w:cs="宋体" w:hint="eastAsia"/>
          <w:bCs/>
          <w:szCs w:val="20"/>
        </w:rPr>
        <w:t>（</w:t>
      </w:r>
      <w:r w:rsidRPr="001D1368">
        <w:rPr>
          <w:rFonts w:ascii="宋体" w:hAnsi="宋体" w:cs="宋体"/>
          <w:bCs/>
          <w:szCs w:val="20"/>
        </w:rPr>
        <w:t>3）开展实验室检测标准年度更新；</w:t>
      </w:r>
    </w:p>
    <w:p w:rsidR="00C00052" w:rsidRPr="00845630" w:rsidRDefault="001D1368" w:rsidP="007A4A4E">
      <w:pPr>
        <w:pStyle w:val="a7"/>
        <w:wordWrap w:val="0"/>
        <w:spacing w:beforeAutospacing="0" w:afterAutospacing="0" w:line="360" w:lineRule="auto"/>
        <w:ind w:firstLineChars="200" w:firstLine="480"/>
        <w:outlineLvl w:val="4"/>
        <w:rPr>
          <w:rFonts w:ascii="宋体" w:hAnsi="宋体" w:cs="宋体"/>
          <w:bCs/>
          <w:szCs w:val="20"/>
        </w:rPr>
      </w:pPr>
      <w:r w:rsidRPr="001D1368">
        <w:rPr>
          <w:rFonts w:ascii="宋体" w:hAnsi="宋体" w:cs="宋体"/>
          <w:bCs/>
          <w:szCs w:val="20"/>
        </w:rPr>
        <w:t>6.2检查内容</w:t>
      </w:r>
    </w:p>
    <w:p w:rsidR="00C00052" w:rsidRPr="00845630" w:rsidRDefault="001D1368" w:rsidP="007A4A4E">
      <w:pPr>
        <w:pStyle w:val="a7"/>
        <w:wordWrap w:val="0"/>
        <w:spacing w:beforeAutospacing="0" w:afterAutospacing="0" w:line="360" w:lineRule="auto"/>
        <w:ind w:firstLineChars="200" w:firstLine="480"/>
        <w:outlineLvl w:val="5"/>
        <w:rPr>
          <w:rFonts w:ascii="宋体" w:hAnsi="宋体" w:cs="宋体"/>
          <w:bCs/>
          <w:szCs w:val="20"/>
        </w:rPr>
      </w:pPr>
      <w:r w:rsidRPr="001D1368">
        <w:rPr>
          <w:rFonts w:ascii="宋体" w:hAnsi="宋体" w:cs="宋体" w:hint="eastAsia"/>
          <w:bCs/>
          <w:szCs w:val="20"/>
        </w:rPr>
        <w:t>（</w:t>
      </w:r>
      <w:r w:rsidRPr="001D1368">
        <w:rPr>
          <w:rFonts w:ascii="宋体" w:hAnsi="宋体" w:cs="宋体"/>
          <w:bCs/>
          <w:szCs w:val="20"/>
        </w:rPr>
        <w:t>1）检测系统校准验证</w:t>
      </w:r>
    </w:p>
    <w:p w:rsidR="00C00052" w:rsidRPr="00845630" w:rsidRDefault="001D1368" w:rsidP="007A4A4E">
      <w:pPr>
        <w:spacing w:line="360" w:lineRule="auto"/>
        <w:ind w:firstLineChars="200" w:firstLine="480"/>
        <w:rPr>
          <w:rFonts w:ascii="宋体" w:hAnsi="宋体" w:cs="宋体"/>
          <w:bCs/>
          <w:kern w:val="0"/>
          <w:sz w:val="24"/>
          <w:szCs w:val="20"/>
        </w:rPr>
      </w:pPr>
      <w:r w:rsidRPr="001D1368">
        <w:rPr>
          <w:rFonts w:ascii="宋体" w:hAnsi="宋体" w:cs="宋体" w:hint="eastAsia"/>
          <w:bCs/>
          <w:kern w:val="0"/>
          <w:sz w:val="24"/>
          <w:szCs w:val="20"/>
        </w:rPr>
        <w:t>系统能够完成全部测试路径的自动校准，并记录保存校准数据。校准数据符合系统出厂时设定的路径损耗值。</w:t>
      </w:r>
    </w:p>
    <w:p w:rsidR="00C00052" w:rsidRPr="00845630" w:rsidRDefault="001D1368">
      <w:pPr>
        <w:spacing w:line="360" w:lineRule="auto"/>
        <w:ind w:left="480"/>
        <w:outlineLvl w:val="5"/>
        <w:rPr>
          <w:rFonts w:ascii="宋体" w:hAnsi="宋体" w:cs="宋体"/>
          <w:bCs/>
          <w:kern w:val="0"/>
          <w:sz w:val="24"/>
          <w:szCs w:val="20"/>
        </w:rPr>
      </w:pPr>
      <w:r w:rsidRPr="001D1368">
        <w:rPr>
          <w:rFonts w:ascii="宋体" w:hAnsi="宋体" w:cs="宋体" w:hint="eastAsia"/>
          <w:bCs/>
          <w:kern w:val="0"/>
          <w:sz w:val="24"/>
          <w:szCs w:val="20"/>
        </w:rPr>
        <w:t>（</w:t>
      </w:r>
      <w:r w:rsidRPr="001D1368">
        <w:rPr>
          <w:rFonts w:ascii="宋体" w:hAnsi="宋体" w:cs="宋体"/>
          <w:bCs/>
          <w:kern w:val="0"/>
          <w:sz w:val="24"/>
          <w:szCs w:val="20"/>
        </w:rPr>
        <w:t>2）实验室检测系统和现场检测系统手动测试与系统自动测试比对试验验证</w:t>
      </w:r>
    </w:p>
    <w:p w:rsidR="00C00052" w:rsidRPr="00845630" w:rsidRDefault="001D1368" w:rsidP="007A4A4E">
      <w:pPr>
        <w:spacing w:line="360" w:lineRule="auto"/>
        <w:ind w:firstLineChars="202" w:firstLine="485"/>
        <w:rPr>
          <w:rFonts w:ascii="宋体" w:hAnsi="宋体" w:cs="宋体"/>
          <w:bCs/>
          <w:kern w:val="0"/>
          <w:sz w:val="24"/>
          <w:szCs w:val="20"/>
        </w:rPr>
      </w:pPr>
      <w:r w:rsidRPr="001D1368">
        <w:rPr>
          <w:rFonts w:ascii="宋体" w:hAnsi="宋体" w:cs="宋体" w:hint="eastAsia"/>
          <w:bCs/>
          <w:kern w:val="0"/>
          <w:sz w:val="24"/>
          <w:szCs w:val="20"/>
        </w:rPr>
        <w:t>针对相同的被测设备和测试设备，测试系统每一测试模块选取若干典型测试项目，通过人工手动操作仪表实施测试方法检测得到检测数据，通过手动和自动检测数据的误差比对分析，验证自动检测系统的检测方法是否正确，测试数据是否合理有效。</w:t>
      </w:r>
    </w:p>
    <w:p w:rsidR="00C00052" w:rsidRPr="00845630" w:rsidRDefault="001D1368" w:rsidP="007A4A4E">
      <w:pPr>
        <w:spacing w:line="360" w:lineRule="auto"/>
        <w:ind w:firstLineChars="202" w:firstLine="485"/>
        <w:rPr>
          <w:rFonts w:ascii="宋体" w:hAnsi="宋体" w:cs="宋体"/>
          <w:bCs/>
          <w:kern w:val="0"/>
          <w:sz w:val="24"/>
          <w:szCs w:val="20"/>
        </w:rPr>
      </w:pPr>
      <w:r w:rsidRPr="001D1368">
        <w:rPr>
          <w:rFonts w:ascii="宋体" w:hAnsi="宋体" w:cs="宋体" w:hint="eastAsia"/>
          <w:bCs/>
          <w:kern w:val="0"/>
          <w:sz w:val="24"/>
          <w:szCs w:val="20"/>
        </w:rPr>
        <w:t>比对项目：</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tblPr>
      <w:tblGrid>
        <w:gridCol w:w="3570"/>
        <w:gridCol w:w="3513"/>
      </w:tblGrid>
      <w:tr w:rsidR="00C00052" w:rsidRPr="00845630">
        <w:trPr>
          <w:trHeight w:val="454"/>
          <w:jc w:val="center"/>
        </w:trPr>
        <w:tc>
          <w:tcPr>
            <w:tcW w:w="7083" w:type="dxa"/>
            <w:gridSpan w:val="2"/>
            <w:tcBorders>
              <w:top w:val="single" w:sz="8" w:space="0" w:color="auto"/>
              <w:left w:val="single" w:sz="8" w:space="0" w:color="auto"/>
              <w:bottom w:val="single" w:sz="6" w:space="0" w:color="auto"/>
              <w:right w:val="single" w:sz="8" w:space="0" w:color="auto"/>
            </w:tcBorders>
            <w:vAlign w:val="center"/>
          </w:tcPr>
          <w:p w:rsidR="00193FDD" w:rsidRDefault="001D1368">
            <w:pPr>
              <w:pStyle w:val="a7"/>
              <w:wordWrap w:val="0"/>
              <w:spacing w:beforeAutospacing="0" w:afterAutospacing="0" w:line="360" w:lineRule="auto"/>
              <w:jc w:val="center"/>
              <w:rPr>
                <w:rFonts w:ascii="宋体" w:hAnsi="宋体" w:cs="宋体"/>
                <w:bCs/>
                <w:szCs w:val="20"/>
              </w:rPr>
            </w:pPr>
            <w:r w:rsidRPr="001D1368">
              <w:rPr>
                <w:rFonts w:ascii="宋体" w:hAnsi="宋体" w:cs="宋体" w:hint="eastAsia"/>
                <w:bCs/>
                <w:szCs w:val="20"/>
              </w:rPr>
              <w:t>实验室检测系统</w:t>
            </w:r>
          </w:p>
        </w:tc>
      </w:tr>
      <w:tr w:rsidR="00C00052" w:rsidRPr="00845630">
        <w:trPr>
          <w:trHeight w:val="454"/>
          <w:jc w:val="center"/>
        </w:trPr>
        <w:tc>
          <w:tcPr>
            <w:tcW w:w="3570" w:type="dxa"/>
            <w:tcBorders>
              <w:top w:val="single" w:sz="6" w:space="0" w:color="auto"/>
              <w:left w:val="single" w:sz="8" w:space="0" w:color="auto"/>
              <w:bottom w:val="single" w:sz="6" w:space="0" w:color="auto"/>
              <w:right w:val="single" w:sz="6" w:space="0" w:color="auto"/>
            </w:tcBorders>
            <w:vAlign w:val="center"/>
          </w:tcPr>
          <w:p w:rsidR="00193FDD" w:rsidRDefault="001D1368">
            <w:pPr>
              <w:pStyle w:val="a7"/>
              <w:wordWrap w:val="0"/>
              <w:spacing w:beforeAutospacing="0" w:afterAutospacing="0" w:line="360" w:lineRule="auto"/>
              <w:jc w:val="center"/>
              <w:rPr>
                <w:rFonts w:ascii="宋体" w:hAnsi="宋体" w:cs="宋体"/>
                <w:bCs/>
                <w:szCs w:val="20"/>
              </w:rPr>
            </w:pPr>
            <w:r w:rsidRPr="001D1368">
              <w:rPr>
                <w:rFonts w:ascii="宋体" w:hAnsi="宋体" w:cs="宋体" w:hint="eastAsia"/>
                <w:bCs/>
                <w:szCs w:val="20"/>
              </w:rPr>
              <w:t>被测设备</w:t>
            </w:r>
          </w:p>
        </w:tc>
        <w:tc>
          <w:tcPr>
            <w:tcW w:w="3513" w:type="dxa"/>
            <w:tcBorders>
              <w:top w:val="single" w:sz="6" w:space="0" w:color="auto"/>
              <w:left w:val="single" w:sz="6" w:space="0" w:color="auto"/>
              <w:bottom w:val="single" w:sz="6" w:space="0" w:color="auto"/>
              <w:right w:val="single" w:sz="8" w:space="0" w:color="auto"/>
            </w:tcBorders>
            <w:vAlign w:val="center"/>
          </w:tcPr>
          <w:p w:rsidR="00193FDD" w:rsidRDefault="001D1368">
            <w:pPr>
              <w:pStyle w:val="a7"/>
              <w:wordWrap w:val="0"/>
              <w:spacing w:beforeAutospacing="0" w:afterAutospacing="0" w:line="360" w:lineRule="auto"/>
              <w:jc w:val="center"/>
              <w:rPr>
                <w:rFonts w:ascii="宋体" w:hAnsi="宋体" w:cs="宋体"/>
                <w:bCs/>
                <w:szCs w:val="20"/>
              </w:rPr>
            </w:pPr>
            <w:r w:rsidRPr="001D1368">
              <w:rPr>
                <w:rFonts w:ascii="宋体" w:hAnsi="宋体" w:cs="宋体" w:hint="eastAsia"/>
                <w:bCs/>
                <w:szCs w:val="20"/>
              </w:rPr>
              <w:t>比对项目（抽取典型样）</w:t>
            </w:r>
          </w:p>
        </w:tc>
      </w:tr>
      <w:tr w:rsidR="00C00052" w:rsidRPr="00845630">
        <w:trPr>
          <w:trHeight w:val="454"/>
          <w:jc w:val="center"/>
        </w:trPr>
        <w:tc>
          <w:tcPr>
            <w:tcW w:w="3570" w:type="dxa"/>
            <w:tcBorders>
              <w:top w:val="single" w:sz="6" w:space="0" w:color="auto"/>
              <w:left w:val="single" w:sz="8" w:space="0" w:color="auto"/>
              <w:bottom w:val="single" w:sz="6" w:space="0" w:color="auto"/>
              <w:right w:val="single" w:sz="6" w:space="0" w:color="auto"/>
            </w:tcBorders>
            <w:vAlign w:val="center"/>
          </w:tcPr>
          <w:p w:rsidR="00193FDD" w:rsidRDefault="001D1368">
            <w:pPr>
              <w:pStyle w:val="a7"/>
              <w:wordWrap w:val="0"/>
              <w:spacing w:beforeAutospacing="0" w:afterAutospacing="0" w:line="360" w:lineRule="auto"/>
              <w:jc w:val="center"/>
              <w:rPr>
                <w:rFonts w:ascii="宋体" w:hAnsi="宋体" w:cs="宋体"/>
                <w:bCs/>
                <w:szCs w:val="20"/>
              </w:rPr>
            </w:pPr>
            <w:r w:rsidRPr="001D1368">
              <w:rPr>
                <w:rFonts w:ascii="宋体" w:hAnsi="宋体" w:cs="宋体"/>
                <w:bCs/>
                <w:szCs w:val="20"/>
              </w:rPr>
              <w:t>FM</w:t>
            </w:r>
            <w:proofErr w:type="gramStart"/>
            <w:r w:rsidRPr="001D1368">
              <w:rPr>
                <w:rFonts w:ascii="宋体" w:hAnsi="宋体" w:cs="宋体"/>
                <w:bCs/>
                <w:szCs w:val="20"/>
              </w:rPr>
              <w:t>调频收</w:t>
            </w:r>
            <w:proofErr w:type="gramEnd"/>
            <w:r w:rsidRPr="001D1368">
              <w:rPr>
                <w:rFonts w:ascii="宋体" w:hAnsi="宋体" w:cs="宋体"/>
                <w:bCs/>
                <w:szCs w:val="20"/>
              </w:rPr>
              <w:t>发信机</w:t>
            </w:r>
          </w:p>
        </w:tc>
        <w:tc>
          <w:tcPr>
            <w:tcW w:w="3513" w:type="dxa"/>
            <w:tcBorders>
              <w:top w:val="single" w:sz="6" w:space="0" w:color="auto"/>
              <w:left w:val="single" w:sz="6" w:space="0" w:color="auto"/>
              <w:bottom w:val="single" w:sz="6" w:space="0" w:color="auto"/>
              <w:right w:val="single" w:sz="8" w:space="0" w:color="auto"/>
            </w:tcBorders>
            <w:vAlign w:val="center"/>
          </w:tcPr>
          <w:p w:rsidR="00193FDD" w:rsidRDefault="001D1368">
            <w:pPr>
              <w:pStyle w:val="a7"/>
              <w:wordWrap w:val="0"/>
              <w:spacing w:beforeAutospacing="0" w:afterAutospacing="0" w:line="360" w:lineRule="auto"/>
              <w:jc w:val="center"/>
              <w:rPr>
                <w:rFonts w:ascii="宋体" w:hAnsi="宋体" w:cs="宋体"/>
                <w:bCs/>
                <w:szCs w:val="20"/>
              </w:rPr>
            </w:pPr>
            <w:r w:rsidRPr="001D1368">
              <w:rPr>
                <w:rFonts w:ascii="宋体" w:hAnsi="宋体" w:cs="宋体" w:hint="eastAsia"/>
                <w:bCs/>
                <w:szCs w:val="20"/>
              </w:rPr>
              <w:t>发射与接收指标</w:t>
            </w:r>
          </w:p>
        </w:tc>
      </w:tr>
      <w:tr w:rsidR="00C00052" w:rsidRPr="00845630">
        <w:trPr>
          <w:trHeight w:val="454"/>
          <w:jc w:val="center"/>
        </w:trPr>
        <w:tc>
          <w:tcPr>
            <w:tcW w:w="3570" w:type="dxa"/>
            <w:tcBorders>
              <w:top w:val="single" w:sz="6" w:space="0" w:color="auto"/>
              <w:left w:val="single" w:sz="8" w:space="0" w:color="auto"/>
              <w:bottom w:val="single" w:sz="6" w:space="0" w:color="auto"/>
              <w:right w:val="single" w:sz="6" w:space="0" w:color="auto"/>
            </w:tcBorders>
            <w:vAlign w:val="center"/>
          </w:tcPr>
          <w:p w:rsidR="00193FDD" w:rsidRDefault="001D1368">
            <w:pPr>
              <w:pStyle w:val="a7"/>
              <w:wordWrap w:val="0"/>
              <w:spacing w:beforeAutospacing="0" w:afterAutospacing="0" w:line="360" w:lineRule="auto"/>
              <w:jc w:val="center"/>
              <w:rPr>
                <w:rFonts w:ascii="宋体" w:hAnsi="宋体" w:cs="宋体"/>
                <w:bCs/>
                <w:szCs w:val="20"/>
              </w:rPr>
            </w:pPr>
            <w:r w:rsidRPr="001D1368">
              <w:rPr>
                <w:rFonts w:ascii="宋体" w:hAnsi="宋体" w:cs="宋体"/>
                <w:bCs/>
                <w:szCs w:val="20"/>
              </w:rPr>
              <w:t>DMR数字对讲机</w:t>
            </w:r>
          </w:p>
        </w:tc>
        <w:tc>
          <w:tcPr>
            <w:tcW w:w="3513" w:type="dxa"/>
            <w:tcBorders>
              <w:top w:val="single" w:sz="6" w:space="0" w:color="auto"/>
              <w:left w:val="single" w:sz="6" w:space="0" w:color="auto"/>
              <w:bottom w:val="single" w:sz="6" w:space="0" w:color="auto"/>
              <w:right w:val="single" w:sz="8" w:space="0" w:color="auto"/>
            </w:tcBorders>
            <w:vAlign w:val="center"/>
          </w:tcPr>
          <w:p w:rsidR="00193FDD" w:rsidRDefault="001D1368">
            <w:pPr>
              <w:pStyle w:val="a7"/>
              <w:wordWrap w:val="0"/>
              <w:spacing w:beforeAutospacing="0" w:afterAutospacing="0" w:line="360" w:lineRule="auto"/>
              <w:jc w:val="center"/>
              <w:rPr>
                <w:rFonts w:ascii="宋体" w:hAnsi="宋体" w:cs="宋体"/>
                <w:bCs/>
                <w:szCs w:val="20"/>
              </w:rPr>
            </w:pPr>
            <w:r w:rsidRPr="001D1368">
              <w:rPr>
                <w:rFonts w:ascii="宋体" w:hAnsi="宋体" w:cs="宋体" w:hint="eastAsia"/>
                <w:bCs/>
                <w:szCs w:val="20"/>
              </w:rPr>
              <w:t>发射指标</w:t>
            </w:r>
          </w:p>
        </w:tc>
      </w:tr>
      <w:tr w:rsidR="00C00052" w:rsidRPr="00845630">
        <w:trPr>
          <w:trHeight w:val="454"/>
          <w:jc w:val="center"/>
        </w:trPr>
        <w:tc>
          <w:tcPr>
            <w:tcW w:w="3570" w:type="dxa"/>
            <w:tcBorders>
              <w:top w:val="single" w:sz="6" w:space="0" w:color="auto"/>
              <w:left w:val="single" w:sz="8" w:space="0" w:color="auto"/>
              <w:bottom w:val="single" w:sz="6" w:space="0" w:color="auto"/>
              <w:right w:val="single" w:sz="6" w:space="0" w:color="auto"/>
            </w:tcBorders>
            <w:vAlign w:val="center"/>
          </w:tcPr>
          <w:p w:rsidR="00193FDD" w:rsidRDefault="001D1368">
            <w:pPr>
              <w:pStyle w:val="a7"/>
              <w:wordWrap w:val="0"/>
              <w:spacing w:beforeAutospacing="0" w:afterAutospacing="0" w:line="360" w:lineRule="auto"/>
              <w:jc w:val="center"/>
              <w:rPr>
                <w:rFonts w:ascii="宋体" w:hAnsi="宋体" w:cs="宋体"/>
                <w:bCs/>
                <w:szCs w:val="20"/>
              </w:rPr>
            </w:pPr>
            <w:r w:rsidRPr="001D1368">
              <w:rPr>
                <w:rFonts w:ascii="宋体" w:hAnsi="宋体" w:cs="宋体"/>
                <w:bCs/>
                <w:szCs w:val="20"/>
              </w:rPr>
              <w:t>DPMR数字对讲机</w:t>
            </w:r>
          </w:p>
        </w:tc>
        <w:tc>
          <w:tcPr>
            <w:tcW w:w="3513" w:type="dxa"/>
            <w:tcBorders>
              <w:top w:val="single" w:sz="6" w:space="0" w:color="auto"/>
              <w:left w:val="single" w:sz="6" w:space="0" w:color="auto"/>
              <w:bottom w:val="single" w:sz="6" w:space="0" w:color="auto"/>
              <w:right w:val="single" w:sz="8" w:space="0" w:color="auto"/>
            </w:tcBorders>
            <w:vAlign w:val="center"/>
          </w:tcPr>
          <w:p w:rsidR="00193FDD" w:rsidRDefault="001D1368">
            <w:pPr>
              <w:pStyle w:val="a7"/>
              <w:wordWrap w:val="0"/>
              <w:spacing w:beforeAutospacing="0" w:afterAutospacing="0" w:line="360" w:lineRule="auto"/>
              <w:jc w:val="center"/>
              <w:rPr>
                <w:rFonts w:ascii="宋体" w:hAnsi="宋体" w:cs="宋体"/>
                <w:bCs/>
                <w:szCs w:val="20"/>
              </w:rPr>
            </w:pPr>
            <w:r w:rsidRPr="001D1368">
              <w:rPr>
                <w:rFonts w:ascii="宋体" w:hAnsi="宋体" w:cs="宋体" w:hint="eastAsia"/>
                <w:bCs/>
                <w:szCs w:val="20"/>
              </w:rPr>
              <w:t>发射指标</w:t>
            </w:r>
          </w:p>
        </w:tc>
      </w:tr>
      <w:tr w:rsidR="00C00052" w:rsidRPr="00845630">
        <w:trPr>
          <w:trHeight w:val="454"/>
          <w:jc w:val="center"/>
        </w:trPr>
        <w:tc>
          <w:tcPr>
            <w:tcW w:w="3570" w:type="dxa"/>
            <w:tcBorders>
              <w:top w:val="single" w:sz="6" w:space="0" w:color="auto"/>
              <w:left w:val="single" w:sz="8" w:space="0" w:color="auto"/>
              <w:bottom w:val="single" w:sz="6" w:space="0" w:color="auto"/>
              <w:right w:val="single" w:sz="6" w:space="0" w:color="auto"/>
            </w:tcBorders>
            <w:vAlign w:val="center"/>
          </w:tcPr>
          <w:p w:rsidR="00193FDD" w:rsidRDefault="001D1368">
            <w:pPr>
              <w:pStyle w:val="a7"/>
              <w:wordWrap w:val="0"/>
              <w:spacing w:beforeAutospacing="0" w:afterAutospacing="0" w:line="360" w:lineRule="auto"/>
              <w:jc w:val="center"/>
              <w:rPr>
                <w:rFonts w:ascii="宋体" w:hAnsi="宋体" w:cs="宋体"/>
                <w:bCs/>
                <w:szCs w:val="20"/>
              </w:rPr>
            </w:pPr>
            <w:r w:rsidRPr="001D1368">
              <w:rPr>
                <w:rFonts w:ascii="宋体" w:hAnsi="宋体" w:cs="宋体"/>
                <w:bCs/>
                <w:szCs w:val="20"/>
              </w:rPr>
              <w:t>2G\3G\4G数字移动台</w:t>
            </w:r>
          </w:p>
        </w:tc>
        <w:tc>
          <w:tcPr>
            <w:tcW w:w="3513" w:type="dxa"/>
            <w:tcBorders>
              <w:top w:val="single" w:sz="6" w:space="0" w:color="auto"/>
              <w:left w:val="single" w:sz="6" w:space="0" w:color="auto"/>
              <w:bottom w:val="single" w:sz="6" w:space="0" w:color="auto"/>
              <w:right w:val="single" w:sz="8" w:space="0" w:color="auto"/>
            </w:tcBorders>
            <w:vAlign w:val="center"/>
          </w:tcPr>
          <w:p w:rsidR="00193FDD" w:rsidRDefault="001D1368">
            <w:pPr>
              <w:pStyle w:val="a7"/>
              <w:wordWrap w:val="0"/>
              <w:spacing w:beforeAutospacing="0" w:afterAutospacing="0" w:line="360" w:lineRule="auto"/>
              <w:jc w:val="center"/>
              <w:rPr>
                <w:rFonts w:ascii="宋体" w:hAnsi="宋体" w:cs="宋体"/>
                <w:bCs/>
                <w:szCs w:val="20"/>
              </w:rPr>
            </w:pPr>
            <w:r w:rsidRPr="001D1368">
              <w:rPr>
                <w:rFonts w:ascii="宋体" w:hAnsi="宋体" w:cs="宋体" w:hint="eastAsia"/>
                <w:bCs/>
                <w:szCs w:val="20"/>
              </w:rPr>
              <w:t>发射与接收指标</w:t>
            </w:r>
          </w:p>
        </w:tc>
      </w:tr>
      <w:tr w:rsidR="00C00052" w:rsidRPr="00845630">
        <w:trPr>
          <w:trHeight w:val="454"/>
          <w:jc w:val="center"/>
        </w:trPr>
        <w:tc>
          <w:tcPr>
            <w:tcW w:w="3570" w:type="dxa"/>
            <w:tcBorders>
              <w:top w:val="single" w:sz="6" w:space="0" w:color="auto"/>
              <w:left w:val="single" w:sz="8" w:space="0" w:color="auto"/>
              <w:bottom w:val="single" w:sz="6" w:space="0" w:color="auto"/>
              <w:right w:val="single" w:sz="6" w:space="0" w:color="auto"/>
            </w:tcBorders>
            <w:vAlign w:val="center"/>
          </w:tcPr>
          <w:p w:rsidR="00193FDD" w:rsidRDefault="001D1368">
            <w:pPr>
              <w:pStyle w:val="a7"/>
              <w:wordWrap w:val="0"/>
              <w:spacing w:beforeAutospacing="0" w:afterAutospacing="0" w:line="360" w:lineRule="auto"/>
              <w:jc w:val="center"/>
              <w:rPr>
                <w:rFonts w:ascii="宋体" w:hAnsi="宋体" w:cs="宋体"/>
                <w:bCs/>
                <w:szCs w:val="20"/>
              </w:rPr>
            </w:pPr>
            <w:r w:rsidRPr="001D1368">
              <w:rPr>
                <w:rFonts w:ascii="宋体" w:hAnsi="宋体" w:cs="宋体"/>
                <w:bCs/>
                <w:szCs w:val="20"/>
              </w:rPr>
              <w:t>WLAN设备</w:t>
            </w:r>
          </w:p>
        </w:tc>
        <w:tc>
          <w:tcPr>
            <w:tcW w:w="3513" w:type="dxa"/>
            <w:tcBorders>
              <w:top w:val="single" w:sz="6" w:space="0" w:color="auto"/>
              <w:left w:val="single" w:sz="6" w:space="0" w:color="auto"/>
              <w:bottom w:val="single" w:sz="6" w:space="0" w:color="auto"/>
              <w:right w:val="single" w:sz="8" w:space="0" w:color="auto"/>
            </w:tcBorders>
            <w:vAlign w:val="center"/>
          </w:tcPr>
          <w:p w:rsidR="00193FDD" w:rsidRDefault="001D1368">
            <w:pPr>
              <w:pStyle w:val="a7"/>
              <w:wordWrap w:val="0"/>
              <w:spacing w:beforeAutospacing="0" w:afterAutospacing="0" w:line="360" w:lineRule="auto"/>
              <w:jc w:val="center"/>
              <w:rPr>
                <w:rFonts w:ascii="宋体" w:hAnsi="宋体" w:cs="宋体"/>
                <w:bCs/>
                <w:szCs w:val="20"/>
              </w:rPr>
            </w:pPr>
            <w:r w:rsidRPr="001D1368">
              <w:rPr>
                <w:rFonts w:ascii="宋体" w:hAnsi="宋体" w:cs="宋体" w:hint="eastAsia"/>
                <w:bCs/>
                <w:szCs w:val="20"/>
              </w:rPr>
              <w:t>发射指标</w:t>
            </w:r>
          </w:p>
        </w:tc>
      </w:tr>
      <w:tr w:rsidR="00C00052" w:rsidRPr="00845630">
        <w:trPr>
          <w:trHeight w:val="454"/>
          <w:jc w:val="center"/>
        </w:trPr>
        <w:tc>
          <w:tcPr>
            <w:tcW w:w="3570" w:type="dxa"/>
            <w:tcBorders>
              <w:top w:val="single" w:sz="6" w:space="0" w:color="auto"/>
              <w:left w:val="single" w:sz="8" w:space="0" w:color="auto"/>
              <w:bottom w:val="single" w:sz="6" w:space="0" w:color="auto"/>
              <w:right w:val="single" w:sz="6" w:space="0" w:color="auto"/>
            </w:tcBorders>
            <w:vAlign w:val="center"/>
          </w:tcPr>
          <w:p w:rsidR="00193FDD" w:rsidRDefault="001D1368">
            <w:pPr>
              <w:pStyle w:val="a7"/>
              <w:wordWrap w:val="0"/>
              <w:spacing w:beforeAutospacing="0" w:afterAutospacing="0" w:line="360" w:lineRule="auto"/>
              <w:jc w:val="center"/>
              <w:rPr>
                <w:rFonts w:ascii="宋体" w:hAnsi="宋体" w:cs="宋体"/>
                <w:bCs/>
                <w:szCs w:val="20"/>
              </w:rPr>
            </w:pPr>
            <w:proofErr w:type="gramStart"/>
            <w:r w:rsidRPr="001D1368">
              <w:rPr>
                <w:rFonts w:ascii="宋体" w:hAnsi="宋体" w:cs="宋体" w:hint="eastAsia"/>
                <w:bCs/>
                <w:szCs w:val="20"/>
              </w:rPr>
              <w:lastRenderedPageBreak/>
              <w:t>蓝牙设备</w:t>
            </w:r>
            <w:proofErr w:type="gramEnd"/>
          </w:p>
        </w:tc>
        <w:tc>
          <w:tcPr>
            <w:tcW w:w="3513" w:type="dxa"/>
            <w:tcBorders>
              <w:top w:val="single" w:sz="6" w:space="0" w:color="auto"/>
              <w:left w:val="single" w:sz="6" w:space="0" w:color="auto"/>
              <w:bottom w:val="single" w:sz="6" w:space="0" w:color="auto"/>
              <w:right w:val="single" w:sz="8" w:space="0" w:color="auto"/>
            </w:tcBorders>
            <w:vAlign w:val="center"/>
          </w:tcPr>
          <w:p w:rsidR="00193FDD" w:rsidRDefault="001D1368">
            <w:pPr>
              <w:pStyle w:val="a7"/>
              <w:wordWrap w:val="0"/>
              <w:spacing w:beforeAutospacing="0" w:afterAutospacing="0" w:line="360" w:lineRule="auto"/>
              <w:jc w:val="center"/>
              <w:rPr>
                <w:rFonts w:ascii="宋体" w:hAnsi="宋体" w:cs="宋体"/>
                <w:bCs/>
                <w:szCs w:val="20"/>
              </w:rPr>
            </w:pPr>
            <w:r w:rsidRPr="001D1368">
              <w:rPr>
                <w:rFonts w:ascii="宋体" w:hAnsi="宋体" w:cs="宋体" w:hint="eastAsia"/>
                <w:bCs/>
                <w:szCs w:val="20"/>
              </w:rPr>
              <w:t>发射指标</w:t>
            </w:r>
          </w:p>
        </w:tc>
      </w:tr>
      <w:tr w:rsidR="00C00052" w:rsidRPr="00845630">
        <w:trPr>
          <w:trHeight w:val="454"/>
          <w:jc w:val="center"/>
        </w:trPr>
        <w:tc>
          <w:tcPr>
            <w:tcW w:w="3570" w:type="dxa"/>
            <w:tcBorders>
              <w:top w:val="single" w:sz="6" w:space="0" w:color="auto"/>
              <w:left w:val="single" w:sz="8" w:space="0" w:color="auto"/>
              <w:bottom w:val="single" w:sz="6" w:space="0" w:color="auto"/>
              <w:right w:val="single" w:sz="6" w:space="0" w:color="auto"/>
            </w:tcBorders>
            <w:vAlign w:val="center"/>
          </w:tcPr>
          <w:p w:rsidR="00193FDD" w:rsidRDefault="001D1368">
            <w:pPr>
              <w:pStyle w:val="a7"/>
              <w:wordWrap w:val="0"/>
              <w:spacing w:beforeAutospacing="0" w:afterAutospacing="0" w:line="360" w:lineRule="auto"/>
              <w:jc w:val="center"/>
              <w:rPr>
                <w:rFonts w:ascii="宋体" w:hAnsi="宋体" w:cs="宋体"/>
                <w:bCs/>
                <w:szCs w:val="20"/>
              </w:rPr>
            </w:pPr>
            <w:r w:rsidRPr="001D1368">
              <w:rPr>
                <w:rFonts w:ascii="宋体" w:hAnsi="宋体" w:cs="宋体"/>
                <w:bCs/>
                <w:szCs w:val="20"/>
              </w:rPr>
              <w:t>2G\3G通信直放站</w:t>
            </w:r>
          </w:p>
        </w:tc>
        <w:tc>
          <w:tcPr>
            <w:tcW w:w="3513" w:type="dxa"/>
            <w:tcBorders>
              <w:top w:val="single" w:sz="6" w:space="0" w:color="auto"/>
              <w:left w:val="single" w:sz="6" w:space="0" w:color="auto"/>
              <w:bottom w:val="single" w:sz="6" w:space="0" w:color="auto"/>
              <w:right w:val="single" w:sz="8" w:space="0" w:color="auto"/>
            </w:tcBorders>
            <w:vAlign w:val="center"/>
          </w:tcPr>
          <w:p w:rsidR="00193FDD" w:rsidRDefault="001D1368">
            <w:pPr>
              <w:pStyle w:val="a7"/>
              <w:wordWrap w:val="0"/>
              <w:spacing w:beforeAutospacing="0" w:afterAutospacing="0" w:line="360" w:lineRule="auto"/>
              <w:jc w:val="center"/>
              <w:rPr>
                <w:rFonts w:ascii="宋体" w:hAnsi="宋体" w:cs="宋体"/>
                <w:bCs/>
                <w:szCs w:val="20"/>
              </w:rPr>
            </w:pPr>
            <w:r w:rsidRPr="001D1368">
              <w:rPr>
                <w:rFonts w:ascii="宋体" w:hAnsi="宋体" w:cs="宋体" w:hint="eastAsia"/>
                <w:bCs/>
                <w:szCs w:val="20"/>
              </w:rPr>
              <w:t>功率、增益、频率指标</w:t>
            </w:r>
          </w:p>
        </w:tc>
      </w:tr>
      <w:tr w:rsidR="00C00052" w:rsidRPr="00845630">
        <w:trPr>
          <w:trHeight w:val="454"/>
          <w:jc w:val="center"/>
        </w:trPr>
        <w:tc>
          <w:tcPr>
            <w:tcW w:w="3570" w:type="dxa"/>
            <w:tcBorders>
              <w:top w:val="single" w:sz="6" w:space="0" w:color="auto"/>
              <w:left w:val="single" w:sz="8" w:space="0" w:color="auto"/>
              <w:bottom w:val="single" w:sz="6" w:space="0" w:color="auto"/>
              <w:right w:val="single" w:sz="6" w:space="0" w:color="auto"/>
            </w:tcBorders>
            <w:vAlign w:val="center"/>
          </w:tcPr>
          <w:p w:rsidR="00193FDD" w:rsidRDefault="001D1368">
            <w:pPr>
              <w:pStyle w:val="a7"/>
              <w:wordWrap w:val="0"/>
              <w:spacing w:beforeAutospacing="0" w:afterAutospacing="0" w:line="360" w:lineRule="auto"/>
              <w:jc w:val="center"/>
              <w:rPr>
                <w:rFonts w:ascii="宋体" w:hAnsi="宋体" w:cs="宋体"/>
                <w:bCs/>
                <w:szCs w:val="20"/>
              </w:rPr>
            </w:pPr>
            <w:r w:rsidRPr="001D1368">
              <w:rPr>
                <w:rFonts w:ascii="宋体" w:hAnsi="宋体" w:cs="宋体"/>
                <w:bCs/>
                <w:szCs w:val="20"/>
              </w:rPr>
              <w:t>RFID设备</w:t>
            </w:r>
          </w:p>
        </w:tc>
        <w:tc>
          <w:tcPr>
            <w:tcW w:w="3513" w:type="dxa"/>
            <w:tcBorders>
              <w:top w:val="single" w:sz="6" w:space="0" w:color="auto"/>
              <w:left w:val="single" w:sz="6" w:space="0" w:color="auto"/>
              <w:bottom w:val="single" w:sz="6" w:space="0" w:color="auto"/>
              <w:right w:val="single" w:sz="8" w:space="0" w:color="auto"/>
            </w:tcBorders>
            <w:vAlign w:val="center"/>
          </w:tcPr>
          <w:p w:rsidR="00193FDD" w:rsidRDefault="001D1368">
            <w:pPr>
              <w:pStyle w:val="a7"/>
              <w:wordWrap w:val="0"/>
              <w:spacing w:beforeAutospacing="0" w:afterAutospacing="0" w:line="360" w:lineRule="auto"/>
              <w:jc w:val="center"/>
              <w:rPr>
                <w:rFonts w:ascii="宋体" w:hAnsi="宋体" w:cs="宋体"/>
                <w:bCs/>
                <w:szCs w:val="20"/>
              </w:rPr>
            </w:pPr>
            <w:r w:rsidRPr="001D1368">
              <w:rPr>
                <w:rFonts w:ascii="宋体" w:hAnsi="宋体" w:cs="宋体" w:hint="eastAsia"/>
                <w:bCs/>
                <w:szCs w:val="20"/>
              </w:rPr>
              <w:t>发射指标</w:t>
            </w:r>
          </w:p>
        </w:tc>
      </w:tr>
      <w:tr w:rsidR="00C00052" w:rsidRPr="00845630">
        <w:trPr>
          <w:trHeight w:val="454"/>
          <w:jc w:val="center"/>
        </w:trPr>
        <w:tc>
          <w:tcPr>
            <w:tcW w:w="3570" w:type="dxa"/>
            <w:tcBorders>
              <w:top w:val="single" w:sz="6" w:space="0" w:color="auto"/>
              <w:left w:val="single" w:sz="8" w:space="0" w:color="auto"/>
              <w:bottom w:val="single" w:sz="8" w:space="0" w:color="auto"/>
              <w:right w:val="single" w:sz="6" w:space="0" w:color="auto"/>
            </w:tcBorders>
            <w:vAlign w:val="center"/>
          </w:tcPr>
          <w:p w:rsidR="00193FDD" w:rsidRDefault="001D1368">
            <w:pPr>
              <w:pStyle w:val="a7"/>
              <w:wordWrap w:val="0"/>
              <w:spacing w:beforeAutospacing="0" w:afterAutospacing="0" w:line="360" w:lineRule="auto"/>
              <w:jc w:val="center"/>
              <w:rPr>
                <w:rFonts w:ascii="宋体" w:hAnsi="宋体" w:cs="宋体"/>
                <w:bCs/>
                <w:szCs w:val="20"/>
              </w:rPr>
            </w:pPr>
            <w:r w:rsidRPr="001D1368">
              <w:rPr>
                <w:rFonts w:ascii="宋体" w:hAnsi="宋体" w:cs="宋体" w:hint="eastAsia"/>
                <w:bCs/>
                <w:szCs w:val="20"/>
              </w:rPr>
              <w:t>短距离微功率设备</w:t>
            </w:r>
          </w:p>
        </w:tc>
        <w:tc>
          <w:tcPr>
            <w:tcW w:w="3513" w:type="dxa"/>
            <w:tcBorders>
              <w:top w:val="single" w:sz="6" w:space="0" w:color="auto"/>
              <w:left w:val="single" w:sz="6" w:space="0" w:color="auto"/>
              <w:bottom w:val="single" w:sz="8" w:space="0" w:color="auto"/>
              <w:right w:val="single" w:sz="8" w:space="0" w:color="auto"/>
            </w:tcBorders>
            <w:vAlign w:val="center"/>
          </w:tcPr>
          <w:p w:rsidR="00193FDD" w:rsidRDefault="001D1368">
            <w:pPr>
              <w:pStyle w:val="a7"/>
              <w:wordWrap w:val="0"/>
              <w:spacing w:beforeAutospacing="0" w:afterAutospacing="0" w:line="360" w:lineRule="auto"/>
              <w:jc w:val="center"/>
              <w:rPr>
                <w:rFonts w:ascii="宋体" w:hAnsi="宋体" w:cs="宋体"/>
                <w:bCs/>
                <w:szCs w:val="20"/>
              </w:rPr>
            </w:pPr>
            <w:r w:rsidRPr="001D1368">
              <w:rPr>
                <w:rFonts w:ascii="宋体" w:hAnsi="宋体" w:cs="宋体" w:hint="eastAsia"/>
                <w:bCs/>
                <w:szCs w:val="20"/>
              </w:rPr>
              <w:t>发射指标</w:t>
            </w:r>
          </w:p>
        </w:tc>
      </w:tr>
    </w:tbl>
    <w:p w:rsidR="00193FDD" w:rsidRDefault="00193FDD">
      <w:pPr>
        <w:pStyle w:val="a7"/>
        <w:wordWrap w:val="0"/>
        <w:spacing w:beforeAutospacing="0" w:afterAutospacing="0" w:line="360" w:lineRule="auto"/>
        <w:jc w:val="center"/>
        <w:rPr>
          <w:rFonts w:ascii="宋体" w:hAnsi="宋体" w:cs="宋体"/>
          <w:bCs/>
          <w:szCs w:val="20"/>
        </w:rPr>
      </w:pP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tblPr>
      <w:tblGrid>
        <w:gridCol w:w="3570"/>
        <w:gridCol w:w="3513"/>
      </w:tblGrid>
      <w:tr w:rsidR="00C00052" w:rsidRPr="00845630">
        <w:trPr>
          <w:trHeight w:val="454"/>
          <w:jc w:val="center"/>
        </w:trPr>
        <w:tc>
          <w:tcPr>
            <w:tcW w:w="7083" w:type="dxa"/>
            <w:gridSpan w:val="2"/>
            <w:tcBorders>
              <w:top w:val="single" w:sz="8" w:space="0" w:color="auto"/>
              <w:left w:val="single" w:sz="8" w:space="0" w:color="auto"/>
              <w:bottom w:val="single" w:sz="6" w:space="0" w:color="auto"/>
              <w:right w:val="single" w:sz="8" w:space="0" w:color="auto"/>
            </w:tcBorders>
            <w:vAlign w:val="center"/>
          </w:tcPr>
          <w:p w:rsidR="00193FDD" w:rsidRDefault="001D1368">
            <w:pPr>
              <w:pStyle w:val="a7"/>
              <w:wordWrap w:val="0"/>
              <w:spacing w:beforeAutospacing="0" w:afterAutospacing="0" w:line="360" w:lineRule="auto"/>
              <w:jc w:val="center"/>
              <w:rPr>
                <w:rFonts w:ascii="宋体" w:hAnsi="宋体" w:cs="宋体"/>
                <w:bCs/>
                <w:szCs w:val="20"/>
              </w:rPr>
            </w:pPr>
            <w:r w:rsidRPr="001D1368">
              <w:rPr>
                <w:rFonts w:ascii="宋体" w:hAnsi="宋体" w:cs="宋体" w:hint="eastAsia"/>
                <w:bCs/>
                <w:szCs w:val="20"/>
              </w:rPr>
              <w:t>现场设备自动检测系统</w:t>
            </w:r>
          </w:p>
        </w:tc>
      </w:tr>
      <w:tr w:rsidR="00C00052" w:rsidRPr="00845630">
        <w:trPr>
          <w:trHeight w:val="454"/>
          <w:jc w:val="center"/>
        </w:trPr>
        <w:tc>
          <w:tcPr>
            <w:tcW w:w="3570" w:type="dxa"/>
            <w:tcBorders>
              <w:top w:val="single" w:sz="6" w:space="0" w:color="auto"/>
              <w:left w:val="single" w:sz="8" w:space="0" w:color="auto"/>
              <w:bottom w:val="single" w:sz="6" w:space="0" w:color="auto"/>
              <w:right w:val="single" w:sz="6" w:space="0" w:color="auto"/>
            </w:tcBorders>
            <w:vAlign w:val="center"/>
          </w:tcPr>
          <w:p w:rsidR="00193FDD" w:rsidRDefault="001D1368">
            <w:pPr>
              <w:pStyle w:val="a7"/>
              <w:wordWrap w:val="0"/>
              <w:spacing w:beforeAutospacing="0" w:afterAutospacing="0" w:line="360" w:lineRule="auto"/>
              <w:jc w:val="center"/>
              <w:rPr>
                <w:rFonts w:ascii="宋体" w:hAnsi="宋体" w:cs="宋体"/>
                <w:bCs/>
                <w:szCs w:val="20"/>
              </w:rPr>
            </w:pPr>
            <w:r w:rsidRPr="001D1368">
              <w:rPr>
                <w:rFonts w:ascii="宋体" w:hAnsi="宋体" w:cs="宋体" w:hint="eastAsia"/>
                <w:bCs/>
                <w:szCs w:val="20"/>
              </w:rPr>
              <w:t>被测设备</w:t>
            </w:r>
          </w:p>
        </w:tc>
        <w:tc>
          <w:tcPr>
            <w:tcW w:w="3513" w:type="dxa"/>
            <w:tcBorders>
              <w:top w:val="single" w:sz="6" w:space="0" w:color="auto"/>
              <w:left w:val="single" w:sz="6" w:space="0" w:color="auto"/>
              <w:bottom w:val="single" w:sz="6" w:space="0" w:color="auto"/>
              <w:right w:val="single" w:sz="8" w:space="0" w:color="auto"/>
            </w:tcBorders>
            <w:vAlign w:val="center"/>
          </w:tcPr>
          <w:p w:rsidR="00193FDD" w:rsidRDefault="001D1368">
            <w:pPr>
              <w:pStyle w:val="a7"/>
              <w:wordWrap w:val="0"/>
              <w:spacing w:beforeAutospacing="0" w:afterAutospacing="0" w:line="360" w:lineRule="auto"/>
              <w:jc w:val="center"/>
              <w:rPr>
                <w:rFonts w:ascii="宋体" w:hAnsi="宋体" w:cs="宋体"/>
                <w:bCs/>
                <w:szCs w:val="20"/>
              </w:rPr>
            </w:pPr>
            <w:r w:rsidRPr="001D1368">
              <w:rPr>
                <w:rFonts w:ascii="宋体" w:hAnsi="宋体" w:cs="宋体" w:hint="eastAsia"/>
                <w:bCs/>
                <w:szCs w:val="20"/>
              </w:rPr>
              <w:t>比对项目（抽取典型样）</w:t>
            </w:r>
          </w:p>
        </w:tc>
      </w:tr>
      <w:tr w:rsidR="00C00052" w:rsidRPr="00845630">
        <w:trPr>
          <w:trHeight w:val="454"/>
          <w:jc w:val="center"/>
        </w:trPr>
        <w:tc>
          <w:tcPr>
            <w:tcW w:w="3570" w:type="dxa"/>
            <w:tcBorders>
              <w:top w:val="single" w:sz="6" w:space="0" w:color="auto"/>
              <w:left w:val="single" w:sz="8" w:space="0" w:color="auto"/>
              <w:bottom w:val="single" w:sz="6" w:space="0" w:color="auto"/>
              <w:right w:val="single" w:sz="6" w:space="0" w:color="auto"/>
            </w:tcBorders>
            <w:vAlign w:val="center"/>
          </w:tcPr>
          <w:p w:rsidR="00193FDD" w:rsidRDefault="001D1368">
            <w:pPr>
              <w:pStyle w:val="a7"/>
              <w:wordWrap w:val="0"/>
              <w:spacing w:beforeAutospacing="0" w:afterAutospacing="0" w:line="360" w:lineRule="auto"/>
              <w:jc w:val="center"/>
              <w:rPr>
                <w:rFonts w:ascii="宋体" w:hAnsi="宋体" w:cs="宋体"/>
                <w:bCs/>
                <w:szCs w:val="20"/>
              </w:rPr>
            </w:pPr>
            <w:r w:rsidRPr="001D1368">
              <w:rPr>
                <w:rFonts w:ascii="宋体" w:hAnsi="宋体" w:cs="宋体"/>
                <w:bCs/>
                <w:szCs w:val="20"/>
              </w:rPr>
              <w:t>GSM\CDMA2000基站</w:t>
            </w:r>
          </w:p>
        </w:tc>
        <w:tc>
          <w:tcPr>
            <w:tcW w:w="3513" w:type="dxa"/>
            <w:tcBorders>
              <w:top w:val="single" w:sz="6" w:space="0" w:color="auto"/>
              <w:left w:val="single" w:sz="6" w:space="0" w:color="auto"/>
              <w:bottom w:val="single" w:sz="6" w:space="0" w:color="auto"/>
              <w:right w:val="single" w:sz="8" w:space="0" w:color="auto"/>
            </w:tcBorders>
            <w:vAlign w:val="center"/>
          </w:tcPr>
          <w:p w:rsidR="00193FDD" w:rsidRDefault="001D1368">
            <w:pPr>
              <w:pStyle w:val="a7"/>
              <w:wordWrap w:val="0"/>
              <w:spacing w:beforeAutospacing="0" w:afterAutospacing="0" w:line="360" w:lineRule="auto"/>
              <w:jc w:val="center"/>
              <w:rPr>
                <w:rFonts w:ascii="宋体" w:hAnsi="宋体" w:cs="宋体"/>
                <w:bCs/>
                <w:szCs w:val="20"/>
              </w:rPr>
            </w:pPr>
            <w:r w:rsidRPr="001D1368">
              <w:rPr>
                <w:rFonts w:ascii="宋体" w:hAnsi="宋体" w:cs="宋体" w:hint="eastAsia"/>
                <w:bCs/>
                <w:szCs w:val="20"/>
              </w:rPr>
              <w:t>发射指标</w:t>
            </w:r>
          </w:p>
        </w:tc>
      </w:tr>
      <w:tr w:rsidR="00C00052" w:rsidRPr="00845630">
        <w:trPr>
          <w:trHeight w:val="454"/>
          <w:jc w:val="center"/>
        </w:trPr>
        <w:tc>
          <w:tcPr>
            <w:tcW w:w="3570" w:type="dxa"/>
            <w:tcBorders>
              <w:top w:val="single" w:sz="6" w:space="0" w:color="auto"/>
              <w:left w:val="single" w:sz="8" w:space="0" w:color="auto"/>
              <w:bottom w:val="single" w:sz="6" w:space="0" w:color="auto"/>
              <w:right w:val="single" w:sz="6" w:space="0" w:color="auto"/>
            </w:tcBorders>
            <w:vAlign w:val="center"/>
          </w:tcPr>
          <w:p w:rsidR="00193FDD" w:rsidRDefault="001D1368">
            <w:pPr>
              <w:pStyle w:val="a7"/>
              <w:wordWrap w:val="0"/>
              <w:spacing w:beforeAutospacing="0" w:afterAutospacing="0" w:line="360" w:lineRule="auto"/>
              <w:jc w:val="center"/>
              <w:rPr>
                <w:rFonts w:ascii="宋体" w:hAnsi="宋体" w:cs="宋体"/>
                <w:bCs/>
                <w:szCs w:val="20"/>
              </w:rPr>
            </w:pPr>
            <w:r w:rsidRPr="001D1368">
              <w:rPr>
                <w:rFonts w:ascii="宋体" w:hAnsi="宋体" w:cs="宋体"/>
                <w:bCs/>
                <w:szCs w:val="20"/>
              </w:rPr>
              <w:t>1X EV-DO\WCDMA\TD-SCDMA基站</w:t>
            </w:r>
          </w:p>
        </w:tc>
        <w:tc>
          <w:tcPr>
            <w:tcW w:w="3513" w:type="dxa"/>
            <w:tcBorders>
              <w:top w:val="single" w:sz="6" w:space="0" w:color="auto"/>
              <w:left w:val="single" w:sz="6" w:space="0" w:color="auto"/>
              <w:bottom w:val="single" w:sz="6" w:space="0" w:color="auto"/>
              <w:right w:val="single" w:sz="8" w:space="0" w:color="auto"/>
            </w:tcBorders>
            <w:vAlign w:val="center"/>
          </w:tcPr>
          <w:p w:rsidR="00193FDD" w:rsidRDefault="001D1368">
            <w:pPr>
              <w:pStyle w:val="a7"/>
              <w:wordWrap w:val="0"/>
              <w:spacing w:beforeAutospacing="0" w:afterAutospacing="0" w:line="360" w:lineRule="auto"/>
              <w:jc w:val="center"/>
              <w:rPr>
                <w:rFonts w:ascii="宋体" w:hAnsi="宋体" w:cs="宋体"/>
                <w:bCs/>
                <w:szCs w:val="20"/>
              </w:rPr>
            </w:pPr>
            <w:r w:rsidRPr="001D1368">
              <w:rPr>
                <w:rFonts w:ascii="宋体" w:hAnsi="宋体" w:cs="宋体" w:hint="eastAsia"/>
                <w:bCs/>
                <w:szCs w:val="20"/>
              </w:rPr>
              <w:t>发射指标</w:t>
            </w:r>
          </w:p>
        </w:tc>
      </w:tr>
      <w:tr w:rsidR="00C00052" w:rsidRPr="00845630">
        <w:trPr>
          <w:trHeight w:val="454"/>
          <w:jc w:val="center"/>
        </w:trPr>
        <w:tc>
          <w:tcPr>
            <w:tcW w:w="3570" w:type="dxa"/>
            <w:tcBorders>
              <w:top w:val="single" w:sz="6" w:space="0" w:color="auto"/>
              <w:left w:val="single" w:sz="8" w:space="0" w:color="auto"/>
              <w:bottom w:val="single" w:sz="6" w:space="0" w:color="auto"/>
              <w:right w:val="single" w:sz="6" w:space="0" w:color="auto"/>
            </w:tcBorders>
            <w:vAlign w:val="center"/>
          </w:tcPr>
          <w:p w:rsidR="00193FDD" w:rsidRDefault="001D1368">
            <w:pPr>
              <w:pStyle w:val="a7"/>
              <w:wordWrap w:val="0"/>
              <w:spacing w:beforeAutospacing="0" w:afterAutospacing="0" w:line="360" w:lineRule="auto"/>
              <w:jc w:val="center"/>
              <w:rPr>
                <w:rFonts w:ascii="宋体" w:hAnsi="宋体" w:cs="宋体"/>
                <w:bCs/>
                <w:szCs w:val="20"/>
              </w:rPr>
            </w:pPr>
            <w:r w:rsidRPr="001D1368">
              <w:rPr>
                <w:rFonts w:ascii="宋体" w:hAnsi="宋体" w:cs="宋体"/>
                <w:bCs/>
                <w:szCs w:val="20"/>
              </w:rPr>
              <w:t>TD LTE\FDD LTE基站</w:t>
            </w:r>
          </w:p>
        </w:tc>
        <w:tc>
          <w:tcPr>
            <w:tcW w:w="3513" w:type="dxa"/>
            <w:tcBorders>
              <w:top w:val="single" w:sz="6" w:space="0" w:color="auto"/>
              <w:left w:val="single" w:sz="6" w:space="0" w:color="auto"/>
              <w:bottom w:val="single" w:sz="6" w:space="0" w:color="auto"/>
              <w:right w:val="single" w:sz="8" w:space="0" w:color="auto"/>
            </w:tcBorders>
            <w:vAlign w:val="center"/>
          </w:tcPr>
          <w:p w:rsidR="00193FDD" w:rsidRDefault="001D1368">
            <w:pPr>
              <w:pStyle w:val="a7"/>
              <w:wordWrap w:val="0"/>
              <w:spacing w:beforeAutospacing="0" w:afterAutospacing="0" w:line="360" w:lineRule="auto"/>
              <w:jc w:val="center"/>
              <w:rPr>
                <w:rFonts w:ascii="宋体" w:hAnsi="宋体" w:cs="宋体"/>
                <w:bCs/>
                <w:szCs w:val="20"/>
              </w:rPr>
            </w:pPr>
            <w:r w:rsidRPr="001D1368">
              <w:rPr>
                <w:rFonts w:ascii="宋体" w:hAnsi="宋体" w:cs="宋体" w:hint="eastAsia"/>
                <w:bCs/>
                <w:szCs w:val="20"/>
              </w:rPr>
              <w:t>发射指标</w:t>
            </w:r>
          </w:p>
        </w:tc>
      </w:tr>
      <w:tr w:rsidR="00C00052" w:rsidRPr="00845630">
        <w:trPr>
          <w:trHeight w:val="454"/>
          <w:jc w:val="center"/>
        </w:trPr>
        <w:tc>
          <w:tcPr>
            <w:tcW w:w="3570" w:type="dxa"/>
            <w:tcBorders>
              <w:top w:val="single" w:sz="6" w:space="0" w:color="auto"/>
              <w:left w:val="single" w:sz="8" w:space="0" w:color="auto"/>
              <w:bottom w:val="single" w:sz="6" w:space="0" w:color="auto"/>
              <w:right w:val="single" w:sz="6" w:space="0" w:color="auto"/>
            </w:tcBorders>
            <w:vAlign w:val="center"/>
          </w:tcPr>
          <w:p w:rsidR="00193FDD" w:rsidRDefault="001D1368">
            <w:pPr>
              <w:pStyle w:val="a7"/>
              <w:wordWrap w:val="0"/>
              <w:spacing w:beforeAutospacing="0" w:afterAutospacing="0" w:line="360" w:lineRule="auto"/>
              <w:jc w:val="center"/>
              <w:rPr>
                <w:rFonts w:ascii="宋体" w:hAnsi="宋体" w:cs="宋体"/>
                <w:bCs/>
                <w:szCs w:val="20"/>
              </w:rPr>
            </w:pPr>
            <w:r w:rsidRPr="001D1368">
              <w:rPr>
                <w:rFonts w:ascii="宋体" w:hAnsi="宋体" w:cs="宋体"/>
                <w:bCs/>
                <w:szCs w:val="20"/>
              </w:rPr>
              <w:t>FM模拟无线电设备</w:t>
            </w:r>
          </w:p>
        </w:tc>
        <w:tc>
          <w:tcPr>
            <w:tcW w:w="3513" w:type="dxa"/>
            <w:tcBorders>
              <w:top w:val="single" w:sz="6" w:space="0" w:color="auto"/>
              <w:left w:val="single" w:sz="6" w:space="0" w:color="auto"/>
              <w:bottom w:val="single" w:sz="6" w:space="0" w:color="auto"/>
              <w:right w:val="single" w:sz="8" w:space="0" w:color="auto"/>
            </w:tcBorders>
            <w:vAlign w:val="center"/>
          </w:tcPr>
          <w:p w:rsidR="00193FDD" w:rsidRDefault="001D1368">
            <w:pPr>
              <w:pStyle w:val="a7"/>
              <w:wordWrap w:val="0"/>
              <w:spacing w:beforeAutospacing="0" w:afterAutospacing="0" w:line="360" w:lineRule="auto"/>
              <w:jc w:val="center"/>
              <w:rPr>
                <w:rFonts w:ascii="宋体" w:hAnsi="宋体" w:cs="宋体"/>
                <w:bCs/>
                <w:szCs w:val="20"/>
              </w:rPr>
            </w:pPr>
            <w:r w:rsidRPr="001D1368">
              <w:rPr>
                <w:rFonts w:ascii="宋体" w:hAnsi="宋体" w:cs="宋体" w:hint="eastAsia"/>
                <w:bCs/>
                <w:szCs w:val="20"/>
              </w:rPr>
              <w:t>发射指标</w:t>
            </w:r>
          </w:p>
        </w:tc>
      </w:tr>
      <w:tr w:rsidR="00C00052" w:rsidRPr="00845630">
        <w:trPr>
          <w:trHeight w:val="454"/>
          <w:jc w:val="center"/>
        </w:trPr>
        <w:tc>
          <w:tcPr>
            <w:tcW w:w="3570" w:type="dxa"/>
            <w:tcBorders>
              <w:top w:val="single" w:sz="6" w:space="0" w:color="auto"/>
              <w:left w:val="single" w:sz="8" w:space="0" w:color="auto"/>
              <w:bottom w:val="single" w:sz="6" w:space="0" w:color="auto"/>
              <w:right w:val="single" w:sz="6" w:space="0" w:color="auto"/>
            </w:tcBorders>
            <w:vAlign w:val="center"/>
          </w:tcPr>
          <w:p w:rsidR="00193FDD" w:rsidRDefault="001D1368">
            <w:pPr>
              <w:pStyle w:val="a7"/>
              <w:wordWrap w:val="0"/>
              <w:spacing w:beforeAutospacing="0" w:afterAutospacing="0" w:line="360" w:lineRule="auto"/>
              <w:jc w:val="center"/>
              <w:rPr>
                <w:rFonts w:ascii="宋体" w:hAnsi="宋体" w:cs="宋体"/>
                <w:bCs/>
                <w:szCs w:val="20"/>
              </w:rPr>
            </w:pPr>
            <w:r w:rsidRPr="001D1368">
              <w:rPr>
                <w:rFonts w:ascii="宋体" w:hAnsi="宋体" w:cs="宋体"/>
                <w:bCs/>
                <w:szCs w:val="20"/>
              </w:rPr>
              <w:t>Tetra基站</w:t>
            </w:r>
          </w:p>
        </w:tc>
        <w:tc>
          <w:tcPr>
            <w:tcW w:w="3513" w:type="dxa"/>
            <w:tcBorders>
              <w:top w:val="single" w:sz="6" w:space="0" w:color="auto"/>
              <w:left w:val="single" w:sz="6" w:space="0" w:color="auto"/>
              <w:bottom w:val="single" w:sz="6" w:space="0" w:color="auto"/>
              <w:right w:val="single" w:sz="8" w:space="0" w:color="auto"/>
            </w:tcBorders>
            <w:vAlign w:val="center"/>
          </w:tcPr>
          <w:p w:rsidR="00193FDD" w:rsidRDefault="001D1368">
            <w:pPr>
              <w:pStyle w:val="a7"/>
              <w:wordWrap w:val="0"/>
              <w:spacing w:beforeAutospacing="0" w:afterAutospacing="0" w:line="360" w:lineRule="auto"/>
              <w:jc w:val="center"/>
              <w:rPr>
                <w:rFonts w:ascii="宋体" w:hAnsi="宋体" w:cs="宋体"/>
                <w:bCs/>
                <w:szCs w:val="20"/>
              </w:rPr>
            </w:pPr>
            <w:r w:rsidRPr="001D1368">
              <w:rPr>
                <w:rFonts w:ascii="宋体" w:hAnsi="宋体" w:cs="宋体" w:hint="eastAsia"/>
                <w:bCs/>
                <w:szCs w:val="20"/>
              </w:rPr>
              <w:t>发射指标</w:t>
            </w:r>
          </w:p>
        </w:tc>
      </w:tr>
      <w:tr w:rsidR="00C00052" w:rsidRPr="00845630">
        <w:trPr>
          <w:trHeight w:val="454"/>
          <w:jc w:val="center"/>
        </w:trPr>
        <w:tc>
          <w:tcPr>
            <w:tcW w:w="3570" w:type="dxa"/>
            <w:tcBorders>
              <w:top w:val="single" w:sz="6" w:space="0" w:color="auto"/>
              <w:left w:val="single" w:sz="8" w:space="0" w:color="auto"/>
              <w:bottom w:val="single" w:sz="6" w:space="0" w:color="auto"/>
              <w:right w:val="single" w:sz="6" w:space="0" w:color="auto"/>
            </w:tcBorders>
            <w:vAlign w:val="center"/>
          </w:tcPr>
          <w:p w:rsidR="00193FDD" w:rsidRDefault="001D1368">
            <w:pPr>
              <w:pStyle w:val="a7"/>
              <w:wordWrap w:val="0"/>
              <w:spacing w:beforeAutospacing="0" w:afterAutospacing="0" w:line="360" w:lineRule="auto"/>
              <w:jc w:val="center"/>
              <w:rPr>
                <w:rFonts w:ascii="宋体" w:hAnsi="宋体" w:cs="宋体"/>
                <w:bCs/>
                <w:szCs w:val="20"/>
              </w:rPr>
            </w:pPr>
            <w:r w:rsidRPr="001D1368">
              <w:rPr>
                <w:rFonts w:ascii="宋体" w:hAnsi="宋体" w:cs="宋体"/>
                <w:bCs/>
                <w:szCs w:val="20"/>
              </w:rPr>
              <w:t>FM广播\模拟电视、数字电视</w:t>
            </w:r>
          </w:p>
        </w:tc>
        <w:tc>
          <w:tcPr>
            <w:tcW w:w="3513" w:type="dxa"/>
            <w:tcBorders>
              <w:top w:val="single" w:sz="6" w:space="0" w:color="auto"/>
              <w:left w:val="single" w:sz="6" w:space="0" w:color="auto"/>
              <w:bottom w:val="single" w:sz="6" w:space="0" w:color="auto"/>
              <w:right w:val="single" w:sz="8" w:space="0" w:color="auto"/>
            </w:tcBorders>
            <w:vAlign w:val="center"/>
          </w:tcPr>
          <w:p w:rsidR="00193FDD" w:rsidRDefault="001D1368">
            <w:pPr>
              <w:pStyle w:val="a7"/>
              <w:wordWrap w:val="0"/>
              <w:spacing w:beforeAutospacing="0" w:afterAutospacing="0" w:line="360" w:lineRule="auto"/>
              <w:jc w:val="center"/>
              <w:rPr>
                <w:rFonts w:ascii="宋体" w:hAnsi="宋体" w:cs="宋体"/>
                <w:bCs/>
                <w:szCs w:val="20"/>
              </w:rPr>
            </w:pPr>
            <w:r w:rsidRPr="001D1368">
              <w:rPr>
                <w:rFonts w:ascii="宋体" w:hAnsi="宋体" w:cs="宋体" w:hint="eastAsia"/>
                <w:bCs/>
                <w:szCs w:val="20"/>
              </w:rPr>
              <w:t>发射指标</w:t>
            </w:r>
          </w:p>
        </w:tc>
      </w:tr>
      <w:tr w:rsidR="00C00052" w:rsidRPr="00845630">
        <w:trPr>
          <w:trHeight w:val="454"/>
          <w:jc w:val="center"/>
        </w:trPr>
        <w:tc>
          <w:tcPr>
            <w:tcW w:w="3570" w:type="dxa"/>
            <w:tcBorders>
              <w:top w:val="single" w:sz="6" w:space="0" w:color="auto"/>
              <w:left w:val="single" w:sz="8" w:space="0" w:color="auto"/>
              <w:bottom w:val="single" w:sz="8" w:space="0" w:color="auto"/>
              <w:right w:val="single" w:sz="6" w:space="0" w:color="auto"/>
            </w:tcBorders>
            <w:vAlign w:val="center"/>
          </w:tcPr>
          <w:p w:rsidR="00193FDD" w:rsidRDefault="001D1368">
            <w:pPr>
              <w:pStyle w:val="a7"/>
              <w:wordWrap w:val="0"/>
              <w:spacing w:beforeAutospacing="0" w:afterAutospacing="0" w:line="360" w:lineRule="auto"/>
              <w:jc w:val="center"/>
              <w:rPr>
                <w:rFonts w:ascii="宋体" w:hAnsi="宋体" w:cs="宋体"/>
                <w:bCs/>
                <w:szCs w:val="20"/>
              </w:rPr>
            </w:pPr>
            <w:r w:rsidRPr="001D1368">
              <w:rPr>
                <w:rFonts w:ascii="宋体" w:hAnsi="宋体" w:cs="宋体" w:hint="eastAsia"/>
                <w:bCs/>
                <w:szCs w:val="20"/>
              </w:rPr>
              <w:t>雷达</w:t>
            </w:r>
            <w:r w:rsidRPr="001D1368">
              <w:rPr>
                <w:rFonts w:ascii="宋体" w:hAnsi="宋体" w:cs="宋体"/>
                <w:bCs/>
                <w:szCs w:val="20"/>
              </w:rPr>
              <w:t>\数字微波</w:t>
            </w:r>
            <w:proofErr w:type="gramStart"/>
            <w:r w:rsidRPr="001D1368">
              <w:rPr>
                <w:rFonts w:ascii="宋体" w:hAnsi="宋体" w:cs="宋体"/>
                <w:bCs/>
                <w:szCs w:val="20"/>
              </w:rPr>
              <w:t>接力站</w:t>
            </w:r>
            <w:proofErr w:type="gramEnd"/>
          </w:p>
        </w:tc>
        <w:tc>
          <w:tcPr>
            <w:tcW w:w="3513" w:type="dxa"/>
            <w:tcBorders>
              <w:top w:val="single" w:sz="6" w:space="0" w:color="auto"/>
              <w:left w:val="single" w:sz="6" w:space="0" w:color="auto"/>
              <w:bottom w:val="single" w:sz="8" w:space="0" w:color="auto"/>
              <w:right w:val="single" w:sz="8" w:space="0" w:color="auto"/>
            </w:tcBorders>
            <w:vAlign w:val="center"/>
          </w:tcPr>
          <w:p w:rsidR="00193FDD" w:rsidRDefault="001D1368">
            <w:pPr>
              <w:pStyle w:val="a7"/>
              <w:wordWrap w:val="0"/>
              <w:spacing w:beforeAutospacing="0" w:afterAutospacing="0" w:line="360" w:lineRule="auto"/>
              <w:jc w:val="center"/>
              <w:rPr>
                <w:rFonts w:ascii="宋体" w:hAnsi="宋体" w:cs="宋体"/>
                <w:bCs/>
                <w:szCs w:val="20"/>
              </w:rPr>
            </w:pPr>
            <w:r w:rsidRPr="001D1368">
              <w:rPr>
                <w:rFonts w:ascii="宋体" w:hAnsi="宋体" w:cs="宋体" w:hint="eastAsia"/>
                <w:bCs/>
                <w:szCs w:val="20"/>
              </w:rPr>
              <w:t>发射指标</w:t>
            </w:r>
          </w:p>
        </w:tc>
      </w:tr>
    </w:tbl>
    <w:p w:rsidR="00C00052" w:rsidRDefault="00C00052">
      <w:pPr>
        <w:pStyle w:val="2"/>
        <w:rPr>
          <w:highlight w:val="yellow"/>
        </w:rPr>
      </w:pPr>
    </w:p>
    <w:p w:rsidR="00C00052" w:rsidRPr="00B41424" w:rsidRDefault="001D1368" w:rsidP="007A4A4E">
      <w:pPr>
        <w:spacing w:line="360" w:lineRule="auto"/>
        <w:ind w:firstLineChars="200" w:firstLine="480"/>
        <w:rPr>
          <w:rFonts w:ascii="宋体" w:hAnsi="宋体" w:cs="宋体"/>
          <w:kern w:val="0"/>
          <w:sz w:val="24"/>
        </w:rPr>
      </w:pPr>
      <w:r w:rsidRPr="001D1368">
        <w:rPr>
          <w:rFonts w:ascii="宋体" w:hAnsi="宋体" w:cs="宋体" w:hint="eastAsia"/>
          <w:kern w:val="0"/>
          <w:sz w:val="24"/>
        </w:rPr>
        <w:t>合格标准：</w:t>
      </w:r>
    </w:p>
    <w:p w:rsidR="00C00052" w:rsidRPr="00B41424" w:rsidRDefault="001D1368" w:rsidP="007A4A4E">
      <w:pPr>
        <w:pStyle w:val="ac"/>
        <w:spacing w:line="360" w:lineRule="auto"/>
        <w:ind w:firstLineChars="202" w:firstLine="485"/>
        <w:rPr>
          <w:rFonts w:ascii="宋体" w:hAnsi="宋体" w:cs="宋体"/>
          <w:kern w:val="0"/>
          <w:sz w:val="24"/>
        </w:rPr>
      </w:pPr>
      <w:r w:rsidRPr="001D1368">
        <w:rPr>
          <w:rFonts w:ascii="宋体" w:hAnsi="宋体" w:cs="宋体" w:hint="eastAsia"/>
          <w:kern w:val="0"/>
          <w:sz w:val="24"/>
        </w:rPr>
        <w:t>手动、自动测试结果数据误差在合理范围内；参考《</w:t>
      </w:r>
      <w:r w:rsidRPr="001D1368">
        <w:rPr>
          <w:rFonts w:ascii="宋体" w:hAnsi="宋体" w:cs="宋体"/>
          <w:kern w:val="0"/>
          <w:sz w:val="24"/>
        </w:rPr>
        <w:t xml:space="preserve">GB/T 27043-2012 </w:t>
      </w:r>
      <w:r w:rsidRPr="001D1368">
        <w:rPr>
          <w:rFonts w:ascii="宋体" w:hAnsi="宋体" w:cs="宋体" w:hint="eastAsia"/>
          <w:kern w:val="0"/>
          <w:sz w:val="24"/>
        </w:rPr>
        <w:t>合格评定</w:t>
      </w:r>
      <w:r w:rsidRPr="001D1368">
        <w:rPr>
          <w:rFonts w:ascii="宋体" w:hAnsi="宋体" w:cs="宋体"/>
          <w:kern w:val="0"/>
          <w:sz w:val="24"/>
        </w:rPr>
        <w:t xml:space="preserve"> </w:t>
      </w:r>
      <w:r w:rsidRPr="001D1368">
        <w:rPr>
          <w:rFonts w:ascii="宋体" w:hAnsi="宋体" w:cs="宋体" w:hint="eastAsia"/>
          <w:kern w:val="0"/>
          <w:sz w:val="24"/>
        </w:rPr>
        <w:t>能力验证的通用要求》，采用系统不确定度对</w:t>
      </w:r>
      <w:r w:rsidRPr="001D1368">
        <w:rPr>
          <w:rFonts w:ascii="宋体" w:hAnsi="宋体" w:cs="宋体"/>
          <w:kern w:val="0"/>
          <w:sz w:val="24"/>
        </w:rPr>
        <w:t>En值进行计算，并当En值≤1时即为合格。</w:t>
      </w:r>
    </w:p>
    <w:p w:rsidR="00C00052" w:rsidRPr="00B41424" w:rsidRDefault="001D1368">
      <w:pPr>
        <w:spacing w:line="360" w:lineRule="auto"/>
        <w:ind w:left="480"/>
        <w:outlineLvl w:val="5"/>
        <w:rPr>
          <w:rFonts w:ascii="宋体" w:hAnsi="宋体" w:cs="宋体"/>
          <w:kern w:val="0"/>
          <w:sz w:val="24"/>
        </w:rPr>
      </w:pPr>
      <w:r w:rsidRPr="001D1368">
        <w:rPr>
          <w:rFonts w:ascii="宋体" w:hAnsi="宋体" w:cs="宋体" w:hint="eastAsia"/>
          <w:kern w:val="0"/>
          <w:sz w:val="24"/>
        </w:rPr>
        <w:t>（</w:t>
      </w:r>
      <w:r w:rsidRPr="001D1368">
        <w:rPr>
          <w:rFonts w:ascii="宋体" w:hAnsi="宋体" w:cs="宋体"/>
          <w:kern w:val="0"/>
          <w:sz w:val="24"/>
        </w:rPr>
        <w:t>3）检测系统功能性验证</w:t>
      </w:r>
    </w:p>
    <w:p w:rsidR="00C00052" w:rsidRPr="00B41424" w:rsidRDefault="001D1368" w:rsidP="007A4A4E">
      <w:pPr>
        <w:pStyle w:val="a7"/>
        <w:wordWrap w:val="0"/>
        <w:spacing w:beforeAutospacing="0" w:afterAutospacing="0" w:line="360" w:lineRule="auto"/>
        <w:ind w:firstLineChars="200" w:firstLine="480"/>
        <w:outlineLvl w:val="3"/>
        <w:rPr>
          <w:rFonts w:ascii="宋体" w:hAnsi="宋体" w:cs="宋体"/>
        </w:rPr>
      </w:pPr>
      <w:r w:rsidRPr="001D1368">
        <w:rPr>
          <w:rFonts w:ascii="宋体" w:hAnsi="宋体" w:cs="宋体" w:hint="eastAsia"/>
        </w:rPr>
        <w:t>逐一验证检测系统所有测试模块，按照正常流程测试，出具完整检测报告，验证、记录测试过程中系统设备及软件的响应，对不</w:t>
      </w:r>
      <w:proofErr w:type="gramStart"/>
      <w:r w:rsidRPr="001D1368">
        <w:rPr>
          <w:rFonts w:ascii="宋体" w:hAnsi="宋体" w:cs="宋体" w:hint="eastAsia"/>
        </w:rPr>
        <w:t>正常响应</w:t>
      </w:r>
      <w:proofErr w:type="gramEnd"/>
      <w:r w:rsidRPr="001D1368">
        <w:rPr>
          <w:rFonts w:ascii="宋体" w:hAnsi="宋体" w:cs="宋体" w:hint="eastAsia"/>
        </w:rPr>
        <w:t>进行诊断排除。</w:t>
      </w:r>
    </w:p>
    <w:p w:rsidR="00C00052" w:rsidRDefault="00C00052">
      <w:pPr>
        <w:pStyle w:val="a7"/>
        <w:wordWrap w:val="0"/>
        <w:spacing w:beforeAutospacing="0" w:afterAutospacing="0" w:line="360" w:lineRule="auto"/>
        <w:ind w:firstLineChars="200" w:firstLine="482"/>
        <w:outlineLvl w:val="3"/>
        <w:rPr>
          <w:rFonts w:ascii="宋体" w:hAnsi="宋体" w:cs="宋体"/>
        </w:rPr>
      </w:pPr>
      <w:r>
        <w:rPr>
          <w:rStyle w:val="aa"/>
          <w:rFonts w:ascii="宋体" w:hAnsi="宋体" w:cs="宋体" w:hint="eastAsia"/>
        </w:rPr>
        <w:t>7.应急及重大活动保障运维</w:t>
      </w:r>
    </w:p>
    <w:p w:rsidR="00C00052" w:rsidRDefault="00C00052">
      <w:pPr>
        <w:pStyle w:val="a7"/>
        <w:wordWrap w:val="0"/>
        <w:spacing w:beforeAutospacing="0" w:afterAutospacing="0" w:line="360" w:lineRule="auto"/>
        <w:ind w:firstLineChars="200" w:firstLine="480"/>
        <w:rPr>
          <w:rFonts w:ascii="宋体" w:hAnsi="宋体" w:cs="宋体"/>
        </w:rPr>
      </w:pPr>
      <w:r>
        <w:rPr>
          <w:rFonts w:ascii="宋体" w:hAnsi="宋体" w:cs="宋体" w:hint="eastAsia"/>
        </w:rPr>
        <w:t>7.1代</w:t>
      </w:r>
      <w:proofErr w:type="gramStart"/>
      <w:r>
        <w:rPr>
          <w:rFonts w:ascii="宋体" w:hAnsi="宋体" w:cs="宋体" w:hint="eastAsia"/>
        </w:rPr>
        <w:t>维单位</w:t>
      </w:r>
      <w:proofErr w:type="gramEnd"/>
      <w:r>
        <w:rPr>
          <w:rFonts w:ascii="宋体" w:hAnsi="宋体" w:cs="宋体" w:hint="eastAsia"/>
        </w:rPr>
        <w:t>应备有科学的应急预案或紧急处置措施，运维服务期内若遇有重大自然灾害(台风、雷暴雨、地震等)发生或即将发生，应及时启动应急预案，第一时间到达现场，做好防灾抗灾和应急抢险等各项准备；应重点检查机房密封性、设施(设备)紧固性、防雷安全性等方面，组织做好固定</w:t>
      </w:r>
      <w:proofErr w:type="gramStart"/>
      <w:r>
        <w:rPr>
          <w:rFonts w:ascii="宋体" w:hAnsi="宋体" w:cs="宋体" w:hint="eastAsia"/>
        </w:rPr>
        <w:t>站相关设施</w:t>
      </w:r>
      <w:proofErr w:type="gramEnd"/>
      <w:r>
        <w:rPr>
          <w:rFonts w:ascii="宋体" w:hAnsi="宋体" w:cs="宋体" w:hint="eastAsia"/>
        </w:rPr>
        <w:t>(设备)加固工作和防灾应急处置，在确保人员自身安全的前提下，及时消除安全隐患，对已受影响或受损的固定</w:t>
      </w:r>
      <w:proofErr w:type="gramStart"/>
      <w:r>
        <w:rPr>
          <w:rFonts w:ascii="宋体" w:hAnsi="宋体" w:cs="宋体" w:hint="eastAsia"/>
        </w:rPr>
        <w:t>站相关设施</w:t>
      </w:r>
      <w:proofErr w:type="gramEnd"/>
      <w:r>
        <w:rPr>
          <w:rFonts w:ascii="宋体" w:hAnsi="宋体" w:cs="宋体" w:hint="eastAsia"/>
        </w:rPr>
        <w:t>(设备)进行统计分析和评估，形成情况报告并及时协助开展灾后恢复工作，确保监测设施在最短时间内恢复正常运转。</w:t>
      </w:r>
    </w:p>
    <w:p w:rsidR="00C00052" w:rsidRDefault="00C00052">
      <w:pPr>
        <w:pStyle w:val="a7"/>
        <w:wordWrap w:val="0"/>
        <w:spacing w:beforeAutospacing="0" w:afterAutospacing="0" w:line="360" w:lineRule="auto"/>
        <w:ind w:firstLine="495"/>
        <w:rPr>
          <w:rFonts w:ascii="宋体" w:hAnsi="宋体" w:cs="宋体"/>
        </w:rPr>
      </w:pPr>
      <w:r>
        <w:rPr>
          <w:rFonts w:ascii="宋体" w:hAnsi="宋体" w:cs="宋体" w:hint="eastAsia"/>
        </w:rPr>
        <w:t>7.2运维服务期内若</w:t>
      </w:r>
      <w:proofErr w:type="gramStart"/>
      <w:r>
        <w:rPr>
          <w:rFonts w:ascii="宋体" w:hAnsi="宋体" w:cs="宋体" w:hint="eastAsia"/>
        </w:rPr>
        <w:t>遇执行</w:t>
      </w:r>
      <w:proofErr w:type="gramEnd"/>
      <w:r>
        <w:rPr>
          <w:rFonts w:ascii="宋体" w:hAnsi="宋体" w:cs="宋体" w:hint="eastAsia"/>
        </w:rPr>
        <w:t>重大活动保障(如党政重大活动、重大文体活动、重要大型考试)、大型无线电技术演练活动或紧急干扰排查等任务时，需提供必要的技术支</w:t>
      </w:r>
      <w:r>
        <w:rPr>
          <w:rFonts w:ascii="宋体" w:hAnsi="宋体" w:cs="宋体" w:hint="eastAsia"/>
        </w:rPr>
        <w:lastRenderedPageBreak/>
        <w:t>持、备品备件、后勤人员和运</w:t>
      </w:r>
      <w:proofErr w:type="gramStart"/>
      <w:r>
        <w:rPr>
          <w:rFonts w:ascii="宋体" w:hAnsi="宋体" w:cs="宋体" w:hint="eastAsia"/>
        </w:rPr>
        <w:t>维保障</w:t>
      </w:r>
      <w:proofErr w:type="gramEnd"/>
      <w:r>
        <w:rPr>
          <w:rFonts w:ascii="宋体" w:hAnsi="宋体" w:cs="宋体" w:hint="eastAsia"/>
        </w:rPr>
        <w:t>服务，针对服务范围内相关的无线电监测设施做好专项巡检，任务执行过程中全程保障设备的正常使用。所有情况按照要求详细做好记录，存入无线电监测设施运维档案中。</w:t>
      </w:r>
    </w:p>
    <w:p w:rsidR="00C00052" w:rsidRDefault="00C00052">
      <w:pPr>
        <w:pStyle w:val="a7"/>
        <w:wordWrap w:val="0"/>
        <w:spacing w:beforeAutospacing="0" w:afterAutospacing="0" w:line="360" w:lineRule="auto"/>
        <w:ind w:firstLine="480"/>
        <w:outlineLvl w:val="3"/>
        <w:rPr>
          <w:rFonts w:ascii="宋体" w:hAnsi="宋体" w:cs="宋体"/>
        </w:rPr>
      </w:pPr>
      <w:r>
        <w:rPr>
          <w:rStyle w:val="aa"/>
          <w:rFonts w:ascii="宋体" w:hAnsi="宋体" w:cs="宋体" w:hint="eastAsia"/>
        </w:rPr>
        <w:t>8.故障排查及维修服务</w:t>
      </w:r>
    </w:p>
    <w:p w:rsidR="00C00052" w:rsidRDefault="00C00052">
      <w:pPr>
        <w:pStyle w:val="a7"/>
        <w:wordWrap w:val="0"/>
        <w:spacing w:beforeAutospacing="0" w:afterAutospacing="0" w:line="360" w:lineRule="auto"/>
        <w:ind w:firstLine="480"/>
        <w:rPr>
          <w:rFonts w:ascii="宋体" w:hAnsi="宋体" w:cs="宋体"/>
        </w:rPr>
      </w:pPr>
      <w:r>
        <w:rPr>
          <w:rFonts w:ascii="宋体" w:hAnsi="宋体" w:cs="宋体" w:hint="eastAsia"/>
        </w:rPr>
        <w:t>8.1故障排查及维修服务要求</w:t>
      </w:r>
    </w:p>
    <w:p w:rsidR="00C00052" w:rsidRDefault="00C00052">
      <w:pPr>
        <w:pStyle w:val="a7"/>
        <w:wordWrap w:val="0"/>
        <w:spacing w:beforeAutospacing="0" w:afterAutospacing="0" w:line="360" w:lineRule="auto"/>
        <w:ind w:firstLine="480"/>
        <w:rPr>
          <w:rFonts w:ascii="宋体" w:hAnsi="宋体" w:cs="宋体"/>
        </w:rPr>
      </w:pPr>
      <w:r>
        <w:rPr>
          <w:rFonts w:ascii="宋体" w:hAnsi="宋体" w:cs="宋体" w:hint="eastAsia"/>
        </w:rPr>
        <w:t>运维服务期内，运维服务范围内的所有设施、设备及系统出现故障，应及时开展排查定位，并根据故障的严重程度和影响程度，提供相应的故障维修（送修）服务</w:t>
      </w:r>
      <w:r w:rsidR="001B15C1">
        <w:rPr>
          <w:rFonts w:ascii="宋体" w:hAnsi="宋体" w:cs="宋体" w:hint="eastAsia"/>
        </w:rPr>
        <w:t>。</w:t>
      </w:r>
      <w:r>
        <w:rPr>
          <w:rFonts w:ascii="宋体" w:hAnsi="宋体" w:cs="宋体" w:hint="eastAsia"/>
        </w:rPr>
        <w:t>能现场处置的迅速处置</w:t>
      </w:r>
      <w:r w:rsidR="001B15C1">
        <w:rPr>
          <w:rFonts w:ascii="宋体" w:hAnsi="宋体" w:cs="宋体" w:hint="eastAsia"/>
        </w:rPr>
        <w:t>；</w:t>
      </w:r>
      <w:r>
        <w:rPr>
          <w:rFonts w:ascii="宋体" w:hAnsi="宋体" w:cs="宋体" w:hint="eastAsia"/>
        </w:rPr>
        <w:t>无法现场处理解决的，根据时效要求提供故障维修服务</w:t>
      </w:r>
      <w:r w:rsidR="001B15C1">
        <w:rPr>
          <w:rFonts w:ascii="宋体" w:hAnsi="宋体" w:cs="宋体" w:hint="eastAsia"/>
        </w:rPr>
        <w:t>；</w:t>
      </w:r>
      <w:r>
        <w:rPr>
          <w:rFonts w:ascii="宋体" w:hAnsi="宋体" w:cs="宋体" w:hint="eastAsia"/>
        </w:rPr>
        <w:t>对于故障进口设备及时提交实施送修方案</w:t>
      </w:r>
      <w:r w:rsidR="001B15C1">
        <w:rPr>
          <w:rFonts w:ascii="宋体" w:hAnsi="宋体" w:cs="宋体" w:hint="eastAsia"/>
        </w:rPr>
        <w:t>。</w:t>
      </w:r>
      <w:r>
        <w:rPr>
          <w:rFonts w:ascii="宋体" w:hAnsi="宋体" w:cs="宋体" w:hint="eastAsia"/>
        </w:rPr>
        <w:t>对于影响站点、各监测系统正常工作的主要设备故障且维修周期较长的，应采取备机（代</w:t>
      </w:r>
      <w:proofErr w:type="gramStart"/>
      <w:r>
        <w:rPr>
          <w:rFonts w:ascii="宋体" w:hAnsi="宋体" w:cs="宋体" w:hint="eastAsia"/>
        </w:rPr>
        <w:t>维单位</w:t>
      </w:r>
      <w:proofErr w:type="gramEnd"/>
      <w:r>
        <w:rPr>
          <w:rFonts w:ascii="宋体" w:hAnsi="宋体" w:cs="宋体" w:hint="eastAsia"/>
        </w:rPr>
        <w:t>提供）顶用的方式，保证各类无线电监测系统能够在维修期照常工作。故障排查及维修服务所有情况按照要求详细做好记录，存入无线电技术设施运维档案中。</w:t>
      </w:r>
    </w:p>
    <w:p w:rsidR="00C00052" w:rsidRDefault="00C00052">
      <w:pPr>
        <w:pStyle w:val="a7"/>
        <w:widowControl/>
        <w:spacing w:beforeAutospacing="0" w:afterAutospacing="0" w:line="360" w:lineRule="auto"/>
        <w:ind w:firstLine="480"/>
        <w:rPr>
          <w:rFonts w:ascii="宋体" w:hAnsi="宋体" w:cs="宋体"/>
        </w:rPr>
      </w:pPr>
      <w:r>
        <w:rPr>
          <w:rFonts w:ascii="宋体" w:hAnsi="宋体" w:cs="宋体" w:hint="eastAsia"/>
        </w:rPr>
        <w:t>8.2故障维修涵盖如下设备：</w:t>
      </w:r>
    </w:p>
    <w:p w:rsidR="00C00052" w:rsidRDefault="00C00052">
      <w:pPr>
        <w:pStyle w:val="a7"/>
        <w:widowControl/>
        <w:spacing w:beforeAutospacing="0" w:afterAutospacing="0" w:line="360" w:lineRule="auto"/>
        <w:rPr>
          <w:rFonts w:ascii="宋体" w:hAnsi="宋体" w:cs="宋体"/>
        </w:rPr>
      </w:pPr>
      <w:r>
        <w:rPr>
          <w:rFonts w:ascii="宋体" w:hAnsi="宋体" w:cs="宋体" w:hint="eastAsia"/>
        </w:rPr>
        <w:t>(1)监测接收机、</w:t>
      </w:r>
      <w:r w:rsidR="001D1368" w:rsidRPr="001D1368">
        <w:rPr>
          <w:rFonts w:ascii="宋体" w:hAnsi="宋体" w:cs="宋体" w:hint="eastAsia"/>
        </w:rPr>
        <w:t>测向设备</w:t>
      </w:r>
      <w:r w:rsidR="00A44DD5">
        <w:rPr>
          <w:rFonts w:ascii="宋体" w:hAnsi="宋体" w:cs="宋体" w:hint="eastAsia"/>
        </w:rPr>
        <w:t>、</w:t>
      </w:r>
      <w:r w:rsidR="004238EB">
        <w:rPr>
          <w:rFonts w:ascii="宋体" w:hAnsi="宋体" w:cs="宋体" w:hint="eastAsia"/>
        </w:rPr>
        <w:t>检测设备、压制设备、</w:t>
      </w:r>
      <w:r>
        <w:rPr>
          <w:rFonts w:ascii="宋体" w:hAnsi="宋体" w:cs="宋体" w:hint="eastAsia"/>
        </w:rPr>
        <w:t>信号处理设备、仪器仪表、测试控制箱等系统主设备；</w:t>
      </w:r>
    </w:p>
    <w:p w:rsidR="00C00052" w:rsidRDefault="00C00052">
      <w:pPr>
        <w:pStyle w:val="a7"/>
        <w:widowControl/>
        <w:spacing w:beforeAutospacing="0" w:afterAutospacing="0" w:line="360" w:lineRule="auto"/>
        <w:rPr>
          <w:rFonts w:ascii="宋体" w:hAnsi="宋体" w:cs="宋体"/>
        </w:rPr>
      </w:pPr>
      <w:r>
        <w:rPr>
          <w:rFonts w:ascii="宋体" w:hAnsi="宋体" w:cs="宋体" w:hint="eastAsia"/>
        </w:rPr>
        <w:t>(2)各站点的电源、空调系统，如UPS、电池、稳压器、逆变器、充电器等；</w:t>
      </w:r>
    </w:p>
    <w:p w:rsidR="00C00052" w:rsidRDefault="00C00052">
      <w:pPr>
        <w:pStyle w:val="a7"/>
        <w:widowControl/>
        <w:spacing w:beforeAutospacing="0" w:afterAutospacing="0" w:line="360" w:lineRule="auto"/>
        <w:rPr>
          <w:rFonts w:ascii="宋体" w:hAnsi="宋体" w:cs="宋体"/>
        </w:rPr>
      </w:pPr>
      <w:r>
        <w:rPr>
          <w:rFonts w:ascii="宋体" w:hAnsi="宋体" w:cs="宋体" w:hint="eastAsia"/>
        </w:rPr>
        <w:t>(3)各站点的网络通信系统，如路由器、交换机、网关等；</w:t>
      </w:r>
    </w:p>
    <w:p w:rsidR="00C00052" w:rsidRDefault="00C00052">
      <w:pPr>
        <w:pStyle w:val="a7"/>
        <w:widowControl/>
        <w:spacing w:beforeAutospacing="0" w:afterAutospacing="0" w:line="360" w:lineRule="auto"/>
        <w:rPr>
          <w:rFonts w:ascii="宋体" w:hAnsi="宋体" w:cs="宋体"/>
        </w:rPr>
      </w:pPr>
      <w:r>
        <w:rPr>
          <w:rFonts w:ascii="宋体" w:hAnsi="宋体" w:cs="宋体" w:hint="eastAsia"/>
        </w:rPr>
        <w:t>(4)各类监测站点、检测系统配置的计算机、服务器、控制器；</w:t>
      </w:r>
    </w:p>
    <w:p w:rsidR="00C00052" w:rsidRDefault="00C00052">
      <w:pPr>
        <w:pStyle w:val="a7"/>
        <w:widowControl/>
        <w:spacing w:beforeAutospacing="0" w:afterAutospacing="0" w:line="360" w:lineRule="auto"/>
        <w:rPr>
          <w:rFonts w:ascii="宋体" w:hAnsi="宋体" w:cs="宋体"/>
        </w:rPr>
      </w:pPr>
      <w:r>
        <w:rPr>
          <w:rFonts w:ascii="宋体" w:hAnsi="宋体" w:cs="宋体" w:hint="eastAsia"/>
        </w:rPr>
        <w:t>(5)天线、伺服器、信号预处理装置；</w:t>
      </w:r>
    </w:p>
    <w:p w:rsidR="00C00052" w:rsidRDefault="00C00052">
      <w:pPr>
        <w:pStyle w:val="a7"/>
        <w:widowControl/>
        <w:spacing w:beforeAutospacing="0" w:afterAutospacing="0" w:line="360" w:lineRule="auto"/>
        <w:rPr>
          <w:rFonts w:ascii="宋体" w:hAnsi="宋体" w:cs="宋体"/>
        </w:rPr>
      </w:pPr>
      <w:r>
        <w:rPr>
          <w:rFonts w:ascii="宋体" w:hAnsi="宋体" w:cs="宋体" w:hint="eastAsia"/>
        </w:rPr>
        <w:t>(6)</w:t>
      </w:r>
      <w:proofErr w:type="gramStart"/>
      <w:r>
        <w:rPr>
          <w:rFonts w:ascii="宋体" w:hAnsi="宋体" w:cs="宋体" w:hint="eastAsia"/>
        </w:rPr>
        <w:t>维保范围</w:t>
      </w:r>
      <w:proofErr w:type="gramEnd"/>
      <w:r>
        <w:rPr>
          <w:rFonts w:ascii="宋体" w:hAnsi="宋体" w:cs="宋体" w:hint="eastAsia"/>
        </w:rPr>
        <w:t>内各监测站点、系统的附属专业设备及其非损耗附件。</w:t>
      </w:r>
    </w:p>
    <w:p w:rsidR="00C00052" w:rsidRDefault="00F634DA" w:rsidP="00C00052">
      <w:pPr>
        <w:pStyle w:val="a7"/>
        <w:widowControl/>
        <w:spacing w:beforeAutospacing="0" w:afterAutospacing="0" w:line="360" w:lineRule="auto"/>
        <w:ind w:firstLineChars="257" w:firstLine="617"/>
        <w:rPr>
          <w:rFonts w:ascii="宋体" w:hAnsi="宋体" w:cs="宋体"/>
        </w:rPr>
      </w:pPr>
      <w:r>
        <w:rPr>
          <w:rFonts w:ascii="宋体" w:hAnsi="宋体" w:cs="宋体" w:hint="eastAsia"/>
        </w:rPr>
        <w:t>8.3</w:t>
      </w:r>
      <w:r w:rsidR="00C00052">
        <w:rPr>
          <w:rFonts w:ascii="宋体" w:hAnsi="宋体" w:cs="宋体" w:hint="eastAsia"/>
        </w:rPr>
        <w:t>不包含在维修范围内的情况有如下：</w:t>
      </w:r>
    </w:p>
    <w:p w:rsidR="00C00052" w:rsidRDefault="00C00052">
      <w:pPr>
        <w:pStyle w:val="a7"/>
        <w:widowControl/>
        <w:spacing w:beforeAutospacing="0" w:afterAutospacing="0" w:line="360" w:lineRule="auto"/>
        <w:rPr>
          <w:rFonts w:ascii="宋体" w:hAnsi="宋体" w:cs="宋体"/>
        </w:rPr>
      </w:pPr>
      <w:r>
        <w:rPr>
          <w:rFonts w:ascii="宋体" w:hAnsi="宋体" w:cs="宋体" w:hint="eastAsia"/>
        </w:rPr>
        <w:t>(1)</w:t>
      </w:r>
      <w:proofErr w:type="gramStart"/>
      <w:r>
        <w:rPr>
          <w:rFonts w:ascii="宋体" w:hAnsi="宋体" w:cs="宋体" w:hint="eastAsia"/>
        </w:rPr>
        <w:t>维保期间</w:t>
      </w:r>
      <w:proofErr w:type="gramEnd"/>
      <w:r>
        <w:rPr>
          <w:rFonts w:ascii="宋体" w:hAnsi="宋体" w:cs="宋体" w:hint="eastAsia"/>
        </w:rPr>
        <w:t>新购的、或仍在原厂保修期内的技术设备；</w:t>
      </w:r>
    </w:p>
    <w:p w:rsidR="00C00052" w:rsidRDefault="00C00052">
      <w:pPr>
        <w:pStyle w:val="a7"/>
        <w:widowControl/>
        <w:spacing w:beforeAutospacing="0" w:afterAutospacing="0" w:line="360" w:lineRule="auto"/>
        <w:rPr>
          <w:rFonts w:ascii="宋体" w:hAnsi="宋体" w:cs="宋体"/>
        </w:rPr>
      </w:pPr>
      <w:r>
        <w:rPr>
          <w:rFonts w:ascii="宋体" w:hAnsi="宋体" w:cs="宋体" w:hint="eastAsia"/>
        </w:rPr>
        <w:t>(2)故障严重，没有维修价值的技术设备；</w:t>
      </w:r>
    </w:p>
    <w:p w:rsidR="00C00052" w:rsidRDefault="00C00052">
      <w:pPr>
        <w:pStyle w:val="a7"/>
        <w:widowControl/>
        <w:spacing w:beforeAutospacing="0" w:afterAutospacing="0" w:line="360" w:lineRule="auto"/>
        <w:rPr>
          <w:rFonts w:ascii="宋体" w:hAnsi="宋体" w:cs="宋体"/>
        </w:rPr>
      </w:pPr>
      <w:r>
        <w:rPr>
          <w:rFonts w:ascii="宋体" w:hAnsi="宋体" w:cs="宋体" w:hint="eastAsia"/>
        </w:rPr>
        <w:t>(3)意外事故(火灾、浸水、交通事故等)造成的大范围设备故障。</w:t>
      </w:r>
    </w:p>
    <w:p w:rsidR="00C00052" w:rsidRDefault="00C00052">
      <w:pPr>
        <w:pStyle w:val="a7"/>
        <w:wordWrap w:val="0"/>
        <w:spacing w:beforeAutospacing="0" w:afterAutospacing="0" w:line="360" w:lineRule="auto"/>
        <w:ind w:firstLine="480"/>
        <w:outlineLvl w:val="3"/>
        <w:rPr>
          <w:rFonts w:ascii="宋体" w:hAnsi="宋体" w:cs="宋体"/>
        </w:rPr>
      </w:pPr>
      <w:r>
        <w:rPr>
          <w:rStyle w:val="aa"/>
          <w:rFonts w:ascii="宋体" w:hAnsi="宋体" w:cs="宋体" w:hint="eastAsia"/>
        </w:rPr>
        <w:t>9.故障处置响应时效要求</w:t>
      </w:r>
    </w:p>
    <w:p w:rsidR="00C00052" w:rsidRDefault="00C00052">
      <w:pPr>
        <w:pStyle w:val="a7"/>
        <w:wordWrap w:val="0"/>
        <w:spacing w:beforeAutospacing="0" w:afterAutospacing="0" w:line="360" w:lineRule="auto"/>
        <w:ind w:firstLine="480"/>
        <w:rPr>
          <w:rFonts w:ascii="宋体" w:hAnsi="宋体" w:cs="宋体"/>
        </w:rPr>
      </w:pPr>
      <w:r>
        <w:rPr>
          <w:rFonts w:ascii="宋体" w:hAnsi="宋体" w:cs="宋体" w:hint="eastAsia"/>
        </w:rPr>
        <w:t>9.1根据故障的严重程度和影响程度的不同，应按照故障等级要求进行故障处理，故障等级分为一级（重大）故障、二级（主要）故障、三级（次要）故障，不同等级故障应在相应时限内处置完成，对应时限要求也应满足国家和省有关监测设施巡检规范中有关故障处理时效要求，如遇特殊情况，经采购人同意后，可对时限进行适当调整。</w:t>
      </w:r>
    </w:p>
    <w:p w:rsidR="00C00052" w:rsidRDefault="00C00052">
      <w:pPr>
        <w:pStyle w:val="a7"/>
        <w:wordWrap w:val="0"/>
        <w:spacing w:beforeAutospacing="0" w:afterAutospacing="0" w:line="360" w:lineRule="auto"/>
        <w:ind w:firstLine="480"/>
        <w:rPr>
          <w:rFonts w:ascii="宋体" w:hAnsi="宋体" w:cs="宋体"/>
        </w:rPr>
      </w:pPr>
      <w:r>
        <w:rPr>
          <w:rFonts w:ascii="宋体" w:hAnsi="宋体" w:cs="宋体" w:hint="eastAsia"/>
        </w:rPr>
        <w:t>9.2一级（重大）故障指技术设施（如监测测向主设备发生故障无法启动、监测测向天线故障、网络通信中断、供电系统断路等）和相关系统（如工控机故障、系统软件</w:t>
      </w:r>
      <w:r>
        <w:rPr>
          <w:rFonts w:ascii="宋体" w:hAnsi="宋体" w:cs="宋体" w:hint="eastAsia"/>
        </w:rPr>
        <w:lastRenderedPageBreak/>
        <w:t>报</w:t>
      </w:r>
      <w:proofErr w:type="gramStart"/>
      <w:r>
        <w:rPr>
          <w:rFonts w:ascii="宋体" w:hAnsi="宋体" w:cs="宋体" w:hint="eastAsia"/>
        </w:rPr>
        <w:t>错无法</w:t>
      </w:r>
      <w:proofErr w:type="gramEnd"/>
      <w:r>
        <w:rPr>
          <w:rFonts w:ascii="宋体" w:hAnsi="宋体" w:cs="宋体" w:hint="eastAsia"/>
        </w:rPr>
        <w:t>启动）出现瘫痪，监测测向功能丧失、设施运行中断或关键业务数据丢失等，导致监测系统无法正常运行使用的。一级故障的响应时限应在30分钟内，故障处理方案应在4小时内提交或反馈，业务恢复时限应在24小时内，故障解决时限应在48小时内。</w:t>
      </w:r>
    </w:p>
    <w:p w:rsidR="00C00052" w:rsidRDefault="00C00052">
      <w:pPr>
        <w:pStyle w:val="a7"/>
        <w:wordWrap w:val="0"/>
        <w:spacing w:beforeAutospacing="0" w:afterAutospacing="0" w:line="360" w:lineRule="auto"/>
        <w:ind w:firstLine="480"/>
        <w:rPr>
          <w:rFonts w:ascii="宋体" w:hAnsi="宋体" w:cs="宋体"/>
        </w:rPr>
      </w:pPr>
      <w:r>
        <w:rPr>
          <w:rFonts w:ascii="宋体" w:hAnsi="宋体" w:cs="宋体" w:hint="eastAsia"/>
        </w:rPr>
        <w:t>9.3</w:t>
      </w:r>
      <w:proofErr w:type="gramStart"/>
      <w:r>
        <w:rPr>
          <w:rFonts w:ascii="宋体" w:hAnsi="宋体" w:cs="宋体" w:hint="eastAsia"/>
        </w:rPr>
        <w:t>二</w:t>
      </w:r>
      <w:proofErr w:type="gramEnd"/>
      <w:r>
        <w:rPr>
          <w:rFonts w:ascii="宋体" w:hAnsi="宋体" w:cs="宋体" w:hint="eastAsia"/>
        </w:rPr>
        <w:t>级（主要）故障指技术设施和相关系统部分功能出现故障（如监测及测向系统自</w:t>
      </w:r>
      <w:proofErr w:type="gramStart"/>
      <w:r>
        <w:rPr>
          <w:rFonts w:ascii="宋体" w:hAnsi="宋体" w:cs="宋体" w:hint="eastAsia"/>
        </w:rPr>
        <w:t>检设备</w:t>
      </w:r>
      <w:proofErr w:type="gramEnd"/>
      <w:r>
        <w:rPr>
          <w:rFonts w:ascii="宋体" w:hAnsi="宋体" w:cs="宋体" w:hint="eastAsia"/>
        </w:rPr>
        <w:t>处于虚拟状态、安防动力环境监控系统发生告警等）、系统性能下降，影响设施正常运行或监测测向结果出现较大误差，以及可能造成设施瘫痪或监测业务中断的重大隐患。二级故障的响应时限应在2小时以内，故障处理方案应在8小时内提交或反馈，业务恢复时限应在48小时，故障解决时限应在96小时以内。</w:t>
      </w:r>
    </w:p>
    <w:p w:rsidR="00C00052" w:rsidRDefault="00C00052">
      <w:pPr>
        <w:pStyle w:val="a7"/>
        <w:wordWrap w:val="0"/>
        <w:spacing w:beforeAutospacing="0" w:afterAutospacing="0" w:line="360" w:lineRule="auto"/>
        <w:ind w:firstLine="480"/>
        <w:rPr>
          <w:rFonts w:ascii="宋体" w:hAnsi="宋体" w:cs="宋体"/>
        </w:rPr>
      </w:pPr>
      <w:r>
        <w:rPr>
          <w:rFonts w:ascii="宋体" w:hAnsi="宋体" w:cs="宋体" w:hint="eastAsia"/>
        </w:rPr>
        <w:t>9.4</w:t>
      </w:r>
      <w:proofErr w:type="gramStart"/>
      <w:r>
        <w:rPr>
          <w:rFonts w:ascii="宋体" w:hAnsi="宋体" w:cs="宋体" w:hint="eastAsia"/>
        </w:rPr>
        <w:t>三</w:t>
      </w:r>
      <w:proofErr w:type="gramEnd"/>
      <w:r>
        <w:rPr>
          <w:rFonts w:ascii="宋体" w:hAnsi="宋体" w:cs="宋体" w:hint="eastAsia"/>
        </w:rPr>
        <w:t>级（次要）故障指技术设施和相关系统部分功能和性能受影响（如视频监控系统故障、空调设备故障、防雷设施故障及其他配套设施故障等），但监测业务及其他主要功能仍可正常运行的情况。三级故障的响应时限应在12小时以内，故障处理方案应在24小时内提交或反馈，业务恢复时限应在72小时以内，故障解决时限应在120小时以内。</w:t>
      </w:r>
    </w:p>
    <w:p w:rsidR="00193FDD" w:rsidRDefault="001D1368">
      <w:pPr>
        <w:pStyle w:val="a7"/>
        <w:wordWrap w:val="0"/>
        <w:spacing w:beforeAutospacing="0" w:afterAutospacing="0" w:line="360" w:lineRule="auto"/>
        <w:ind w:firstLine="480"/>
        <w:rPr>
          <w:rFonts w:ascii="宋体" w:hAnsi="宋体" w:cs="宋体"/>
        </w:rPr>
      </w:pPr>
      <w:r w:rsidRPr="001D1368">
        <w:rPr>
          <w:rFonts w:ascii="宋体" w:hAnsi="宋体" w:cs="宋体"/>
        </w:rPr>
        <w:t>10.其他内容</w:t>
      </w:r>
    </w:p>
    <w:p w:rsidR="00193FDD" w:rsidRDefault="001D1368">
      <w:pPr>
        <w:pStyle w:val="a7"/>
        <w:wordWrap w:val="0"/>
        <w:spacing w:beforeAutospacing="0" w:afterAutospacing="0" w:line="360" w:lineRule="auto"/>
        <w:ind w:firstLine="480"/>
        <w:rPr>
          <w:rFonts w:ascii="宋体" w:hAnsi="宋体" w:cs="宋体"/>
        </w:rPr>
      </w:pPr>
      <w:r w:rsidRPr="001D1368">
        <w:rPr>
          <w:rFonts w:ascii="宋体" w:hAnsi="宋体" w:cs="宋体"/>
        </w:rPr>
        <w:t>10.1运维服务期内，代</w:t>
      </w:r>
      <w:proofErr w:type="gramStart"/>
      <w:r w:rsidRPr="001D1368">
        <w:rPr>
          <w:rFonts w:ascii="宋体" w:hAnsi="宋体" w:cs="宋体"/>
        </w:rPr>
        <w:t>维单位</w:t>
      </w:r>
      <w:proofErr w:type="gramEnd"/>
      <w:r w:rsidRPr="001D1368">
        <w:rPr>
          <w:rFonts w:ascii="宋体" w:hAnsi="宋体" w:cs="宋体"/>
        </w:rPr>
        <w:t>应负责支付使用厦门铁塔公司资源的站点（40个）之场地租金、电费和输入供电保障、环境保洁等基础维护费用（合计约40万/年）。</w:t>
      </w:r>
    </w:p>
    <w:p w:rsidR="00193FDD" w:rsidRDefault="001D1368">
      <w:pPr>
        <w:pStyle w:val="a7"/>
        <w:wordWrap w:val="0"/>
        <w:spacing w:beforeAutospacing="0" w:afterAutospacing="0" w:line="360" w:lineRule="auto"/>
        <w:ind w:firstLine="480"/>
        <w:rPr>
          <w:rFonts w:ascii="宋体" w:hAnsi="宋体" w:cs="宋体"/>
        </w:rPr>
      </w:pPr>
      <w:r w:rsidRPr="001D1368">
        <w:rPr>
          <w:rFonts w:ascii="宋体" w:hAnsi="宋体" w:cs="宋体"/>
        </w:rPr>
        <w:t>10.2运维服务期限为1年。运维服务期内，代</w:t>
      </w:r>
      <w:proofErr w:type="gramStart"/>
      <w:r w:rsidRPr="001D1368">
        <w:rPr>
          <w:rFonts w:ascii="宋体" w:hAnsi="宋体" w:cs="宋体"/>
        </w:rPr>
        <w:t>维单位</w:t>
      </w:r>
      <w:proofErr w:type="gramEnd"/>
      <w:r w:rsidRPr="001D1368">
        <w:rPr>
          <w:rFonts w:ascii="宋体" w:hAnsi="宋体" w:cs="宋体"/>
        </w:rPr>
        <w:t>应配备</w:t>
      </w:r>
      <w:r w:rsidRPr="001D1368">
        <w:rPr>
          <w:rFonts w:ascii="宋体" w:hAnsi="宋体" w:cs="宋体" w:hint="eastAsia"/>
        </w:rPr>
        <w:t>不少于</w:t>
      </w:r>
      <w:r w:rsidRPr="001D1368">
        <w:rPr>
          <w:rFonts w:ascii="宋体" w:hAnsi="宋体" w:cs="宋体"/>
        </w:rPr>
        <w:t>2人的</w:t>
      </w:r>
      <w:r w:rsidRPr="001D1368">
        <w:rPr>
          <w:rFonts w:ascii="宋体" w:hAnsi="宋体" w:cs="宋体" w:hint="eastAsia"/>
        </w:rPr>
        <w:t>驻场技术人员，负责日常检查、故障处置等工作。</w:t>
      </w:r>
    </w:p>
    <w:p w:rsidR="00193FDD" w:rsidRDefault="001D1368">
      <w:pPr>
        <w:pStyle w:val="a7"/>
        <w:wordWrap w:val="0"/>
        <w:spacing w:beforeAutospacing="0" w:afterAutospacing="0" w:line="360" w:lineRule="auto"/>
        <w:ind w:firstLine="480"/>
        <w:rPr>
          <w:rFonts w:ascii="宋体" w:hAnsi="宋体" w:cs="宋体"/>
        </w:rPr>
      </w:pPr>
      <w:r w:rsidRPr="001D1368">
        <w:rPr>
          <w:rFonts w:hint="eastAsia"/>
        </w:rPr>
        <w:t>（五）运维服务方案要求</w:t>
      </w:r>
    </w:p>
    <w:p w:rsidR="00C00052" w:rsidRDefault="00C00052">
      <w:pPr>
        <w:pStyle w:val="a7"/>
        <w:wordWrap w:val="0"/>
        <w:spacing w:beforeAutospacing="0" w:afterAutospacing="0" w:line="360" w:lineRule="auto"/>
        <w:ind w:firstLine="480"/>
        <w:rPr>
          <w:rFonts w:ascii="宋体" w:hAnsi="宋体" w:cs="宋体"/>
        </w:rPr>
      </w:pPr>
      <w:r>
        <w:rPr>
          <w:rFonts w:ascii="宋体" w:hAnsi="宋体" w:cs="宋体" w:hint="eastAsia"/>
        </w:rPr>
        <w:t>应根据上述描述的运维服务范围、内容和要求，制定详细的运维服务方案，维修服务方案应科学、合理，并符合无线电技术设施的维护工作标准、规范和流程。可包括但不限于以下内容：</w:t>
      </w:r>
    </w:p>
    <w:p w:rsidR="00C00052" w:rsidRDefault="00C00052">
      <w:pPr>
        <w:pStyle w:val="a7"/>
        <w:wordWrap w:val="0"/>
        <w:spacing w:beforeAutospacing="0" w:afterAutospacing="0" w:line="360" w:lineRule="auto"/>
        <w:ind w:firstLine="480"/>
        <w:rPr>
          <w:rFonts w:ascii="宋体" w:hAnsi="宋体" w:cs="宋体"/>
        </w:rPr>
      </w:pPr>
      <w:r>
        <w:rPr>
          <w:rFonts w:ascii="宋体" w:hAnsi="宋体" w:cs="宋体" w:hint="eastAsia"/>
        </w:rPr>
        <w:t>1.代</w:t>
      </w:r>
      <w:proofErr w:type="gramStart"/>
      <w:r>
        <w:rPr>
          <w:rFonts w:ascii="宋体" w:hAnsi="宋体" w:cs="宋体" w:hint="eastAsia"/>
        </w:rPr>
        <w:t>维单位</w:t>
      </w:r>
      <w:proofErr w:type="gramEnd"/>
      <w:r>
        <w:rPr>
          <w:rFonts w:ascii="宋体" w:hAnsi="宋体" w:cs="宋体" w:hint="eastAsia"/>
        </w:rPr>
        <w:t>技术力量及技术支持手段介绍、人员安排。</w:t>
      </w:r>
    </w:p>
    <w:p w:rsidR="00C00052" w:rsidRDefault="00C00052">
      <w:pPr>
        <w:pStyle w:val="a7"/>
        <w:wordWrap w:val="0"/>
        <w:spacing w:beforeAutospacing="0" w:afterAutospacing="0" w:line="360" w:lineRule="auto"/>
        <w:ind w:firstLine="480"/>
        <w:rPr>
          <w:rFonts w:ascii="宋体" w:hAnsi="宋体" w:cs="宋体"/>
        </w:rPr>
      </w:pPr>
      <w:r>
        <w:rPr>
          <w:rFonts w:ascii="宋体" w:hAnsi="宋体" w:cs="宋体" w:hint="eastAsia"/>
        </w:rPr>
        <w:t>2.运维服务的组织实施计划：包括技术支持与服务等，要求内容完整，描述清晰具体。</w:t>
      </w:r>
    </w:p>
    <w:p w:rsidR="00C00052" w:rsidRDefault="00C00052">
      <w:pPr>
        <w:pStyle w:val="a7"/>
        <w:wordWrap w:val="0"/>
        <w:spacing w:beforeAutospacing="0" w:afterAutospacing="0" w:line="360" w:lineRule="auto"/>
        <w:ind w:firstLine="480"/>
        <w:rPr>
          <w:rFonts w:ascii="宋体" w:hAnsi="宋体" w:cs="宋体"/>
        </w:rPr>
      </w:pPr>
      <w:r>
        <w:rPr>
          <w:rFonts w:ascii="宋体" w:hAnsi="宋体" w:cs="宋体" w:hint="eastAsia"/>
        </w:rPr>
        <w:t>3.质量保证体系及信息安全管理等有关措施。</w:t>
      </w:r>
    </w:p>
    <w:p w:rsidR="00C00052" w:rsidRDefault="00C00052">
      <w:pPr>
        <w:pStyle w:val="a7"/>
        <w:wordWrap w:val="0"/>
        <w:spacing w:beforeAutospacing="0" w:afterAutospacing="0" w:line="360" w:lineRule="auto"/>
        <w:ind w:firstLine="480"/>
        <w:rPr>
          <w:rFonts w:ascii="宋体" w:hAnsi="宋体" w:cs="宋体"/>
        </w:rPr>
      </w:pPr>
      <w:r>
        <w:rPr>
          <w:rFonts w:ascii="宋体" w:hAnsi="宋体" w:cs="宋体" w:hint="eastAsia"/>
        </w:rPr>
        <w:t>4.故障处理分析及预防和应急措施。</w:t>
      </w:r>
    </w:p>
    <w:p w:rsidR="00C00052" w:rsidRDefault="00C00052">
      <w:pPr>
        <w:pStyle w:val="a7"/>
        <w:wordWrap w:val="0"/>
        <w:spacing w:beforeAutospacing="0" w:afterAutospacing="0" w:line="360" w:lineRule="auto"/>
        <w:ind w:firstLine="480"/>
        <w:rPr>
          <w:rFonts w:ascii="宋体" w:hAnsi="宋体" w:cs="宋体"/>
        </w:rPr>
      </w:pPr>
      <w:r>
        <w:rPr>
          <w:rFonts w:ascii="宋体" w:hAnsi="宋体" w:cs="宋体" w:hint="eastAsia"/>
        </w:rPr>
        <w:t>5.现场服务、技术故障解决时间、软硬件故障解决时间承诺。</w:t>
      </w:r>
    </w:p>
    <w:p w:rsidR="00C00052" w:rsidRDefault="00C00052">
      <w:pPr>
        <w:pStyle w:val="a7"/>
        <w:wordWrap w:val="0"/>
        <w:spacing w:beforeAutospacing="0" w:afterAutospacing="0" w:line="360" w:lineRule="auto"/>
        <w:ind w:firstLine="480"/>
        <w:rPr>
          <w:rFonts w:ascii="宋体" w:hAnsi="宋体" w:cs="宋体"/>
        </w:rPr>
      </w:pPr>
      <w:r>
        <w:rPr>
          <w:rFonts w:ascii="宋体" w:hAnsi="宋体" w:cs="宋体" w:hint="eastAsia"/>
          <w:shd w:val="clear" w:color="auto" w:fill="FFFFFF"/>
        </w:rPr>
        <w:t>6.提供巡检过程流程图。</w:t>
      </w:r>
    </w:p>
    <w:p w:rsidR="00C00052" w:rsidRDefault="00C00052">
      <w:pPr>
        <w:pStyle w:val="a7"/>
        <w:wordWrap w:val="0"/>
        <w:spacing w:beforeAutospacing="0" w:afterAutospacing="0" w:line="360" w:lineRule="auto"/>
        <w:ind w:firstLine="480"/>
        <w:rPr>
          <w:rFonts w:ascii="宋体" w:hAnsi="宋体" w:cs="宋体"/>
        </w:rPr>
      </w:pPr>
      <w:r>
        <w:rPr>
          <w:rFonts w:ascii="宋体" w:hAnsi="宋体" w:cs="宋体" w:hint="eastAsia"/>
        </w:rPr>
        <w:t>7.其他需要说明的内容。</w:t>
      </w:r>
    </w:p>
    <w:p w:rsidR="00C00052" w:rsidRDefault="00C00052">
      <w:pPr>
        <w:pStyle w:val="a7"/>
        <w:wordWrap w:val="0"/>
        <w:spacing w:beforeAutospacing="0" w:afterAutospacing="0" w:line="360" w:lineRule="auto"/>
        <w:outlineLvl w:val="2"/>
        <w:rPr>
          <w:rFonts w:ascii="宋体" w:hAnsi="宋体" w:cs="宋体"/>
        </w:rPr>
      </w:pPr>
      <w:r>
        <w:rPr>
          <w:rStyle w:val="aa"/>
          <w:rFonts w:ascii="宋体" w:hAnsi="宋体" w:cs="宋体" w:hint="eastAsia"/>
        </w:rPr>
        <w:lastRenderedPageBreak/>
        <w:t>（六）运维服务管理要求</w:t>
      </w:r>
    </w:p>
    <w:p w:rsidR="00C00052" w:rsidRDefault="00C00052">
      <w:pPr>
        <w:pStyle w:val="a7"/>
        <w:wordWrap w:val="0"/>
        <w:spacing w:beforeAutospacing="0" w:afterAutospacing="0" w:line="360" w:lineRule="auto"/>
        <w:ind w:firstLine="480"/>
        <w:rPr>
          <w:rFonts w:ascii="宋体" w:hAnsi="宋体" w:cs="宋体"/>
        </w:rPr>
      </w:pPr>
      <w:r>
        <w:rPr>
          <w:rFonts w:ascii="宋体" w:hAnsi="宋体" w:cs="宋体" w:hint="eastAsia"/>
        </w:rPr>
        <w:t>1. 代</w:t>
      </w:r>
      <w:proofErr w:type="gramStart"/>
      <w:r>
        <w:rPr>
          <w:rFonts w:ascii="宋体" w:hAnsi="宋体" w:cs="宋体" w:hint="eastAsia"/>
        </w:rPr>
        <w:t>维单位</w:t>
      </w:r>
      <w:proofErr w:type="gramEnd"/>
      <w:r>
        <w:rPr>
          <w:rFonts w:ascii="宋体" w:hAnsi="宋体" w:cs="宋体" w:hint="eastAsia"/>
        </w:rPr>
        <w:t>应为本项目成立专业运维服务团队，指定唯一联系人（项目经理），定期派遣专业运维服务人员根据既定的运维服务方案实施巡检计划，及时完成故障设备维修（送修）任务，</w:t>
      </w:r>
      <w:r w:rsidR="001D1368" w:rsidRPr="001D1368">
        <w:rPr>
          <w:rFonts w:ascii="宋体" w:hAnsi="宋体" w:cs="宋体" w:hint="eastAsia"/>
        </w:rPr>
        <w:t>每季度</w:t>
      </w:r>
      <w:r>
        <w:rPr>
          <w:rFonts w:ascii="宋体" w:hAnsi="宋体" w:cs="宋体" w:hint="eastAsia"/>
        </w:rPr>
        <w:t>汇报服务项目完成情况，及时统计运维服务数据信息并提交给采购人。</w:t>
      </w:r>
    </w:p>
    <w:p w:rsidR="00C00052" w:rsidRDefault="00C00052">
      <w:pPr>
        <w:pStyle w:val="a7"/>
        <w:wordWrap w:val="0"/>
        <w:spacing w:beforeAutospacing="0" w:afterAutospacing="0" w:line="360" w:lineRule="auto"/>
        <w:ind w:firstLine="480"/>
        <w:rPr>
          <w:rFonts w:ascii="宋体" w:hAnsi="宋体" w:cs="宋体"/>
        </w:rPr>
      </w:pPr>
      <w:r>
        <w:rPr>
          <w:rFonts w:ascii="宋体" w:hAnsi="宋体" w:cs="宋体" w:hint="eastAsia"/>
        </w:rPr>
        <w:t>2. 代</w:t>
      </w:r>
      <w:proofErr w:type="gramStart"/>
      <w:r>
        <w:rPr>
          <w:rFonts w:ascii="宋体" w:hAnsi="宋体" w:cs="宋体" w:hint="eastAsia"/>
        </w:rPr>
        <w:t>维单位</w:t>
      </w:r>
      <w:proofErr w:type="gramEnd"/>
      <w:r>
        <w:rPr>
          <w:rFonts w:ascii="宋体" w:hAnsi="宋体" w:cs="宋体" w:hint="eastAsia"/>
        </w:rPr>
        <w:t>应积极配合采购人共同实施对运维服务人员的监督和管理，运维服务人员需遵守采购人工作的相关规章制度及保密制度。参与本项目的运维服务人员应具有从事无线电监测系统运</w:t>
      </w:r>
      <w:proofErr w:type="gramStart"/>
      <w:r>
        <w:rPr>
          <w:rFonts w:ascii="宋体" w:hAnsi="宋体" w:cs="宋体" w:hint="eastAsia"/>
        </w:rPr>
        <w:t>维工作</w:t>
      </w:r>
      <w:proofErr w:type="gramEnd"/>
      <w:r>
        <w:rPr>
          <w:rFonts w:ascii="宋体" w:hAnsi="宋体" w:cs="宋体" w:hint="eastAsia"/>
        </w:rPr>
        <w:t>的经验，能熟练操作无线电监测设备，具备较强的事故判断和处理能力，工作认真负责，可单独开展各类型监测设备的故障测试，及时排除或定位故障。采购人有权对不满足工作要求的运维服务人员向代维单位提出更换的要求，如发现工作上有弄虚作假情况，采购人有权做出相应处理，直至终止合同并追究运维服务方相应责任。</w:t>
      </w:r>
    </w:p>
    <w:p w:rsidR="00C00052" w:rsidRDefault="00C00052">
      <w:pPr>
        <w:pStyle w:val="a7"/>
        <w:wordWrap w:val="0"/>
        <w:spacing w:beforeAutospacing="0" w:afterAutospacing="0" w:line="360" w:lineRule="auto"/>
        <w:ind w:firstLine="480"/>
        <w:rPr>
          <w:rFonts w:ascii="宋体" w:hAnsi="宋体" w:cs="宋体"/>
        </w:rPr>
      </w:pPr>
      <w:r>
        <w:rPr>
          <w:rFonts w:ascii="宋体" w:hAnsi="宋体" w:cs="宋体" w:hint="eastAsia"/>
        </w:rPr>
        <w:t>3. 代</w:t>
      </w:r>
      <w:proofErr w:type="gramStart"/>
      <w:r>
        <w:rPr>
          <w:rFonts w:ascii="宋体" w:hAnsi="宋体" w:cs="宋体" w:hint="eastAsia"/>
        </w:rPr>
        <w:t>维单位</w:t>
      </w:r>
      <w:proofErr w:type="gramEnd"/>
      <w:r>
        <w:rPr>
          <w:rFonts w:ascii="宋体" w:hAnsi="宋体" w:cs="宋体" w:hint="eastAsia"/>
        </w:rPr>
        <w:t>承担并不限于主动发现问题，报告问题，提出解决方案、解决问题、并提出优化或升级改造等合理化建议的责任和义务，还承担并不限于对监测软件和硬件的固件及时进行优化、更新、升级等（新版软件或固件由采购人提供）的责任和义务。以上所有责任和义务的目标是保证整个运</w:t>
      </w:r>
      <w:proofErr w:type="gramStart"/>
      <w:r>
        <w:rPr>
          <w:rFonts w:ascii="宋体" w:hAnsi="宋体" w:cs="宋体" w:hint="eastAsia"/>
        </w:rPr>
        <w:t>维项目</w:t>
      </w:r>
      <w:proofErr w:type="gramEnd"/>
      <w:r>
        <w:rPr>
          <w:rFonts w:ascii="宋体" w:hAnsi="宋体" w:cs="宋体" w:hint="eastAsia"/>
        </w:rPr>
        <w:t>的稳定、可靠和</w:t>
      </w:r>
      <w:proofErr w:type="gramStart"/>
      <w:r>
        <w:rPr>
          <w:rFonts w:ascii="宋体" w:hAnsi="宋体" w:cs="宋体" w:hint="eastAsia"/>
        </w:rPr>
        <w:t>可</w:t>
      </w:r>
      <w:proofErr w:type="gramEnd"/>
      <w:r>
        <w:rPr>
          <w:rFonts w:ascii="宋体" w:hAnsi="宋体" w:cs="宋体" w:hint="eastAsia"/>
        </w:rPr>
        <w:t>持续运行。</w:t>
      </w:r>
    </w:p>
    <w:p w:rsidR="00C00052" w:rsidRDefault="00C00052">
      <w:pPr>
        <w:pStyle w:val="a7"/>
        <w:wordWrap w:val="0"/>
        <w:spacing w:beforeAutospacing="0" w:afterAutospacing="0" w:line="360" w:lineRule="auto"/>
        <w:ind w:firstLine="480"/>
        <w:rPr>
          <w:rFonts w:ascii="宋体" w:hAnsi="宋体" w:cs="宋体"/>
        </w:rPr>
      </w:pPr>
      <w:r>
        <w:rPr>
          <w:rFonts w:ascii="宋体" w:hAnsi="宋体" w:cs="宋体" w:hint="eastAsia"/>
        </w:rPr>
        <w:t>4.所有涉及无线电技术设施相关信息以及运维服务时所记录、收集、整理、撰写的其他信息或文稿材料，仅限运</w:t>
      </w:r>
      <w:proofErr w:type="gramStart"/>
      <w:r>
        <w:rPr>
          <w:rFonts w:ascii="宋体" w:hAnsi="宋体" w:cs="宋体" w:hint="eastAsia"/>
        </w:rPr>
        <w:t>维人员</w:t>
      </w:r>
      <w:proofErr w:type="gramEnd"/>
      <w:r>
        <w:rPr>
          <w:rFonts w:ascii="宋体" w:hAnsi="宋体" w:cs="宋体" w:hint="eastAsia"/>
        </w:rPr>
        <w:t>在运</w:t>
      </w:r>
      <w:proofErr w:type="gramStart"/>
      <w:r>
        <w:rPr>
          <w:rFonts w:ascii="宋体" w:hAnsi="宋体" w:cs="宋体" w:hint="eastAsia"/>
        </w:rPr>
        <w:t>维现场</w:t>
      </w:r>
      <w:proofErr w:type="gramEnd"/>
      <w:r>
        <w:rPr>
          <w:rFonts w:ascii="宋体" w:hAnsi="宋体" w:cs="宋体" w:hint="eastAsia"/>
        </w:rPr>
        <w:t>内部使用，未经授权不得提供他人使用。在运</w:t>
      </w:r>
      <w:proofErr w:type="gramStart"/>
      <w:r>
        <w:rPr>
          <w:rFonts w:ascii="宋体" w:hAnsi="宋体" w:cs="宋体" w:hint="eastAsia"/>
        </w:rPr>
        <w:t>维过程</w:t>
      </w:r>
      <w:proofErr w:type="gramEnd"/>
      <w:r>
        <w:rPr>
          <w:rFonts w:ascii="宋体" w:hAnsi="宋体" w:cs="宋体" w:hint="eastAsia"/>
        </w:rPr>
        <w:t>中运维服务人员做好的所有文档的记录和归档工作，包括各种形式的服务总结、工作汇报及技术方案等，提交给采购人确认。服务期结束后装订成册作为服务验收依据。</w:t>
      </w:r>
    </w:p>
    <w:p w:rsidR="00C00052" w:rsidRDefault="00C00052">
      <w:pPr>
        <w:pStyle w:val="a7"/>
        <w:wordWrap w:val="0"/>
        <w:spacing w:beforeAutospacing="0" w:afterAutospacing="0" w:line="360" w:lineRule="auto"/>
        <w:ind w:firstLine="480"/>
      </w:pPr>
      <w:r>
        <w:rPr>
          <w:rFonts w:ascii="宋体" w:hAnsi="宋体" w:cs="宋体" w:hint="eastAsia"/>
        </w:rPr>
        <w:t>5.</w:t>
      </w:r>
      <w:r>
        <w:rPr>
          <w:rFonts w:hint="eastAsia"/>
        </w:rPr>
        <w:t>其他要求：在运维期间，</w:t>
      </w:r>
      <w:r>
        <w:rPr>
          <w:rFonts w:ascii="宋体" w:hAnsi="宋体" w:cs="宋体" w:hint="eastAsia"/>
        </w:rPr>
        <w:t>代</w:t>
      </w:r>
      <w:proofErr w:type="gramStart"/>
      <w:r>
        <w:rPr>
          <w:rFonts w:ascii="宋体" w:hAnsi="宋体" w:cs="宋体" w:hint="eastAsia"/>
        </w:rPr>
        <w:t>维单位</w:t>
      </w:r>
      <w:proofErr w:type="gramEnd"/>
      <w:r>
        <w:rPr>
          <w:rFonts w:hint="eastAsia"/>
        </w:rPr>
        <w:t>即成为保证整个无线电监测网络正常运行的第一责任方，承担协调、组织、配合相关各方工作的责任，无论是何原因出现故障需要设备维修，无论“在保”或“过保”的设备维护维修，均以优先保证整个监测网络的正常运行为最高目标，不得以任何理由推诿</w:t>
      </w:r>
      <w:proofErr w:type="gramStart"/>
      <w:r w:rsidR="001B15C1">
        <w:rPr>
          <w:rFonts w:ascii="宋体" w:hAnsi="宋体" w:cs="宋体" w:hint="eastAsia"/>
        </w:rPr>
        <w:t>代维</w:t>
      </w:r>
      <w:r>
        <w:rPr>
          <w:rFonts w:hint="eastAsia"/>
        </w:rPr>
        <w:t>方作为</w:t>
      </w:r>
      <w:proofErr w:type="gramEnd"/>
      <w:r>
        <w:rPr>
          <w:rFonts w:hint="eastAsia"/>
        </w:rPr>
        <w:t>第一责任方应承担的责任。</w:t>
      </w:r>
    </w:p>
    <w:p w:rsidR="00C00052" w:rsidRDefault="00C00052">
      <w:pPr>
        <w:pStyle w:val="a7"/>
        <w:wordWrap w:val="0"/>
        <w:spacing w:beforeAutospacing="0" w:afterAutospacing="0" w:line="360" w:lineRule="auto"/>
        <w:outlineLvl w:val="2"/>
        <w:rPr>
          <w:rFonts w:ascii="宋体" w:hAnsi="宋体" w:cs="宋体"/>
        </w:rPr>
      </w:pPr>
      <w:r>
        <w:rPr>
          <w:rStyle w:val="aa"/>
          <w:rFonts w:ascii="宋体" w:hAnsi="宋体" w:cs="宋体" w:hint="eastAsia"/>
        </w:rPr>
        <w:t>（七）代维服务质量监督管理考核办法</w:t>
      </w:r>
    </w:p>
    <w:p w:rsidR="00C00052" w:rsidRDefault="00C00052">
      <w:pPr>
        <w:pStyle w:val="null3"/>
        <w:spacing w:line="360" w:lineRule="auto"/>
        <w:ind w:firstLine="482"/>
        <w:jc w:val="both"/>
        <w:rPr>
          <w:rFonts w:hint="default"/>
          <w:sz w:val="24"/>
          <w:szCs w:val="24"/>
        </w:rPr>
      </w:pPr>
      <w:r>
        <w:rPr>
          <w:sz w:val="24"/>
          <w:szCs w:val="24"/>
        </w:rPr>
        <w:t>代</w:t>
      </w:r>
      <w:proofErr w:type="gramStart"/>
      <w:r>
        <w:rPr>
          <w:sz w:val="24"/>
          <w:szCs w:val="24"/>
        </w:rPr>
        <w:t>维单位</w:t>
      </w:r>
      <w:proofErr w:type="gramEnd"/>
      <w:r>
        <w:rPr>
          <w:sz w:val="24"/>
          <w:szCs w:val="24"/>
        </w:rPr>
        <w:t>应接受采购人的运维服务考核管理，并依据采购人有关规定做好所承担的运维服务等工作，以提供优质的技术服务为目标，建立工作规范、服务流程和管理制度等。每个服务周期（三个月）结束后，采购人对代</w:t>
      </w:r>
      <w:proofErr w:type="gramStart"/>
      <w:r>
        <w:rPr>
          <w:sz w:val="24"/>
          <w:szCs w:val="24"/>
        </w:rPr>
        <w:t>维单位</w:t>
      </w:r>
      <w:proofErr w:type="gramEnd"/>
      <w:r>
        <w:rPr>
          <w:sz w:val="24"/>
          <w:szCs w:val="24"/>
        </w:rPr>
        <w:t>履行合同情况及服务质量进行指导、检查和季度考核。所有服务项目均为采购人考核内容，考核采用现场检查、临时抽查等方式，依据事实和效益，客观评价，奖惩挂钩。</w:t>
      </w:r>
    </w:p>
    <w:p w:rsidR="00C00052" w:rsidRDefault="00C00052">
      <w:pPr>
        <w:pStyle w:val="null3"/>
        <w:spacing w:line="360" w:lineRule="auto"/>
        <w:ind w:firstLine="482"/>
        <w:jc w:val="both"/>
        <w:rPr>
          <w:rFonts w:ascii="宋体" w:hAnsi="宋体" w:cs="宋体" w:hint="default"/>
          <w:b/>
          <w:color w:val="000000"/>
          <w:sz w:val="24"/>
          <w:shd w:val="clear" w:color="auto" w:fill="FFFFFF"/>
        </w:rPr>
      </w:pPr>
      <w:r>
        <w:rPr>
          <w:rFonts w:ascii="宋体" w:hAnsi="宋体" w:cs="宋体"/>
          <w:b/>
          <w:color w:val="000000"/>
          <w:sz w:val="24"/>
          <w:shd w:val="clear" w:color="auto" w:fill="FFFFFF"/>
        </w:rPr>
        <w:lastRenderedPageBreak/>
        <w:t>一、考核说明</w:t>
      </w:r>
    </w:p>
    <w:p w:rsidR="00C00052" w:rsidRDefault="00C00052">
      <w:pPr>
        <w:pStyle w:val="null3"/>
        <w:spacing w:line="360" w:lineRule="auto"/>
        <w:ind w:firstLine="480"/>
        <w:jc w:val="both"/>
        <w:rPr>
          <w:rFonts w:hint="default"/>
          <w:bCs/>
        </w:rPr>
      </w:pPr>
      <w:r>
        <w:rPr>
          <w:rFonts w:ascii="宋体" w:hAnsi="宋体" w:cs="宋体"/>
          <w:bCs/>
          <w:color w:val="000000"/>
          <w:sz w:val="24"/>
          <w:shd w:val="clear" w:color="auto" w:fill="FFFFFF"/>
        </w:rPr>
        <w:t>1.运维服务</w:t>
      </w:r>
      <w:proofErr w:type="gramStart"/>
      <w:r>
        <w:rPr>
          <w:rFonts w:ascii="宋体" w:hAnsi="宋体" w:cs="宋体"/>
          <w:bCs/>
          <w:color w:val="000000"/>
          <w:sz w:val="24"/>
          <w:shd w:val="clear" w:color="auto" w:fill="FFFFFF"/>
        </w:rPr>
        <w:t>期代维考核</w:t>
      </w:r>
      <w:proofErr w:type="gramEnd"/>
      <w:r>
        <w:rPr>
          <w:rFonts w:ascii="宋体" w:hAnsi="宋体" w:cs="宋体"/>
          <w:bCs/>
          <w:color w:val="000000"/>
          <w:sz w:val="24"/>
          <w:shd w:val="clear" w:color="auto" w:fill="FFFFFF"/>
        </w:rPr>
        <w:t>评价办法</w:t>
      </w:r>
    </w:p>
    <w:p w:rsidR="00C00052" w:rsidRDefault="00C00052">
      <w:pPr>
        <w:pStyle w:val="null3"/>
        <w:spacing w:line="360" w:lineRule="auto"/>
        <w:ind w:firstLine="465"/>
        <w:jc w:val="both"/>
        <w:rPr>
          <w:rFonts w:hint="default"/>
          <w:bCs/>
        </w:rPr>
      </w:pPr>
      <w:r>
        <w:rPr>
          <w:rFonts w:ascii="宋体" w:hAnsi="宋体" w:cs="宋体"/>
          <w:bCs/>
          <w:color w:val="000000"/>
          <w:sz w:val="24"/>
          <w:shd w:val="clear" w:color="auto" w:fill="FFFFFF"/>
        </w:rPr>
        <w:t>1）运维</w:t>
      </w:r>
      <w:proofErr w:type="gramStart"/>
      <w:r>
        <w:rPr>
          <w:rFonts w:ascii="宋体" w:hAnsi="宋体" w:cs="宋体"/>
          <w:bCs/>
          <w:color w:val="000000"/>
          <w:sz w:val="24"/>
          <w:shd w:val="clear" w:color="auto" w:fill="FFFFFF"/>
        </w:rPr>
        <w:t>服务期代维</w:t>
      </w:r>
      <w:proofErr w:type="gramEnd"/>
      <w:r>
        <w:rPr>
          <w:rFonts w:ascii="宋体" w:hAnsi="宋体" w:cs="宋体"/>
          <w:bCs/>
          <w:color w:val="000000"/>
          <w:sz w:val="24"/>
          <w:shd w:val="clear" w:color="auto" w:fill="FFFFFF"/>
        </w:rPr>
        <w:t>服务考核年度综合得分在90分以上（含90分）为优秀；</w:t>
      </w:r>
    </w:p>
    <w:p w:rsidR="00C00052" w:rsidRDefault="00C00052">
      <w:pPr>
        <w:pStyle w:val="null3"/>
        <w:spacing w:line="360" w:lineRule="auto"/>
        <w:ind w:firstLine="465"/>
        <w:jc w:val="both"/>
        <w:rPr>
          <w:rFonts w:hint="default"/>
          <w:bCs/>
        </w:rPr>
      </w:pPr>
      <w:r>
        <w:rPr>
          <w:rFonts w:ascii="宋体" w:hAnsi="宋体" w:cs="宋体"/>
          <w:bCs/>
          <w:color w:val="000000"/>
          <w:sz w:val="24"/>
          <w:shd w:val="clear" w:color="auto" w:fill="FFFFFF"/>
        </w:rPr>
        <w:t>2）运维</w:t>
      </w:r>
      <w:proofErr w:type="gramStart"/>
      <w:r>
        <w:rPr>
          <w:rFonts w:ascii="宋体" w:hAnsi="宋体" w:cs="宋体"/>
          <w:bCs/>
          <w:color w:val="000000"/>
          <w:sz w:val="24"/>
          <w:shd w:val="clear" w:color="auto" w:fill="FFFFFF"/>
        </w:rPr>
        <w:t>服务期代维</w:t>
      </w:r>
      <w:proofErr w:type="gramEnd"/>
      <w:r>
        <w:rPr>
          <w:rFonts w:ascii="宋体" w:hAnsi="宋体" w:cs="宋体"/>
          <w:bCs/>
          <w:color w:val="000000"/>
          <w:sz w:val="24"/>
          <w:shd w:val="clear" w:color="auto" w:fill="FFFFFF"/>
        </w:rPr>
        <w:t>服务考核年度综合得分在80-89分（含80分）为合格；</w:t>
      </w:r>
    </w:p>
    <w:p w:rsidR="00C00052" w:rsidRDefault="00C00052">
      <w:pPr>
        <w:pStyle w:val="null3"/>
        <w:spacing w:line="360" w:lineRule="auto"/>
        <w:ind w:firstLine="465"/>
        <w:jc w:val="both"/>
        <w:rPr>
          <w:rFonts w:hint="default"/>
          <w:bCs/>
        </w:rPr>
      </w:pPr>
      <w:r>
        <w:rPr>
          <w:rFonts w:ascii="宋体" w:hAnsi="宋体" w:cs="宋体"/>
          <w:bCs/>
          <w:color w:val="000000"/>
          <w:sz w:val="24"/>
          <w:shd w:val="clear" w:color="auto" w:fill="FFFFFF"/>
        </w:rPr>
        <w:t>3）运维</w:t>
      </w:r>
      <w:proofErr w:type="gramStart"/>
      <w:r>
        <w:rPr>
          <w:rFonts w:ascii="宋体" w:hAnsi="宋体" w:cs="宋体"/>
          <w:bCs/>
          <w:color w:val="000000"/>
          <w:sz w:val="24"/>
          <w:shd w:val="clear" w:color="auto" w:fill="FFFFFF"/>
        </w:rPr>
        <w:t>服务期代维</w:t>
      </w:r>
      <w:proofErr w:type="gramEnd"/>
      <w:r>
        <w:rPr>
          <w:rFonts w:ascii="宋体" w:hAnsi="宋体" w:cs="宋体"/>
          <w:bCs/>
          <w:color w:val="000000"/>
          <w:sz w:val="24"/>
          <w:shd w:val="clear" w:color="auto" w:fill="FFFFFF"/>
        </w:rPr>
        <w:t>服务考核年度综合得分在80分以下（不含80分）为不合格。</w:t>
      </w:r>
    </w:p>
    <w:p w:rsidR="00C00052" w:rsidRDefault="00C00052">
      <w:pPr>
        <w:pStyle w:val="null3"/>
        <w:spacing w:line="360" w:lineRule="auto"/>
        <w:ind w:firstLine="465"/>
        <w:jc w:val="both"/>
        <w:rPr>
          <w:rFonts w:hint="default"/>
          <w:bCs/>
        </w:rPr>
      </w:pPr>
      <w:r>
        <w:rPr>
          <w:rFonts w:ascii="宋体" w:hAnsi="宋体" w:cs="宋体"/>
          <w:bCs/>
          <w:color w:val="000000"/>
          <w:sz w:val="24"/>
          <w:shd w:val="clear" w:color="auto" w:fill="FFFFFF"/>
        </w:rPr>
        <w:t>2.</w:t>
      </w:r>
      <w:r w:rsidR="001B15C1">
        <w:rPr>
          <w:rFonts w:ascii="宋体" w:hAnsi="宋体" w:cs="宋体"/>
          <w:bCs/>
          <w:color w:val="000000"/>
          <w:sz w:val="24"/>
          <w:shd w:val="clear" w:color="auto" w:fill="FFFFFF"/>
        </w:rPr>
        <w:t>季度</w:t>
      </w:r>
      <w:r>
        <w:rPr>
          <w:rFonts w:ascii="宋体" w:hAnsi="宋体" w:cs="宋体"/>
          <w:bCs/>
          <w:color w:val="000000"/>
          <w:sz w:val="24"/>
          <w:shd w:val="clear" w:color="auto" w:fill="FFFFFF"/>
        </w:rPr>
        <w:t>考核评价办法</w:t>
      </w:r>
    </w:p>
    <w:p w:rsidR="00C00052" w:rsidRDefault="00C00052">
      <w:pPr>
        <w:pStyle w:val="null3"/>
        <w:spacing w:line="360" w:lineRule="auto"/>
        <w:ind w:firstLine="465"/>
        <w:jc w:val="both"/>
        <w:rPr>
          <w:rFonts w:hint="default"/>
          <w:bCs/>
        </w:rPr>
      </w:pPr>
      <w:r>
        <w:rPr>
          <w:rFonts w:ascii="宋体" w:hAnsi="宋体" w:cs="宋体"/>
          <w:bCs/>
          <w:color w:val="000000"/>
          <w:sz w:val="24"/>
          <w:shd w:val="clear" w:color="auto" w:fill="FFFFFF"/>
        </w:rPr>
        <w:t>1）季度考核得分在80分以上（含80分），满足运维服务工作要求，全额支付当季度运维费用；</w:t>
      </w:r>
    </w:p>
    <w:p w:rsidR="00C00052" w:rsidRDefault="00C00052">
      <w:pPr>
        <w:pStyle w:val="null3"/>
        <w:spacing w:line="360" w:lineRule="auto"/>
        <w:ind w:firstLine="465"/>
        <w:jc w:val="both"/>
        <w:rPr>
          <w:rFonts w:hint="default"/>
          <w:bCs/>
        </w:rPr>
      </w:pPr>
      <w:r>
        <w:rPr>
          <w:rFonts w:ascii="宋体" w:hAnsi="宋体" w:cs="宋体"/>
          <w:bCs/>
          <w:color w:val="000000"/>
          <w:sz w:val="24"/>
          <w:shd w:val="clear" w:color="auto" w:fill="FFFFFF"/>
        </w:rPr>
        <w:t>2）季度考核得分在60-79分（含60分），部分工作无法满足运维服务工作要求，根据得分确认，低于80分的，每低1分，扣减当季度运</w:t>
      </w:r>
      <w:proofErr w:type="gramStart"/>
      <w:r>
        <w:rPr>
          <w:rFonts w:ascii="宋体" w:hAnsi="宋体" w:cs="宋体"/>
          <w:bCs/>
          <w:color w:val="000000"/>
          <w:sz w:val="24"/>
          <w:shd w:val="clear" w:color="auto" w:fill="FFFFFF"/>
        </w:rPr>
        <w:t>维费用</w:t>
      </w:r>
      <w:proofErr w:type="gramEnd"/>
      <w:r>
        <w:rPr>
          <w:rFonts w:ascii="宋体" w:hAnsi="宋体" w:cs="宋体"/>
          <w:bCs/>
          <w:color w:val="000000"/>
          <w:sz w:val="24"/>
          <w:shd w:val="clear" w:color="auto" w:fill="FFFFFF"/>
        </w:rPr>
        <w:t>的2.5%，最多扣减50%；</w:t>
      </w:r>
    </w:p>
    <w:p w:rsidR="00C00052" w:rsidRDefault="00C00052">
      <w:pPr>
        <w:pStyle w:val="null3"/>
        <w:spacing w:line="360" w:lineRule="auto"/>
        <w:ind w:firstLine="482"/>
        <w:jc w:val="both"/>
        <w:rPr>
          <w:rFonts w:ascii="宋体" w:hAnsi="宋体" w:cs="宋体" w:hint="default"/>
          <w:bCs/>
          <w:color w:val="000000"/>
          <w:sz w:val="24"/>
          <w:shd w:val="clear" w:color="auto" w:fill="FFFFFF"/>
        </w:rPr>
      </w:pPr>
      <w:r>
        <w:rPr>
          <w:rFonts w:ascii="宋体" w:hAnsi="宋体" w:cs="宋体"/>
          <w:bCs/>
          <w:color w:val="000000"/>
          <w:sz w:val="24"/>
          <w:shd w:val="clear" w:color="auto" w:fill="FFFFFF"/>
        </w:rPr>
        <w:t>3）季度考核得分在60分以下，完全无法满足运维服务工作要求，当季度全部运</w:t>
      </w:r>
      <w:proofErr w:type="gramStart"/>
      <w:r>
        <w:rPr>
          <w:rFonts w:ascii="宋体" w:hAnsi="宋体" w:cs="宋体"/>
          <w:bCs/>
          <w:color w:val="000000"/>
          <w:sz w:val="24"/>
          <w:shd w:val="clear" w:color="auto" w:fill="FFFFFF"/>
        </w:rPr>
        <w:t>维费用</w:t>
      </w:r>
      <w:proofErr w:type="gramEnd"/>
      <w:r>
        <w:rPr>
          <w:rFonts w:ascii="宋体" w:hAnsi="宋体" w:cs="宋体"/>
          <w:bCs/>
          <w:color w:val="000000"/>
          <w:sz w:val="24"/>
          <w:shd w:val="clear" w:color="auto" w:fill="FFFFFF"/>
        </w:rPr>
        <w:t>不予支付，同时，采购人可以单方面解除合同，并要求代</w:t>
      </w:r>
      <w:proofErr w:type="gramStart"/>
      <w:r>
        <w:rPr>
          <w:rFonts w:ascii="宋体" w:hAnsi="宋体" w:cs="宋体"/>
          <w:bCs/>
          <w:color w:val="000000"/>
          <w:sz w:val="24"/>
          <w:shd w:val="clear" w:color="auto" w:fill="FFFFFF"/>
        </w:rPr>
        <w:t>维单位</w:t>
      </w:r>
      <w:proofErr w:type="gramEnd"/>
      <w:r>
        <w:rPr>
          <w:rFonts w:ascii="宋体" w:hAnsi="宋体" w:cs="宋体"/>
          <w:bCs/>
          <w:color w:val="000000"/>
          <w:sz w:val="24"/>
          <w:shd w:val="clear" w:color="auto" w:fill="FFFFFF"/>
        </w:rPr>
        <w:t>支付合同总额的50%作为赔偿。</w:t>
      </w:r>
    </w:p>
    <w:p w:rsidR="00C00052" w:rsidRDefault="00C00052">
      <w:pPr>
        <w:pStyle w:val="null3"/>
        <w:spacing w:line="360" w:lineRule="auto"/>
        <w:ind w:firstLine="480"/>
        <w:jc w:val="both"/>
        <w:rPr>
          <w:rFonts w:hint="default"/>
          <w:b/>
        </w:rPr>
      </w:pPr>
      <w:r>
        <w:rPr>
          <w:rFonts w:ascii="宋体" w:hAnsi="宋体" w:cs="宋体"/>
          <w:b/>
          <w:color w:val="000000"/>
          <w:sz w:val="24"/>
          <w:shd w:val="clear" w:color="auto" w:fill="FFFFFF"/>
        </w:rPr>
        <w:t>二、考核内容</w:t>
      </w:r>
    </w:p>
    <w:p w:rsidR="00C00052" w:rsidRDefault="00C00052">
      <w:pPr>
        <w:pStyle w:val="null3"/>
        <w:spacing w:line="360" w:lineRule="auto"/>
        <w:ind w:firstLine="480"/>
        <w:jc w:val="both"/>
        <w:rPr>
          <w:rFonts w:hint="default"/>
          <w:bCs/>
        </w:rPr>
      </w:pPr>
      <w:r>
        <w:rPr>
          <w:rFonts w:ascii="宋体" w:hAnsi="宋体" w:cs="宋体"/>
          <w:bCs/>
          <w:color w:val="000000"/>
          <w:sz w:val="24"/>
          <w:shd w:val="clear" w:color="auto" w:fill="FFFFFF"/>
        </w:rPr>
        <w:t>每个服务周期(三个月)季度服务结束后的15日内代</w:t>
      </w:r>
      <w:proofErr w:type="gramStart"/>
      <w:r>
        <w:rPr>
          <w:rFonts w:ascii="宋体" w:hAnsi="宋体" w:cs="宋体"/>
          <w:bCs/>
          <w:color w:val="000000"/>
          <w:sz w:val="24"/>
          <w:shd w:val="clear" w:color="auto" w:fill="FFFFFF"/>
        </w:rPr>
        <w:t>维单位</w:t>
      </w:r>
      <w:proofErr w:type="gramEnd"/>
      <w:r>
        <w:rPr>
          <w:rFonts w:ascii="宋体" w:hAnsi="宋体" w:cs="宋体"/>
          <w:bCs/>
          <w:color w:val="000000"/>
          <w:sz w:val="24"/>
          <w:shd w:val="clear" w:color="auto" w:fill="FFFFFF"/>
        </w:rPr>
        <w:t>须提供一份满足要求的季度服务材料，每个服务周期(三个月)季度服务材料提交后的第一周内，采购人将按以下标准对服务情况进行考核，考核评价总分为100分，主要分为：</w:t>
      </w:r>
    </w:p>
    <w:p w:rsidR="00C00052" w:rsidRDefault="00C00052">
      <w:pPr>
        <w:pStyle w:val="null3"/>
        <w:spacing w:line="360" w:lineRule="auto"/>
        <w:ind w:firstLine="480"/>
        <w:jc w:val="both"/>
        <w:rPr>
          <w:rFonts w:hint="default"/>
          <w:b/>
        </w:rPr>
      </w:pPr>
      <w:r>
        <w:rPr>
          <w:rFonts w:ascii="宋体" w:hAnsi="宋体" w:cs="宋体"/>
          <w:b/>
          <w:color w:val="000000"/>
          <w:sz w:val="24"/>
          <w:shd w:val="clear" w:color="auto" w:fill="FFFFFF"/>
        </w:rPr>
        <w:t>1.定期巡检情况考核（20分）</w:t>
      </w:r>
    </w:p>
    <w:p w:rsidR="00C00052" w:rsidRDefault="00C00052">
      <w:pPr>
        <w:pStyle w:val="null3"/>
        <w:spacing w:line="360" w:lineRule="auto"/>
        <w:ind w:firstLine="480"/>
        <w:jc w:val="both"/>
        <w:rPr>
          <w:rFonts w:hint="default"/>
          <w:bCs/>
        </w:rPr>
      </w:pPr>
      <w:r>
        <w:rPr>
          <w:rFonts w:ascii="宋体" w:hAnsi="宋体" w:cs="宋体"/>
          <w:bCs/>
          <w:color w:val="000000"/>
          <w:sz w:val="24"/>
          <w:shd w:val="clear" w:color="auto" w:fill="FFFFFF"/>
        </w:rPr>
        <w:t>代</w:t>
      </w:r>
      <w:proofErr w:type="gramStart"/>
      <w:r>
        <w:rPr>
          <w:rFonts w:ascii="宋体" w:hAnsi="宋体" w:cs="宋体"/>
          <w:bCs/>
          <w:color w:val="000000"/>
          <w:sz w:val="24"/>
          <w:shd w:val="clear" w:color="auto" w:fill="FFFFFF"/>
        </w:rPr>
        <w:t>维单位</w:t>
      </w:r>
      <w:proofErr w:type="gramEnd"/>
      <w:r>
        <w:rPr>
          <w:rFonts w:ascii="宋体" w:hAnsi="宋体" w:cs="宋体"/>
          <w:bCs/>
          <w:color w:val="000000"/>
          <w:sz w:val="24"/>
          <w:shd w:val="clear" w:color="auto" w:fill="FFFFFF"/>
        </w:rPr>
        <w:t>应根据服务周期要求按时提交定期巡检相关的报表、报告、日志记录、统计分析、评测报告等材料，并按规定完成技术设施的定期巡检工作。</w:t>
      </w:r>
    </w:p>
    <w:p w:rsidR="00C00052" w:rsidRDefault="00C00052">
      <w:pPr>
        <w:pStyle w:val="null3"/>
        <w:spacing w:line="360" w:lineRule="auto"/>
        <w:ind w:firstLine="480"/>
        <w:jc w:val="both"/>
        <w:rPr>
          <w:rFonts w:hint="default"/>
          <w:bCs/>
        </w:rPr>
      </w:pPr>
      <w:r>
        <w:rPr>
          <w:rFonts w:ascii="宋体" w:hAnsi="宋体" w:cs="宋体"/>
          <w:bCs/>
          <w:color w:val="000000"/>
          <w:sz w:val="24"/>
          <w:shd w:val="clear" w:color="auto" w:fill="FFFFFF"/>
        </w:rPr>
        <w:t>考核要求和扣分标准如下：</w:t>
      </w:r>
    </w:p>
    <w:p w:rsidR="00C00052" w:rsidRDefault="00C00052">
      <w:pPr>
        <w:pStyle w:val="null3"/>
        <w:spacing w:line="360" w:lineRule="auto"/>
        <w:ind w:firstLine="480"/>
        <w:jc w:val="both"/>
        <w:rPr>
          <w:rFonts w:hint="default"/>
          <w:bCs/>
        </w:rPr>
      </w:pPr>
      <w:r>
        <w:rPr>
          <w:rFonts w:ascii="宋体" w:hAnsi="宋体" w:cs="宋体"/>
          <w:bCs/>
          <w:color w:val="000000"/>
          <w:sz w:val="24"/>
          <w:shd w:val="clear" w:color="auto" w:fill="FFFFFF"/>
        </w:rPr>
        <w:t>（1）材料和报告提交情况考核（分值10分）</w:t>
      </w:r>
    </w:p>
    <w:p w:rsidR="00C00052" w:rsidRDefault="00C00052">
      <w:pPr>
        <w:pStyle w:val="null3"/>
        <w:spacing w:line="360" w:lineRule="auto"/>
        <w:ind w:firstLine="480"/>
        <w:jc w:val="both"/>
        <w:rPr>
          <w:rFonts w:hint="default"/>
          <w:bCs/>
        </w:rPr>
      </w:pPr>
      <w:r>
        <w:rPr>
          <w:rFonts w:ascii="宋体" w:hAnsi="宋体" w:cs="宋体"/>
          <w:bCs/>
          <w:color w:val="000000"/>
          <w:sz w:val="24"/>
          <w:shd w:val="clear" w:color="auto" w:fill="FFFFFF"/>
        </w:rPr>
        <w:t>①逾期提交的每次扣1分；</w:t>
      </w:r>
    </w:p>
    <w:p w:rsidR="00C00052" w:rsidRDefault="00C00052">
      <w:pPr>
        <w:pStyle w:val="null3"/>
        <w:spacing w:line="360" w:lineRule="auto"/>
        <w:ind w:firstLine="480"/>
        <w:jc w:val="both"/>
        <w:rPr>
          <w:rFonts w:hint="default"/>
          <w:bCs/>
        </w:rPr>
      </w:pPr>
      <w:r>
        <w:rPr>
          <w:rFonts w:ascii="宋体" w:hAnsi="宋体" w:cs="宋体"/>
          <w:bCs/>
          <w:color w:val="000000"/>
          <w:sz w:val="24"/>
          <w:shd w:val="clear" w:color="auto" w:fill="FFFFFF"/>
        </w:rPr>
        <w:t>②逾期超过5天仍未提交的扣5分；</w:t>
      </w:r>
    </w:p>
    <w:p w:rsidR="00C00052" w:rsidRDefault="00C00052">
      <w:pPr>
        <w:pStyle w:val="null3"/>
        <w:spacing w:line="360" w:lineRule="auto"/>
        <w:ind w:firstLine="480"/>
        <w:jc w:val="both"/>
        <w:rPr>
          <w:rFonts w:hint="default"/>
          <w:bCs/>
        </w:rPr>
      </w:pPr>
      <w:r>
        <w:rPr>
          <w:rFonts w:ascii="宋体" w:hAnsi="宋体" w:cs="宋体"/>
          <w:bCs/>
          <w:color w:val="000000"/>
          <w:sz w:val="24"/>
          <w:shd w:val="clear" w:color="auto" w:fill="FFFFFF"/>
        </w:rPr>
        <w:t>③材料编制不规范且存在错误每发现一次扣2分；</w:t>
      </w:r>
    </w:p>
    <w:p w:rsidR="00C00052" w:rsidRDefault="00C00052">
      <w:pPr>
        <w:pStyle w:val="null3"/>
        <w:spacing w:line="360" w:lineRule="auto"/>
        <w:ind w:firstLine="480"/>
        <w:jc w:val="both"/>
        <w:rPr>
          <w:rFonts w:hint="default"/>
          <w:bCs/>
        </w:rPr>
      </w:pPr>
      <w:r>
        <w:rPr>
          <w:rFonts w:ascii="宋体" w:hAnsi="宋体" w:cs="宋体"/>
          <w:bCs/>
          <w:color w:val="000000"/>
          <w:sz w:val="24"/>
          <w:shd w:val="clear" w:color="auto" w:fill="FFFFFF"/>
        </w:rPr>
        <w:t>④提交的材料每少一份扣1分；</w:t>
      </w:r>
    </w:p>
    <w:p w:rsidR="00C00052" w:rsidRDefault="00C00052">
      <w:pPr>
        <w:pStyle w:val="null3"/>
        <w:spacing w:line="360" w:lineRule="auto"/>
        <w:ind w:firstLine="480"/>
        <w:jc w:val="both"/>
        <w:rPr>
          <w:rFonts w:hint="default"/>
          <w:bCs/>
        </w:rPr>
      </w:pPr>
      <w:r>
        <w:rPr>
          <w:rFonts w:ascii="宋体" w:hAnsi="宋体" w:cs="宋体"/>
          <w:bCs/>
          <w:color w:val="000000"/>
          <w:sz w:val="24"/>
          <w:shd w:val="clear" w:color="auto" w:fill="FFFFFF"/>
        </w:rPr>
        <w:t>⑤提交的材料报告作假的，每发现一次扣5分。</w:t>
      </w:r>
    </w:p>
    <w:p w:rsidR="00C00052" w:rsidRDefault="00C00052">
      <w:pPr>
        <w:pStyle w:val="null3"/>
        <w:spacing w:line="360" w:lineRule="auto"/>
        <w:ind w:firstLine="480"/>
        <w:jc w:val="both"/>
        <w:rPr>
          <w:rFonts w:hint="default"/>
          <w:bCs/>
        </w:rPr>
      </w:pPr>
      <w:r>
        <w:rPr>
          <w:rFonts w:ascii="宋体" w:hAnsi="宋体" w:cs="宋体"/>
          <w:bCs/>
          <w:color w:val="000000"/>
          <w:sz w:val="24"/>
          <w:shd w:val="clear" w:color="auto" w:fill="FFFFFF"/>
        </w:rPr>
        <w:t>（2）现场巡检工作情况考核（分值10分）</w:t>
      </w:r>
    </w:p>
    <w:p w:rsidR="00C00052" w:rsidRDefault="00C00052">
      <w:pPr>
        <w:pStyle w:val="null3"/>
        <w:spacing w:line="360" w:lineRule="auto"/>
        <w:ind w:firstLine="480"/>
        <w:jc w:val="both"/>
        <w:rPr>
          <w:rFonts w:hint="default"/>
          <w:bCs/>
        </w:rPr>
      </w:pPr>
      <w:r>
        <w:rPr>
          <w:rFonts w:ascii="宋体" w:hAnsi="宋体" w:cs="宋体"/>
          <w:bCs/>
          <w:color w:val="000000"/>
          <w:sz w:val="24"/>
          <w:shd w:val="clear" w:color="auto" w:fill="FFFFFF"/>
        </w:rPr>
        <w:t>①逾期未进行现场巡检的，每个技术设施扣1分；</w:t>
      </w:r>
    </w:p>
    <w:p w:rsidR="00C00052" w:rsidRDefault="00C00052">
      <w:pPr>
        <w:pStyle w:val="null3"/>
        <w:spacing w:line="360" w:lineRule="auto"/>
        <w:ind w:firstLine="480"/>
        <w:jc w:val="both"/>
        <w:rPr>
          <w:rFonts w:hint="default"/>
          <w:bCs/>
        </w:rPr>
      </w:pPr>
      <w:r>
        <w:rPr>
          <w:rFonts w:ascii="宋体" w:hAnsi="宋体" w:cs="宋体"/>
          <w:bCs/>
          <w:color w:val="000000"/>
          <w:sz w:val="24"/>
          <w:shd w:val="clear" w:color="auto" w:fill="FFFFFF"/>
        </w:rPr>
        <w:t>②逾期超过10天仍未进行现场巡检的，每个技术设施的扣5分；</w:t>
      </w:r>
    </w:p>
    <w:p w:rsidR="00C00052" w:rsidRDefault="00C00052">
      <w:pPr>
        <w:pStyle w:val="null3"/>
        <w:spacing w:line="360" w:lineRule="auto"/>
        <w:ind w:firstLine="480"/>
        <w:jc w:val="both"/>
        <w:rPr>
          <w:rFonts w:hint="default"/>
          <w:bCs/>
        </w:rPr>
      </w:pPr>
      <w:r>
        <w:rPr>
          <w:rFonts w:ascii="宋体" w:hAnsi="宋体" w:cs="宋体"/>
          <w:bCs/>
          <w:color w:val="000000"/>
          <w:sz w:val="24"/>
          <w:shd w:val="clear" w:color="auto" w:fill="FFFFFF"/>
        </w:rPr>
        <w:t>③现场巡检工作事项未完成的，每发现一项扣2分；</w:t>
      </w:r>
    </w:p>
    <w:p w:rsidR="00C00052" w:rsidRDefault="00C00052">
      <w:pPr>
        <w:pStyle w:val="null3"/>
        <w:spacing w:line="360" w:lineRule="auto"/>
        <w:ind w:firstLine="480"/>
        <w:jc w:val="both"/>
        <w:rPr>
          <w:rFonts w:hint="default"/>
          <w:bCs/>
        </w:rPr>
      </w:pPr>
      <w:r>
        <w:rPr>
          <w:rFonts w:ascii="宋体" w:hAnsi="宋体" w:cs="宋体"/>
          <w:bCs/>
          <w:color w:val="000000"/>
          <w:sz w:val="24"/>
          <w:shd w:val="clear" w:color="auto" w:fill="FFFFFF"/>
        </w:rPr>
        <w:lastRenderedPageBreak/>
        <w:t>④现场巡检弄虚作假的，每发现一次扣10分。</w:t>
      </w:r>
    </w:p>
    <w:p w:rsidR="00C00052" w:rsidRDefault="00C00052">
      <w:pPr>
        <w:pStyle w:val="null3"/>
        <w:spacing w:line="360" w:lineRule="auto"/>
        <w:ind w:firstLine="480"/>
        <w:jc w:val="both"/>
        <w:rPr>
          <w:rFonts w:hint="default"/>
          <w:b/>
        </w:rPr>
      </w:pPr>
      <w:r>
        <w:rPr>
          <w:rFonts w:ascii="宋体" w:hAnsi="宋体" w:cs="宋体"/>
          <w:b/>
          <w:color w:val="000000"/>
          <w:sz w:val="24"/>
          <w:shd w:val="clear" w:color="auto" w:fill="FFFFFF"/>
        </w:rPr>
        <w:t>2.日常检查情况考核（15分）</w:t>
      </w:r>
    </w:p>
    <w:p w:rsidR="00C00052" w:rsidRDefault="00C00052">
      <w:pPr>
        <w:pStyle w:val="null3"/>
        <w:spacing w:line="360" w:lineRule="auto"/>
        <w:ind w:firstLine="480"/>
        <w:jc w:val="both"/>
        <w:rPr>
          <w:rFonts w:hint="default"/>
          <w:bCs/>
        </w:rPr>
      </w:pPr>
      <w:r>
        <w:rPr>
          <w:rFonts w:ascii="宋体" w:hAnsi="宋体" w:cs="宋体"/>
          <w:bCs/>
          <w:color w:val="000000"/>
          <w:sz w:val="24"/>
          <w:shd w:val="clear" w:color="auto" w:fill="FFFFFF"/>
        </w:rPr>
        <w:t>代</w:t>
      </w:r>
      <w:proofErr w:type="gramStart"/>
      <w:r>
        <w:rPr>
          <w:rFonts w:ascii="宋体" w:hAnsi="宋体" w:cs="宋体"/>
          <w:bCs/>
          <w:color w:val="000000"/>
          <w:sz w:val="24"/>
          <w:shd w:val="clear" w:color="auto" w:fill="FFFFFF"/>
        </w:rPr>
        <w:t>维单位</w:t>
      </w:r>
      <w:proofErr w:type="gramEnd"/>
      <w:r>
        <w:rPr>
          <w:rFonts w:ascii="宋体" w:hAnsi="宋体" w:cs="宋体"/>
          <w:bCs/>
          <w:color w:val="000000"/>
          <w:sz w:val="24"/>
          <w:shd w:val="clear" w:color="auto" w:fill="FFFFFF"/>
        </w:rPr>
        <w:t>应根据服务周期要求按时提交日常检查相关的报表、报告、日志记录、统计分析、评测报告等材料，并按规定完成技术设施的日常检查工作。</w:t>
      </w:r>
    </w:p>
    <w:p w:rsidR="00C00052" w:rsidRDefault="00C00052">
      <w:pPr>
        <w:pStyle w:val="null3"/>
        <w:spacing w:line="360" w:lineRule="auto"/>
        <w:ind w:firstLine="480"/>
        <w:jc w:val="both"/>
        <w:rPr>
          <w:rFonts w:hint="default"/>
          <w:bCs/>
        </w:rPr>
      </w:pPr>
      <w:r>
        <w:rPr>
          <w:rFonts w:ascii="宋体" w:hAnsi="宋体" w:cs="宋体"/>
          <w:bCs/>
          <w:color w:val="000000"/>
          <w:sz w:val="24"/>
          <w:shd w:val="clear" w:color="auto" w:fill="FFFFFF"/>
        </w:rPr>
        <w:t>考核要求和扣分标准如下：</w:t>
      </w:r>
    </w:p>
    <w:p w:rsidR="00C00052" w:rsidRDefault="00C00052">
      <w:pPr>
        <w:pStyle w:val="null3"/>
        <w:spacing w:line="360" w:lineRule="auto"/>
        <w:ind w:firstLine="480"/>
        <w:jc w:val="both"/>
        <w:rPr>
          <w:rFonts w:hint="default"/>
          <w:bCs/>
        </w:rPr>
      </w:pPr>
      <w:r>
        <w:rPr>
          <w:rFonts w:ascii="宋体" w:hAnsi="宋体" w:cs="宋体"/>
          <w:bCs/>
          <w:color w:val="000000"/>
          <w:sz w:val="24"/>
          <w:shd w:val="clear" w:color="auto" w:fill="FFFFFF"/>
        </w:rPr>
        <w:t>（1）材料和报告提交情况考核（分值5分）</w:t>
      </w:r>
    </w:p>
    <w:p w:rsidR="00C00052" w:rsidRDefault="00C00052">
      <w:pPr>
        <w:pStyle w:val="null3"/>
        <w:spacing w:line="360" w:lineRule="auto"/>
        <w:ind w:firstLine="480"/>
        <w:jc w:val="both"/>
        <w:rPr>
          <w:rFonts w:hint="default"/>
          <w:bCs/>
        </w:rPr>
      </w:pPr>
      <w:r>
        <w:rPr>
          <w:rFonts w:ascii="宋体" w:hAnsi="宋体" w:cs="宋体"/>
          <w:bCs/>
          <w:color w:val="000000"/>
          <w:sz w:val="24"/>
          <w:shd w:val="clear" w:color="auto" w:fill="FFFFFF"/>
        </w:rPr>
        <w:t>①逾期提交的每次扣1分；</w:t>
      </w:r>
    </w:p>
    <w:p w:rsidR="00C00052" w:rsidRDefault="00C00052">
      <w:pPr>
        <w:pStyle w:val="null3"/>
        <w:spacing w:line="360" w:lineRule="auto"/>
        <w:ind w:firstLine="480"/>
        <w:jc w:val="both"/>
        <w:rPr>
          <w:rFonts w:hint="default"/>
          <w:bCs/>
        </w:rPr>
      </w:pPr>
      <w:r>
        <w:rPr>
          <w:rFonts w:ascii="宋体" w:hAnsi="宋体" w:cs="宋体"/>
          <w:bCs/>
          <w:color w:val="000000"/>
          <w:sz w:val="24"/>
          <w:shd w:val="clear" w:color="auto" w:fill="FFFFFF"/>
        </w:rPr>
        <w:t>②逾期超过5天仍未提交的扣3分；</w:t>
      </w:r>
    </w:p>
    <w:p w:rsidR="00C00052" w:rsidRDefault="00C00052">
      <w:pPr>
        <w:pStyle w:val="null3"/>
        <w:spacing w:line="360" w:lineRule="auto"/>
        <w:ind w:firstLine="480"/>
        <w:jc w:val="both"/>
        <w:rPr>
          <w:rFonts w:hint="default"/>
          <w:bCs/>
        </w:rPr>
      </w:pPr>
      <w:r>
        <w:rPr>
          <w:rFonts w:ascii="宋体" w:hAnsi="宋体" w:cs="宋体"/>
          <w:bCs/>
          <w:color w:val="000000"/>
          <w:sz w:val="24"/>
          <w:shd w:val="clear" w:color="auto" w:fill="FFFFFF"/>
        </w:rPr>
        <w:t>③材料编制不规范且存在错误每发现一次扣2分；</w:t>
      </w:r>
    </w:p>
    <w:p w:rsidR="00C00052" w:rsidRDefault="00C00052">
      <w:pPr>
        <w:pStyle w:val="null3"/>
        <w:spacing w:line="360" w:lineRule="auto"/>
        <w:ind w:firstLine="480"/>
        <w:jc w:val="both"/>
        <w:rPr>
          <w:rFonts w:hint="default"/>
          <w:bCs/>
        </w:rPr>
      </w:pPr>
      <w:r>
        <w:rPr>
          <w:rFonts w:ascii="宋体" w:hAnsi="宋体" w:cs="宋体"/>
          <w:bCs/>
          <w:color w:val="000000"/>
          <w:sz w:val="24"/>
          <w:shd w:val="clear" w:color="auto" w:fill="FFFFFF"/>
        </w:rPr>
        <w:t>④提交的材料每少一份扣1分；</w:t>
      </w:r>
    </w:p>
    <w:p w:rsidR="00C00052" w:rsidRDefault="00C00052">
      <w:pPr>
        <w:pStyle w:val="null3"/>
        <w:spacing w:line="360" w:lineRule="auto"/>
        <w:ind w:firstLine="480"/>
        <w:jc w:val="both"/>
        <w:rPr>
          <w:rFonts w:hint="default"/>
          <w:bCs/>
        </w:rPr>
      </w:pPr>
      <w:r>
        <w:rPr>
          <w:rFonts w:ascii="宋体" w:hAnsi="宋体" w:cs="宋体"/>
          <w:bCs/>
          <w:color w:val="000000"/>
          <w:sz w:val="24"/>
          <w:shd w:val="clear" w:color="auto" w:fill="FFFFFF"/>
        </w:rPr>
        <w:t>⑤提交的材料报告作假的，每发现一次扣3分。</w:t>
      </w:r>
    </w:p>
    <w:p w:rsidR="00C00052" w:rsidRDefault="00C00052">
      <w:pPr>
        <w:pStyle w:val="null3"/>
        <w:spacing w:line="360" w:lineRule="auto"/>
        <w:ind w:firstLine="480"/>
        <w:jc w:val="both"/>
        <w:rPr>
          <w:rFonts w:hint="default"/>
          <w:bCs/>
        </w:rPr>
      </w:pPr>
      <w:r>
        <w:rPr>
          <w:rFonts w:ascii="宋体" w:hAnsi="宋体" w:cs="宋体"/>
          <w:bCs/>
          <w:color w:val="000000"/>
          <w:sz w:val="24"/>
          <w:shd w:val="clear" w:color="auto" w:fill="FFFFFF"/>
        </w:rPr>
        <w:t>（2）日常检查工作情况考核（分值10分）</w:t>
      </w:r>
    </w:p>
    <w:p w:rsidR="00C00052" w:rsidRDefault="00C00052">
      <w:pPr>
        <w:pStyle w:val="null3"/>
        <w:spacing w:line="360" w:lineRule="auto"/>
        <w:ind w:firstLine="480"/>
        <w:jc w:val="both"/>
        <w:rPr>
          <w:rFonts w:hint="default"/>
          <w:bCs/>
        </w:rPr>
      </w:pPr>
      <w:r>
        <w:rPr>
          <w:rFonts w:ascii="宋体" w:hAnsi="宋体" w:cs="宋体"/>
          <w:bCs/>
          <w:color w:val="000000"/>
          <w:sz w:val="24"/>
          <w:shd w:val="clear" w:color="auto" w:fill="FFFFFF"/>
        </w:rPr>
        <w:t>①逾期未进行日常检查的，每个技术设施扣1分；</w:t>
      </w:r>
    </w:p>
    <w:p w:rsidR="00C00052" w:rsidRDefault="00C00052">
      <w:pPr>
        <w:pStyle w:val="null3"/>
        <w:spacing w:line="360" w:lineRule="auto"/>
        <w:ind w:firstLine="480"/>
        <w:jc w:val="both"/>
        <w:rPr>
          <w:rFonts w:hint="default"/>
          <w:bCs/>
        </w:rPr>
      </w:pPr>
      <w:r>
        <w:rPr>
          <w:rFonts w:ascii="宋体" w:hAnsi="宋体" w:cs="宋体"/>
          <w:bCs/>
          <w:color w:val="000000"/>
          <w:sz w:val="24"/>
          <w:shd w:val="clear" w:color="auto" w:fill="FFFFFF"/>
        </w:rPr>
        <w:t>②逾期超过10天仍未进行日常检查的，每个技术设施的扣5分；</w:t>
      </w:r>
    </w:p>
    <w:p w:rsidR="00C00052" w:rsidRDefault="00C00052">
      <w:pPr>
        <w:pStyle w:val="null3"/>
        <w:spacing w:line="360" w:lineRule="auto"/>
        <w:ind w:firstLine="480"/>
        <w:jc w:val="both"/>
        <w:rPr>
          <w:rFonts w:hint="default"/>
          <w:bCs/>
        </w:rPr>
      </w:pPr>
      <w:r>
        <w:rPr>
          <w:rFonts w:ascii="宋体" w:hAnsi="宋体" w:cs="宋体"/>
          <w:bCs/>
          <w:color w:val="000000"/>
          <w:sz w:val="24"/>
          <w:shd w:val="clear" w:color="auto" w:fill="FFFFFF"/>
        </w:rPr>
        <w:t>③日常检查工作事项未完成的，每发现一项扣2分；</w:t>
      </w:r>
    </w:p>
    <w:p w:rsidR="00C00052" w:rsidRDefault="00C00052">
      <w:pPr>
        <w:pStyle w:val="null3"/>
        <w:spacing w:line="360" w:lineRule="auto"/>
        <w:ind w:firstLine="480"/>
        <w:jc w:val="both"/>
        <w:rPr>
          <w:rFonts w:hint="default"/>
          <w:bCs/>
        </w:rPr>
      </w:pPr>
      <w:r>
        <w:rPr>
          <w:rFonts w:ascii="宋体" w:hAnsi="宋体" w:cs="宋体"/>
          <w:bCs/>
          <w:color w:val="000000"/>
          <w:sz w:val="24"/>
          <w:shd w:val="clear" w:color="auto" w:fill="FFFFFF"/>
        </w:rPr>
        <w:t>④日常检查弄虚作假的，每发现一次扣10分。</w:t>
      </w:r>
    </w:p>
    <w:p w:rsidR="00C00052" w:rsidRDefault="00C00052">
      <w:pPr>
        <w:pStyle w:val="null3"/>
        <w:spacing w:line="360" w:lineRule="auto"/>
        <w:ind w:firstLine="480"/>
        <w:jc w:val="both"/>
        <w:rPr>
          <w:rFonts w:hint="default"/>
          <w:b/>
        </w:rPr>
      </w:pPr>
      <w:r>
        <w:rPr>
          <w:rFonts w:ascii="宋体" w:hAnsi="宋体" w:cs="宋体"/>
          <w:b/>
          <w:color w:val="000000"/>
          <w:sz w:val="24"/>
          <w:shd w:val="clear" w:color="auto" w:fill="FFFFFF"/>
        </w:rPr>
        <w:t>3.故障排查及维修服务情况考核（20分）</w:t>
      </w:r>
    </w:p>
    <w:p w:rsidR="00C00052" w:rsidRDefault="00C00052">
      <w:pPr>
        <w:pStyle w:val="null3"/>
        <w:spacing w:line="360" w:lineRule="auto"/>
        <w:ind w:firstLine="480"/>
        <w:jc w:val="both"/>
        <w:rPr>
          <w:rFonts w:hint="default"/>
          <w:bCs/>
        </w:rPr>
      </w:pPr>
      <w:r>
        <w:rPr>
          <w:rFonts w:ascii="宋体" w:hAnsi="宋体" w:cs="宋体"/>
          <w:bCs/>
          <w:color w:val="000000"/>
          <w:sz w:val="24"/>
          <w:shd w:val="clear" w:color="auto" w:fill="FFFFFF"/>
        </w:rPr>
        <w:t>代</w:t>
      </w:r>
      <w:proofErr w:type="gramStart"/>
      <w:r>
        <w:rPr>
          <w:rFonts w:ascii="宋体" w:hAnsi="宋体" w:cs="宋体"/>
          <w:bCs/>
          <w:color w:val="000000"/>
          <w:sz w:val="24"/>
          <w:shd w:val="clear" w:color="auto" w:fill="FFFFFF"/>
        </w:rPr>
        <w:t>维单位</w:t>
      </w:r>
      <w:proofErr w:type="gramEnd"/>
      <w:r>
        <w:rPr>
          <w:rFonts w:ascii="宋体" w:hAnsi="宋体" w:cs="宋体"/>
          <w:bCs/>
          <w:color w:val="000000"/>
          <w:sz w:val="24"/>
          <w:shd w:val="clear" w:color="auto" w:fill="FFFFFF"/>
        </w:rPr>
        <w:t>应根据设备故障处置维修响应级别规定的时间及时进行故障排查维修，并按要求提供相关故障排查分析、解决、处理等报告材料。</w:t>
      </w:r>
    </w:p>
    <w:p w:rsidR="00C00052" w:rsidRDefault="00C00052">
      <w:pPr>
        <w:pStyle w:val="null3"/>
        <w:spacing w:line="360" w:lineRule="auto"/>
        <w:ind w:firstLine="480"/>
        <w:jc w:val="both"/>
        <w:rPr>
          <w:rFonts w:hint="default"/>
          <w:bCs/>
        </w:rPr>
      </w:pPr>
      <w:r>
        <w:rPr>
          <w:rFonts w:ascii="宋体" w:hAnsi="宋体" w:cs="宋体"/>
          <w:bCs/>
          <w:color w:val="000000"/>
          <w:sz w:val="24"/>
          <w:shd w:val="clear" w:color="auto" w:fill="FFFFFF"/>
        </w:rPr>
        <w:t>考核要求和扣分标准如下：</w:t>
      </w:r>
    </w:p>
    <w:p w:rsidR="00C00052" w:rsidRDefault="00C00052">
      <w:pPr>
        <w:pStyle w:val="null3"/>
        <w:spacing w:line="360" w:lineRule="auto"/>
        <w:ind w:firstLine="480"/>
        <w:jc w:val="both"/>
        <w:rPr>
          <w:rFonts w:hint="default"/>
          <w:bCs/>
        </w:rPr>
      </w:pPr>
      <w:r>
        <w:rPr>
          <w:rFonts w:ascii="宋体" w:hAnsi="宋体" w:cs="宋体"/>
          <w:bCs/>
          <w:color w:val="000000"/>
          <w:sz w:val="24"/>
          <w:shd w:val="clear" w:color="auto" w:fill="FFFFFF"/>
        </w:rPr>
        <w:t>（1）故障材料、报告提交情况考核（分值10分）</w:t>
      </w:r>
    </w:p>
    <w:p w:rsidR="00C00052" w:rsidRDefault="00C00052">
      <w:pPr>
        <w:pStyle w:val="null3"/>
        <w:spacing w:line="360" w:lineRule="auto"/>
        <w:ind w:firstLine="480"/>
        <w:jc w:val="both"/>
        <w:rPr>
          <w:rFonts w:hint="default"/>
          <w:bCs/>
        </w:rPr>
      </w:pPr>
      <w:r>
        <w:rPr>
          <w:rFonts w:ascii="宋体" w:hAnsi="宋体" w:cs="宋体"/>
          <w:bCs/>
          <w:color w:val="000000"/>
          <w:sz w:val="24"/>
          <w:shd w:val="clear" w:color="auto" w:fill="FFFFFF"/>
        </w:rPr>
        <w:t>①逾期提交的每次扣1分；</w:t>
      </w:r>
    </w:p>
    <w:p w:rsidR="00C00052" w:rsidRDefault="00C00052">
      <w:pPr>
        <w:pStyle w:val="null3"/>
        <w:spacing w:line="360" w:lineRule="auto"/>
        <w:ind w:firstLine="480"/>
        <w:jc w:val="both"/>
        <w:rPr>
          <w:rFonts w:hint="default"/>
          <w:bCs/>
        </w:rPr>
      </w:pPr>
      <w:r>
        <w:rPr>
          <w:rFonts w:ascii="宋体" w:hAnsi="宋体" w:cs="宋体"/>
          <w:bCs/>
          <w:color w:val="000000"/>
          <w:sz w:val="24"/>
          <w:shd w:val="clear" w:color="auto" w:fill="FFFFFF"/>
        </w:rPr>
        <w:t>②逾期超过5天仍未提交的扣3分；</w:t>
      </w:r>
    </w:p>
    <w:p w:rsidR="00C00052" w:rsidRDefault="00C00052">
      <w:pPr>
        <w:pStyle w:val="null3"/>
        <w:spacing w:line="360" w:lineRule="auto"/>
        <w:ind w:firstLine="480"/>
        <w:jc w:val="both"/>
        <w:rPr>
          <w:rFonts w:hint="default"/>
          <w:bCs/>
        </w:rPr>
      </w:pPr>
      <w:r>
        <w:rPr>
          <w:rFonts w:ascii="宋体" w:hAnsi="宋体" w:cs="宋体"/>
          <w:bCs/>
          <w:color w:val="000000"/>
          <w:sz w:val="24"/>
          <w:shd w:val="clear" w:color="auto" w:fill="FFFFFF"/>
        </w:rPr>
        <w:t>③材料编制不规范且存在错误每发现一次扣2分；</w:t>
      </w:r>
    </w:p>
    <w:p w:rsidR="00C00052" w:rsidRDefault="00C00052">
      <w:pPr>
        <w:pStyle w:val="null3"/>
        <w:spacing w:line="360" w:lineRule="auto"/>
        <w:ind w:firstLine="480"/>
        <w:jc w:val="both"/>
        <w:rPr>
          <w:rFonts w:hint="default"/>
          <w:bCs/>
        </w:rPr>
      </w:pPr>
      <w:r>
        <w:rPr>
          <w:rFonts w:ascii="宋体" w:hAnsi="宋体" w:cs="宋体"/>
          <w:bCs/>
          <w:color w:val="000000"/>
          <w:sz w:val="24"/>
          <w:shd w:val="clear" w:color="auto" w:fill="FFFFFF"/>
        </w:rPr>
        <w:t>④提交的材料报告作假的，每发现一次扣5分。</w:t>
      </w:r>
    </w:p>
    <w:p w:rsidR="00C00052" w:rsidRDefault="00C00052">
      <w:pPr>
        <w:pStyle w:val="null3"/>
        <w:spacing w:line="360" w:lineRule="auto"/>
        <w:ind w:firstLine="480"/>
        <w:jc w:val="both"/>
        <w:rPr>
          <w:rFonts w:hint="default"/>
          <w:bCs/>
        </w:rPr>
      </w:pPr>
      <w:r>
        <w:rPr>
          <w:rFonts w:ascii="宋体" w:hAnsi="宋体" w:cs="宋体"/>
          <w:bCs/>
          <w:color w:val="000000"/>
          <w:sz w:val="24"/>
          <w:shd w:val="clear" w:color="auto" w:fill="FFFFFF"/>
        </w:rPr>
        <w:t>（2）故障排查及维修服务工作情况考核（分值10分）</w:t>
      </w:r>
    </w:p>
    <w:p w:rsidR="00C00052" w:rsidRDefault="00C00052">
      <w:pPr>
        <w:pStyle w:val="null3"/>
        <w:spacing w:line="360" w:lineRule="auto"/>
        <w:ind w:firstLine="480"/>
        <w:jc w:val="both"/>
        <w:rPr>
          <w:rFonts w:hint="default"/>
          <w:bCs/>
        </w:rPr>
      </w:pPr>
      <w:r>
        <w:rPr>
          <w:rFonts w:ascii="宋体" w:hAnsi="宋体" w:cs="宋体"/>
          <w:bCs/>
          <w:color w:val="000000"/>
          <w:sz w:val="24"/>
          <w:shd w:val="clear" w:color="auto" w:fill="FFFFFF"/>
        </w:rPr>
        <w:t>①故障发生后响应不及时的，每次扣1分；</w:t>
      </w:r>
    </w:p>
    <w:p w:rsidR="00C00052" w:rsidRDefault="00C00052">
      <w:pPr>
        <w:pStyle w:val="null3"/>
        <w:spacing w:line="360" w:lineRule="auto"/>
        <w:ind w:firstLine="480"/>
        <w:jc w:val="both"/>
        <w:rPr>
          <w:rFonts w:hint="default"/>
          <w:bCs/>
        </w:rPr>
      </w:pPr>
      <w:r>
        <w:rPr>
          <w:rFonts w:ascii="宋体" w:hAnsi="宋体" w:cs="宋体"/>
          <w:bCs/>
          <w:color w:val="000000"/>
          <w:sz w:val="24"/>
          <w:shd w:val="clear" w:color="auto" w:fill="FFFFFF"/>
        </w:rPr>
        <w:t>②故障发生后未按要求到达现场处理的，每次扣2分；</w:t>
      </w:r>
    </w:p>
    <w:p w:rsidR="00C00052" w:rsidRDefault="00C00052">
      <w:pPr>
        <w:pStyle w:val="null3"/>
        <w:spacing w:line="360" w:lineRule="auto"/>
        <w:ind w:firstLine="480"/>
        <w:jc w:val="both"/>
        <w:rPr>
          <w:rFonts w:ascii="宋体" w:hAnsi="宋体" w:cs="宋体" w:hint="default"/>
          <w:bCs/>
          <w:color w:val="000000"/>
          <w:sz w:val="24"/>
          <w:shd w:val="clear" w:color="auto" w:fill="FFFFFF"/>
        </w:rPr>
      </w:pPr>
      <w:r>
        <w:rPr>
          <w:rFonts w:ascii="宋体" w:hAnsi="宋体" w:cs="宋体"/>
          <w:bCs/>
          <w:color w:val="000000"/>
          <w:sz w:val="24"/>
          <w:shd w:val="clear" w:color="auto" w:fill="FFFFFF"/>
        </w:rPr>
        <w:t>③故障发生后未按要求处理和解决故障的，每次扣3分；</w:t>
      </w:r>
    </w:p>
    <w:p w:rsidR="00C00052" w:rsidRDefault="00C00052">
      <w:pPr>
        <w:pStyle w:val="null3"/>
        <w:spacing w:line="360" w:lineRule="auto"/>
        <w:ind w:firstLine="480"/>
        <w:jc w:val="both"/>
        <w:rPr>
          <w:rFonts w:ascii="宋体" w:hAnsi="宋体" w:cs="宋体" w:hint="default"/>
          <w:b/>
          <w:color w:val="000000"/>
          <w:sz w:val="24"/>
          <w:shd w:val="clear" w:color="auto" w:fill="FFFFFF"/>
        </w:rPr>
      </w:pPr>
      <w:r>
        <w:rPr>
          <w:rFonts w:ascii="宋体" w:hAnsi="宋体" w:cs="宋体"/>
          <w:b/>
          <w:color w:val="000000"/>
          <w:sz w:val="24"/>
          <w:shd w:val="clear" w:color="auto" w:fill="FFFFFF"/>
        </w:rPr>
        <w:t>4.其他专项工作完成情况考核（15分）</w:t>
      </w:r>
    </w:p>
    <w:p w:rsidR="00C00052" w:rsidRDefault="00C00052">
      <w:pPr>
        <w:pStyle w:val="null3"/>
        <w:spacing w:line="360" w:lineRule="auto"/>
        <w:ind w:firstLine="480"/>
        <w:jc w:val="both"/>
        <w:rPr>
          <w:rFonts w:ascii="宋体" w:hAnsi="宋体" w:cs="宋体" w:hint="default"/>
          <w:bCs/>
          <w:color w:val="000000"/>
          <w:sz w:val="24"/>
          <w:shd w:val="clear" w:color="auto" w:fill="FFFFFF"/>
        </w:rPr>
      </w:pPr>
      <w:r>
        <w:rPr>
          <w:rFonts w:ascii="宋体" w:hAnsi="宋体" w:cs="宋体"/>
          <w:bCs/>
          <w:color w:val="000000"/>
          <w:sz w:val="24"/>
          <w:shd w:val="clear" w:color="auto" w:fill="FFFFFF"/>
        </w:rPr>
        <w:lastRenderedPageBreak/>
        <w:t>代</w:t>
      </w:r>
      <w:proofErr w:type="gramStart"/>
      <w:r>
        <w:rPr>
          <w:rFonts w:ascii="宋体" w:hAnsi="宋体" w:cs="宋体"/>
          <w:bCs/>
          <w:color w:val="000000"/>
          <w:sz w:val="24"/>
          <w:shd w:val="clear" w:color="auto" w:fill="FFFFFF"/>
        </w:rPr>
        <w:t>维单位</w:t>
      </w:r>
      <w:proofErr w:type="gramEnd"/>
      <w:r>
        <w:rPr>
          <w:rFonts w:ascii="宋体" w:hAnsi="宋体" w:cs="宋体"/>
          <w:bCs/>
          <w:color w:val="000000"/>
          <w:sz w:val="24"/>
          <w:shd w:val="clear" w:color="auto" w:fill="FFFFFF"/>
        </w:rPr>
        <w:t>应根据实际情况，在四个服务周期内合理安排完成专项工作任务，包括但不限于：铁塔抱杆的检测维护及防锈处理、监测技术设施测试验证、实验室检测系统校准验证专项检查、应急及重大活动保障运维等。</w:t>
      </w:r>
    </w:p>
    <w:p w:rsidR="00C00052" w:rsidRDefault="00C00052">
      <w:pPr>
        <w:pStyle w:val="null3"/>
        <w:spacing w:line="360" w:lineRule="auto"/>
        <w:ind w:firstLine="480"/>
        <w:jc w:val="both"/>
        <w:rPr>
          <w:rFonts w:hint="default"/>
          <w:bCs/>
        </w:rPr>
      </w:pPr>
      <w:r>
        <w:rPr>
          <w:rFonts w:ascii="宋体" w:hAnsi="宋体" w:cs="宋体"/>
          <w:bCs/>
          <w:color w:val="000000"/>
          <w:sz w:val="24"/>
          <w:shd w:val="clear" w:color="auto" w:fill="FFFFFF"/>
        </w:rPr>
        <w:t>考核要求和扣分标准如下：</w:t>
      </w:r>
    </w:p>
    <w:p w:rsidR="00C00052" w:rsidRDefault="00C00052">
      <w:pPr>
        <w:pStyle w:val="null3"/>
        <w:spacing w:line="360" w:lineRule="auto"/>
        <w:ind w:firstLine="480"/>
        <w:jc w:val="both"/>
        <w:rPr>
          <w:rFonts w:hint="default"/>
          <w:bCs/>
        </w:rPr>
      </w:pPr>
      <w:r>
        <w:rPr>
          <w:rFonts w:ascii="宋体" w:hAnsi="宋体" w:cs="宋体"/>
          <w:bCs/>
          <w:color w:val="000000"/>
          <w:sz w:val="24"/>
          <w:shd w:val="clear" w:color="auto" w:fill="FFFFFF"/>
        </w:rPr>
        <w:t>（1）材料和报告提交情况考核（分值5分）</w:t>
      </w:r>
    </w:p>
    <w:p w:rsidR="00C00052" w:rsidRDefault="00C00052">
      <w:pPr>
        <w:pStyle w:val="null3"/>
        <w:spacing w:line="360" w:lineRule="auto"/>
        <w:ind w:firstLine="480"/>
        <w:jc w:val="both"/>
        <w:rPr>
          <w:rFonts w:hint="default"/>
          <w:bCs/>
        </w:rPr>
      </w:pPr>
      <w:r>
        <w:rPr>
          <w:rFonts w:ascii="宋体" w:hAnsi="宋体" w:cs="宋体"/>
          <w:bCs/>
          <w:color w:val="000000"/>
          <w:sz w:val="24"/>
          <w:shd w:val="clear" w:color="auto" w:fill="FFFFFF"/>
        </w:rPr>
        <w:t>①逾期提交的每次扣1分；</w:t>
      </w:r>
    </w:p>
    <w:p w:rsidR="00C00052" w:rsidRDefault="00C00052">
      <w:pPr>
        <w:pStyle w:val="null3"/>
        <w:spacing w:line="360" w:lineRule="auto"/>
        <w:ind w:firstLine="480"/>
        <w:jc w:val="both"/>
        <w:rPr>
          <w:rFonts w:hint="default"/>
          <w:bCs/>
        </w:rPr>
      </w:pPr>
      <w:r>
        <w:rPr>
          <w:rFonts w:ascii="宋体" w:hAnsi="宋体" w:cs="宋体"/>
          <w:bCs/>
          <w:color w:val="000000"/>
          <w:sz w:val="24"/>
          <w:shd w:val="clear" w:color="auto" w:fill="FFFFFF"/>
        </w:rPr>
        <w:t>②逾期超过5天仍未提交的扣3分；</w:t>
      </w:r>
    </w:p>
    <w:p w:rsidR="00C00052" w:rsidRDefault="00C00052">
      <w:pPr>
        <w:pStyle w:val="null3"/>
        <w:spacing w:line="360" w:lineRule="auto"/>
        <w:ind w:firstLine="480"/>
        <w:jc w:val="both"/>
        <w:rPr>
          <w:rFonts w:hint="default"/>
          <w:bCs/>
        </w:rPr>
      </w:pPr>
      <w:r>
        <w:rPr>
          <w:rFonts w:ascii="宋体" w:hAnsi="宋体" w:cs="宋体"/>
          <w:bCs/>
          <w:color w:val="000000"/>
          <w:sz w:val="24"/>
          <w:shd w:val="clear" w:color="auto" w:fill="FFFFFF"/>
        </w:rPr>
        <w:t>③材料编制不规范且存在错误每发现一次扣2分；</w:t>
      </w:r>
    </w:p>
    <w:p w:rsidR="00C00052" w:rsidRDefault="00C00052">
      <w:pPr>
        <w:pStyle w:val="null3"/>
        <w:spacing w:line="360" w:lineRule="auto"/>
        <w:ind w:firstLine="480"/>
        <w:jc w:val="both"/>
        <w:rPr>
          <w:rFonts w:hint="default"/>
          <w:bCs/>
        </w:rPr>
      </w:pPr>
      <w:r>
        <w:rPr>
          <w:rFonts w:ascii="宋体" w:hAnsi="宋体" w:cs="宋体"/>
          <w:bCs/>
          <w:color w:val="000000"/>
          <w:sz w:val="24"/>
          <w:shd w:val="clear" w:color="auto" w:fill="FFFFFF"/>
        </w:rPr>
        <w:t>④提交的材料每少一份扣1分；</w:t>
      </w:r>
    </w:p>
    <w:p w:rsidR="00C00052" w:rsidRDefault="00C00052">
      <w:pPr>
        <w:pStyle w:val="null3"/>
        <w:spacing w:line="360" w:lineRule="auto"/>
        <w:ind w:firstLine="480"/>
        <w:jc w:val="both"/>
        <w:rPr>
          <w:rFonts w:hint="default"/>
          <w:bCs/>
        </w:rPr>
      </w:pPr>
      <w:r>
        <w:rPr>
          <w:rFonts w:ascii="宋体" w:hAnsi="宋体" w:cs="宋体"/>
          <w:bCs/>
          <w:color w:val="000000"/>
          <w:sz w:val="24"/>
          <w:shd w:val="clear" w:color="auto" w:fill="FFFFFF"/>
        </w:rPr>
        <w:t>⑤提交的材料报告作假的，每发现一次扣5分。</w:t>
      </w:r>
    </w:p>
    <w:p w:rsidR="00C00052" w:rsidRDefault="00C00052">
      <w:pPr>
        <w:pStyle w:val="null3"/>
        <w:spacing w:line="360" w:lineRule="auto"/>
        <w:ind w:firstLine="480"/>
        <w:jc w:val="both"/>
        <w:rPr>
          <w:rFonts w:hint="default"/>
          <w:bCs/>
        </w:rPr>
      </w:pPr>
      <w:r>
        <w:rPr>
          <w:rFonts w:ascii="宋体" w:hAnsi="宋体" w:cs="宋体"/>
          <w:bCs/>
          <w:color w:val="000000"/>
          <w:sz w:val="24"/>
          <w:shd w:val="clear" w:color="auto" w:fill="FFFFFF"/>
        </w:rPr>
        <w:t>（2）其他专项工作完成</w:t>
      </w:r>
      <w:proofErr w:type="gramStart"/>
      <w:r>
        <w:rPr>
          <w:rFonts w:ascii="宋体" w:hAnsi="宋体" w:cs="宋体"/>
          <w:bCs/>
          <w:color w:val="000000"/>
          <w:sz w:val="24"/>
          <w:shd w:val="clear" w:color="auto" w:fill="FFFFFF"/>
        </w:rPr>
        <w:t>情况情况</w:t>
      </w:r>
      <w:proofErr w:type="gramEnd"/>
      <w:r>
        <w:rPr>
          <w:rFonts w:ascii="宋体" w:hAnsi="宋体" w:cs="宋体"/>
          <w:bCs/>
          <w:color w:val="000000"/>
          <w:sz w:val="24"/>
          <w:shd w:val="clear" w:color="auto" w:fill="FFFFFF"/>
        </w:rPr>
        <w:t>考核（分值10分）</w:t>
      </w:r>
    </w:p>
    <w:p w:rsidR="00C00052" w:rsidRDefault="00C00052">
      <w:pPr>
        <w:pStyle w:val="null3"/>
        <w:spacing w:line="360" w:lineRule="auto"/>
        <w:ind w:firstLine="480"/>
        <w:jc w:val="both"/>
        <w:rPr>
          <w:rFonts w:ascii="宋体" w:hAnsi="宋体" w:cs="宋体" w:hint="default"/>
          <w:bCs/>
          <w:color w:val="000000"/>
          <w:sz w:val="24"/>
          <w:shd w:val="clear" w:color="auto" w:fill="FFFFFF"/>
        </w:rPr>
      </w:pPr>
      <w:r>
        <w:rPr>
          <w:rFonts w:ascii="宋体" w:hAnsi="宋体" w:cs="宋体"/>
          <w:bCs/>
          <w:color w:val="000000"/>
          <w:sz w:val="24"/>
          <w:shd w:val="clear" w:color="auto" w:fill="FFFFFF"/>
        </w:rPr>
        <w:t>①针对铁塔、抱杆的监测维护及防锈处理专项任务：</w:t>
      </w:r>
    </w:p>
    <w:p w:rsidR="00C00052" w:rsidRDefault="00C00052">
      <w:pPr>
        <w:pStyle w:val="null3"/>
        <w:spacing w:line="360" w:lineRule="auto"/>
        <w:ind w:firstLine="480"/>
        <w:jc w:val="both"/>
        <w:rPr>
          <w:rFonts w:ascii="宋体" w:hAnsi="宋体" w:cs="宋体" w:hint="default"/>
          <w:bCs/>
          <w:color w:val="000000"/>
          <w:sz w:val="24"/>
          <w:shd w:val="clear" w:color="auto" w:fill="FFFFFF"/>
        </w:rPr>
      </w:pPr>
      <w:r>
        <w:rPr>
          <w:rFonts w:ascii="宋体" w:hAnsi="宋体" w:cs="宋体"/>
          <w:bCs/>
          <w:color w:val="000000"/>
          <w:sz w:val="24"/>
          <w:shd w:val="clear" w:color="auto" w:fill="FFFFFF"/>
        </w:rPr>
        <w:t>a.未按时完成铁塔抱</w:t>
      </w:r>
      <w:proofErr w:type="gramStart"/>
      <w:r>
        <w:rPr>
          <w:rFonts w:ascii="宋体" w:hAnsi="宋体" w:cs="宋体"/>
          <w:bCs/>
          <w:color w:val="000000"/>
          <w:sz w:val="24"/>
          <w:shd w:val="clear" w:color="auto" w:fill="FFFFFF"/>
        </w:rPr>
        <w:t>杆维护</w:t>
      </w:r>
      <w:proofErr w:type="gramEnd"/>
      <w:r>
        <w:rPr>
          <w:rFonts w:ascii="宋体" w:hAnsi="宋体" w:cs="宋体"/>
          <w:bCs/>
          <w:color w:val="000000"/>
          <w:sz w:val="24"/>
          <w:shd w:val="clear" w:color="auto" w:fill="FFFFFF"/>
        </w:rPr>
        <w:t>工作的，每发现一处扣1分；</w:t>
      </w:r>
    </w:p>
    <w:p w:rsidR="00C00052" w:rsidRDefault="00C00052">
      <w:pPr>
        <w:pStyle w:val="null3"/>
        <w:spacing w:line="360" w:lineRule="auto"/>
        <w:ind w:firstLine="480"/>
        <w:jc w:val="both"/>
        <w:rPr>
          <w:rFonts w:ascii="宋体" w:hAnsi="宋体" w:cs="宋体" w:hint="default"/>
          <w:bCs/>
          <w:color w:val="000000"/>
          <w:sz w:val="24"/>
          <w:shd w:val="clear" w:color="auto" w:fill="FFFFFF"/>
        </w:rPr>
      </w:pPr>
      <w:r>
        <w:rPr>
          <w:rFonts w:ascii="宋体" w:hAnsi="宋体" w:cs="宋体"/>
          <w:bCs/>
          <w:color w:val="000000"/>
          <w:sz w:val="24"/>
          <w:shd w:val="clear" w:color="auto" w:fill="FFFFFF"/>
        </w:rPr>
        <w:t>b.维护质量不符合要求的，每发现一处扣2分；</w:t>
      </w:r>
    </w:p>
    <w:p w:rsidR="00C00052" w:rsidRDefault="00C00052">
      <w:pPr>
        <w:pStyle w:val="null3"/>
        <w:spacing w:line="360" w:lineRule="auto"/>
        <w:ind w:firstLine="480"/>
        <w:jc w:val="both"/>
        <w:rPr>
          <w:rFonts w:ascii="宋体" w:hAnsi="宋体" w:cs="宋体" w:hint="default"/>
          <w:bCs/>
          <w:color w:val="000000"/>
          <w:sz w:val="24"/>
          <w:shd w:val="clear" w:color="auto" w:fill="FFFFFF"/>
        </w:rPr>
      </w:pPr>
      <w:r>
        <w:rPr>
          <w:rFonts w:ascii="宋体" w:hAnsi="宋体" w:cs="宋体"/>
          <w:bCs/>
          <w:color w:val="000000"/>
          <w:sz w:val="24"/>
          <w:shd w:val="clear" w:color="auto" w:fill="FFFFFF"/>
        </w:rPr>
        <w:t>②针对年度监测技术设施测试验证专项任务：</w:t>
      </w:r>
    </w:p>
    <w:p w:rsidR="00C00052" w:rsidRDefault="00C00052">
      <w:pPr>
        <w:pStyle w:val="null3"/>
        <w:spacing w:line="360" w:lineRule="auto"/>
        <w:ind w:firstLine="480"/>
        <w:jc w:val="both"/>
        <w:rPr>
          <w:rFonts w:ascii="宋体" w:hAnsi="宋体" w:cs="宋体" w:hint="default"/>
          <w:bCs/>
          <w:color w:val="000000"/>
          <w:sz w:val="24"/>
          <w:shd w:val="clear" w:color="auto" w:fill="FFFFFF"/>
        </w:rPr>
      </w:pPr>
      <w:r>
        <w:rPr>
          <w:rFonts w:ascii="宋体" w:hAnsi="宋体" w:cs="宋体"/>
          <w:bCs/>
          <w:color w:val="000000"/>
          <w:sz w:val="24"/>
          <w:shd w:val="clear" w:color="auto" w:fill="FFFFFF"/>
        </w:rPr>
        <w:t>a.未按时完成测试验证工作的，每缺少一个扣1分；</w:t>
      </w:r>
    </w:p>
    <w:p w:rsidR="00C00052" w:rsidRDefault="00C00052">
      <w:pPr>
        <w:pStyle w:val="null3"/>
        <w:spacing w:line="360" w:lineRule="auto"/>
        <w:ind w:firstLine="480"/>
        <w:jc w:val="both"/>
        <w:rPr>
          <w:rFonts w:ascii="宋体" w:hAnsi="宋体" w:cs="宋体" w:hint="default"/>
          <w:bCs/>
          <w:color w:val="000000"/>
          <w:sz w:val="24"/>
          <w:shd w:val="clear" w:color="auto" w:fill="FFFFFF"/>
        </w:rPr>
      </w:pPr>
      <w:r>
        <w:rPr>
          <w:rFonts w:ascii="宋体" w:hAnsi="宋体" w:cs="宋体"/>
          <w:bCs/>
          <w:color w:val="000000"/>
          <w:sz w:val="24"/>
          <w:shd w:val="clear" w:color="auto" w:fill="FFFFFF"/>
        </w:rPr>
        <w:t>b.维护质量不符合要求的，每发现一处扣2分；</w:t>
      </w:r>
    </w:p>
    <w:p w:rsidR="00C00052" w:rsidRDefault="00C00052">
      <w:pPr>
        <w:pStyle w:val="null3"/>
        <w:spacing w:line="360" w:lineRule="auto"/>
        <w:ind w:firstLine="480"/>
        <w:jc w:val="both"/>
        <w:rPr>
          <w:rFonts w:ascii="宋体" w:hAnsi="宋体" w:cs="宋体" w:hint="default"/>
          <w:bCs/>
          <w:color w:val="000000"/>
          <w:sz w:val="24"/>
          <w:shd w:val="clear" w:color="auto" w:fill="FFFFFF"/>
        </w:rPr>
      </w:pPr>
      <w:r>
        <w:rPr>
          <w:rFonts w:ascii="宋体" w:hAnsi="宋体" w:cs="宋体"/>
          <w:bCs/>
          <w:color w:val="000000"/>
          <w:sz w:val="24"/>
          <w:shd w:val="clear" w:color="auto" w:fill="FFFFFF"/>
        </w:rPr>
        <w:t>③针对实验室检测系统校准验证专项检查工作任务：</w:t>
      </w:r>
    </w:p>
    <w:p w:rsidR="00C00052" w:rsidRDefault="00C00052">
      <w:pPr>
        <w:pStyle w:val="null3"/>
        <w:spacing w:line="360" w:lineRule="auto"/>
        <w:ind w:firstLine="480"/>
        <w:jc w:val="both"/>
        <w:rPr>
          <w:rFonts w:ascii="宋体" w:hAnsi="宋体" w:cs="宋体" w:hint="default"/>
          <w:bCs/>
          <w:color w:val="000000"/>
          <w:sz w:val="24"/>
          <w:shd w:val="clear" w:color="auto" w:fill="FFFFFF"/>
        </w:rPr>
      </w:pPr>
      <w:r>
        <w:rPr>
          <w:rFonts w:ascii="宋体" w:hAnsi="宋体" w:cs="宋体"/>
          <w:bCs/>
          <w:color w:val="000000"/>
          <w:sz w:val="24"/>
          <w:shd w:val="clear" w:color="auto" w:fill="FFFFFF"/>
        </w:rPr>
        <w:t>a.未按时完成实验室检测系统校准验证专项检查工作的,每发现一套扣1分；</w:t>
      </w:r>
    </w:p>
    <w:p w:rsidR="00C00052" w:rsidRDefault="00C00052">
      <w:pPr>
        <w:pStyle w:val="null3"/>
        <w:spacing w:line="360" w:lineRule="auto"/>
        <w:ind w:firstLine="480"/>
        <w:jc w:val="both"/>
        <w:rPr>
          <w:rFonts w:ascii="宋体" w:hAnsi="宋体" w:cs="宋体" w:hint="default"/>
          <w:bCs/>
          <w:color w:val="000000"/>
          <w:sz w:val="24"/>
          <w:shd w:val="clear" w:color="auto" w:fill="FFFFFF"/>
        </w:rPr>
      </w:pPr>
      <w:r>
        <w:rPr>
          <w:rFonts w:ascii="宋体" w:hAnsi="宋体" w:cs="宋体"/>
          <w:bCs/>
          <w:color w:val="000000"/>
          <w:sz w:val="24"/>
          <w:shd w:val="clear" w:color="auto" w:fill="FFFFFF"/>
        </w:rPr>
        <w:t>b.开展检查工作未按规范进行操作的，发现一处扣1分；</w:t>
      </w:r>
    </w:p>
    <w:p w:rsidR="00C00052" w:rsidRDefault="00C00052">
      <w:pPr>
        <w:pStyle w:val="null3"/>
        <w:spacing w:line="360" w:lineRule="auto"/>
        <w:ind w:firstLine="480"/>
        <w:jc w:val="both"/>
        <w:rPr>
          <w:rFonts w:ascii="宋体" w:hAnsi="宋体" w:cs="宋体" w:hint="default"/>
          <w:bCs/>
          <w:color w:val="000000"/>
          <w:sz w:val="24"/>
          <w:shd w:val="clear" w:color="auto" w:fill="FFFFFF"/>
        </w:rPr>
      </w:pPr>
      <w:r>
        <w:rPr>
          <w:rFonts w:ascii="宋体" w:hAnsi="宋体" w:cs="宋体"/>
          <w:bCs/>
          <w:color w:val="000000"/>
          <w:sz w:val="24"/>
          <w:shd w:val="clear" w:color="auto" w:fill="FFFFFF"/>
        </w:rPr>
        <w:t>c.未按要求完成年度实验室检测系统检定的，扣5分；</w:t>
      </w:r>
    </w:p>
    <w:p w:rsidR="00C00052" w:rsidRDefault="00C00052">
      <w:pPr>
        <w:pStyle w:val="null3"/>
        <w:spacing w:line="360" w:lineRule="auto"/>
        <w:ind w:firstLine="480"/>
        <w:jc w:val="both"/>
        <w:rPr>
          <w:rFonts w:ascii="宋体" w:hAnsi="宋体" w:cs="宋体" w:hint="default"/>
          <w:bCs/>
          <w:color w:val="000000"/>
          <w:sz w:val="24"/>
          <w:shd w:val="clear" w:color="auto" w:fill="FFFFFF"/>
        </w:rPr>
      </w:pPr>
      <w:r>
        <w:rPr>
          <w:rFonts w:ascii="宋体" w:hAnsi="宋体" w:cs="宋体"/>
          <w:bCs/>
          <w:color w:val="000000"/>
          <w:sz w:val="24"/>
          <w:shd w:val="clear" w:color="auto" w:fill="FFFFFF"/>
        </w:rPr>
        <w:t>④针对应急维护及重大活动保障运维：</w:t>
      </w:r>
    </w:p>
    <w:p w:rsidR="00C00052" w:rsidRDefault="00C00052">
      <w:pPr>
        <w:pStyle w:val="null3"/>
        <w:spacing w:line="360" w:lineRule="auto"/>
        <w:ind w:firstLine="480"/>
        <w:jc w:val="both"/>
        <w:rPr>
          <w:rFonts w:hint="default"/>
          <w:bCs/>
        </w:rPr>
      </w:pPr>
      <w:r>
        <w:rPr>
          <w:rFonts w:ascii="宋体" w:hAnsi="宋体" w:cs="宋体"/>
          <w:bCs/>
          <w:color w:val="000000"/>
          <w:sz w:val="24"/>
          <w:shd w:val="clear" w:color="auto" w:fill="FFFFFF"/>
        </w:rPr>
        <w:t>a.未做好应急维护工作的，每次扣1分；</w:t>
      </w:r>
    </w:p>
    <w:p w:rsidR="00C00052" w:rsidRDefault="00C00052">
      <w:pPr>
        <w:pStyle w:val="null3"/>
        <w:spacing w:line="360" w:lineRule="auto"/>
        <w:ind w:firstLine="480"/>
        <w:jc w:val="both"/>
        <w:rPr>
          <w:rFonts w:hint="default"/>
          <w:bCs/>
        </w:rPr>
      </w:pPr>
      <w:r>
        <w:rPr>
          <w:rFonts w:ascii="宋体" w:hAnsi="宋体" w:cs="宋体"/>
          <w:bCs/>
          <w:color w:val="000000"/>
          <w:sz w:val="24"/>
          <w:shd w:val="clear" w:color="auto" w:fill="FFFFFF"/>
        </w:rPr>
        <w:t>b.未按时完成灾后恢复工作的，每次扣2分；</w:t>
      </w:r>
    </w:p>
    <w:p w:rsidR="00C00052" w:rsidRDefault="00C00052">
      <w:pPr>
        <w:pStyle w:val="null3"/>
        <w:spacing w:line="360" w:lineRule="auto"/>
        <w:ind w:firstLine="480"/>
        <w:jc w:val="both"/>
        <w:rPr>
          <w:rFonts w:ascii="宋体" w:hAnsi="宋体" w:cs="宋体" w:hint="default"/>
          <w:bCs/>
          <w:color w:val="000000"/>
          <w:sz w:val="24"/>
          <w:shd w:val="clear" w:color="auto" w:fill="FFFFFF"/>
        </w:rPr>
      </w:pPr>
      <w:r>
        <w:rPr>
          <w:rFonts w:ascii="宋体" w:hAnsi="宋体" w:cs="宋体"/>
          <w:bCs/>
          <w:color w:val="000000"/>
          <w:sz w:val="24"/>
          <w:shd w:val="clear" w:color="auto" w:fill="FFFFFF"/>
        </w:rPr>
        <w:t>c.重大活动保障提供的服务不到位，每次扣1分；</w:t>
      </w:r>
    </w:p>
    <w:p w:rsidR="00C00052" w:rsidRDefault="00C00052">
      <w:pPr>
        <w:pStyle w:val="null3"/>
        <w:spacing w:line="360" w:lineRule="auto"/>
        <w:ind w:firstLine="480"/>
        <w:jc w:val="both"/>
        <w:rPr>
          <w:rFonts w:ascii="宋体" w:hAnsi="宋体" w:cs="宋体" w:hint="default"/>
          <w:bCs/>
          <w:color w:val="000000"/>
          <w:sz w:val="24"/>
          <w:shd w:val="clear" w:color="auto" w:fill="FFFFFF"/>
        </w:rPr>
      </w:pPr>
      <w:r>
        <w:rPr>
          <w:rFonts w:ascii="宋体" w:hAnsi="宋体" w:cs="宋体"/>
          <w:bCs/>
          <w:color w:val="000000"/>
          <w:sz w:val="24"/>
          <w:shd w:val="clear" w:color="auto" w:fill="FFFFFF"/>
        </w:rPr>
        <w:t>d.未做好专项巡检工作的，每次扣2分。</w:t>
      </w:r>
    </w:p>
    <w:p w:rsidR="00C00052" w:rsidRDefault="00C00052">
      <w:pPr>
        <w:pStyle w:val="null3"/>
        <w:spacing w:line="360" w:lineRule="auto"/>
        <w:ind w:firstLine="480"/>
        <w:jc w:val="both"/>
        <w:rPr>
          <w:rFonts w:hint="default"/>
          <w:b/>
        </w:rPr>
      </w:pPr>
      <w:r>
        <w:rPr>
          <w:rFonts w:ascii="宋体" w:hAnsi="宋体" w:cs="宋体"/>
          <w:b/>
          <w:color w:val="000000"/>
          <w:sz w:val="24"/>
          <w:shd w:val="clear" w:color="auto" w:fill="FFFFFF"/>
        </w:rPr>
        <w:t>5.运维服务抽查考核（10分）</w:t>
      </w:r>
    </w:p>
    <w:p w:rsidR="00C00052" w:rsidRDefault="00C00052">
      <w:pPr>
        <w:pStyle w:val="null3"/>
        <w:spacing w:line="360" w:lineRule="auto"/>
        <w:ind w:firstLine="480"/>
        <w:jc w:val="both"/>
        <w:rPr>
          <w:rFonts w:hint="default"/>
          <w:bCs/>
        </w:rPr>
      </w:pPr>
      <w:r>
        <w:rPr>
          <w:rFonts w:ascii="宋体" w:hAnsi="宋体" w:cs="宋体"/>
          <w:bCs/>
          <w:color w:val="000000"/>
          <w:sz w:val="24"/>
          <w:shd w:val="clear" w:color="auto" w:fill="FFFFFF"/>
        </w:rPr>
        <w:t>代</w:t>
      </w:r>
      <w:proofErr w:type="gramStart"/>
      <w:r>
        <w:rPr>
          <w:rFonts w:ascii="宋体" w:hAnsi="宋体" w:cs="宋体"/>
          <w:bCs/>
          <w:color w:val="000000"/>
          <w:sz w:val="24"/>
          <w:shd w:val="clear" w:color="auto" w:fill="FFFFFF"/>
        </w:rPr>
        <w:t>维单位</w:t>
      </w:r>
      <w:proofErr w:type="gramEnd"/>
      <w:r>
        <w:rPr>
          <w:rFonts w:ascii="宋体" w:hAnsi="宋体" w:cs="宋体"/>
          <w:bCs/>
          <w:color w:val="000000"/>
          <w:sz w:val="24"/>
          <w:shd w:val="clear" w:color="auto" w:fill="FFFFFF"/>
        </w:rPr>
        <w:t>应根据服务要求及时处理好故障问题，保证设备系统运行完好率，采购人抽查设备的完好率。</w:t>
      </w:r>
    </w:p>
    <w:p w:rsidR="00C00052" w:rsidRDefault="00C00052">
      <w:pPr>
        <w:pStyle w:val="null3"/>
        <w:spacing w:line="360" w:lineRule="auto"/>
        <w:ind w:firstLine="480"/>
        <w:jc w:val="both"/>
        <w:rPr>
          <w:rFonts w:hint="default"/>
          <w:bCs/>
        </w:rPr>
      </w:pPr>
      <w:r>
        <w:rPr>
          <w:rFonts w:ascii="宋体" w:hAnsi="宋体" w:cs="宋体"/>
          <w:bCs/>
          <w:color w:val="000000"/>
          <w:sz w:val="24"/>
          <w:shd w:val="clear" w:color="auto" w:fill="FFFFFF"/>
        </w:rPr>
        <w:t>考核要求和扣分标准如下：</w:t>
      </w:r>
    </w:p>
    <w:p w:rsidR="00C00052" w:rsidRDefault="00C00052">
      <w:pPr>
        <w:pStyle w:val="null3"/>
        <w:spacing w:line="360" w:lineRule="auto"/>
        <w:ind w:firstLine="480"/>
        <w:jc w:val="both"/>
        <w:rPr>
          <w:rFonts w:hint="default"/>
          <w:bCs/>
        </w:rPr>
      </w:pPr>
      <w:r>
        <w:rPr>
          <w:rFonts w:ascii="宋体" w:hAnsi="宋体" w:cs="宋体"/>
          <w:bCs/>
          <w:color w:val="000000"/>
          <w:sz w:val="24"/>
          <w:shd w:val="clear" w:color="auto" w:fill="FFFFFF"/>
        </w:rPr>
        <w:t>（1）设备完好率考核（分值10分）</w:t>
      </w:r>
    </w:p>
    <w:p w:rsidR="00C00052" w:rsidRDefault="00C00052">
      <w:pPr>
        <w:pStyle w:val="null3"/>
        <w:spacing w:line="360" w:lineRule="auto"/>
        <w:ind w:firstLine="480"/>
        <w:jc w:val="both"/>
        <w:rPr>
          <w:rFonts w:hint="default"/>
          <w:bCs/>
        </w:rPr>
      </w:pPr>
      <w:r>
        <w:rPr>
          <w:rFonts w:ascii="宋体" w:hAnsi="宋体" w:cs="宋体"/>
          <w:bCs/>
          <w:color w:val="000000"/>
          <w:sz w:val="24"/>
          <w:shd w:val="clear" w:color="auto" w:fill="FFFFFF"/>
        </w:rPr>
        <w:lastRenderedPageBreak/>
        <w:t>①代</w:t>
      </w:r>
      <w:proofErr w:type="gramStart"/>
      <w:r>
        <w:rPr>
          <w:rFonts w:ascii="宋体" w:hAnsi="宋体" w:cs="宋体"/>
          <w:bCs/>
          <w:color w:val="000000"/>
          <w:sz w:val="24"/>
          <w:shd w:val="clear" w:color="auto" w:fill="FFFFFF"/>
        </w:rPr>
        <w:t>维单位</w:t>
      </w:r>
      <w:proofErr w:type="gramEnd"/>
      <w:r>
        <w:rPr>
          <w:rFonts w:ascii="宋体" w:hAnsi="宋体" w:cs="宋体"/>
          <w:bCs/>
          <w:color w:val="000000"/>
          <w:sz w:val="24"/>
          <w:shd w:val="clear" w:color="auto" w:fill="FFFFFF"/>
        </w:rPr>
        <w:t>每个季度上报设备完好率，完好率低于90%的，每次扣1分；</w:t>
      </w:r>
    </w:p>
    <w:p w:rsidR="00C00052" w:rsidRDefault="00C00052">
      <w:pPr>
        <w:pStyle w:val="null3"/>
        <w:spacing w:line="360" w:lineRule="auto"/>
        <w:ind w:firstLine="480"/>
        <w:jc w:val="both"/>
        <w:rPr>
          <w:rFonts w:hint="default"/>
          <w:bCs/>
        </w:rPr>
      </w:pPr>
      <w:r>
        <w:rPr>
          <w:rFonts w:ascii="宋体" w:hAnsi="宋体" w:cs="宋体"/>
          <w:bCs/>
          <w:color w:val="000000"/>
          <w:sz w:val="24"/>
          <w:shd w:val="clear" w:color="auto" w:fill="FFFFFF"/>
        </w:rPr>
        <w:t>②经抽查后完好率未达90%的，完好率每下降2个百分点扣1分；</w:t>
      </w:r>
    </w:p>
    <w:p w:rsidR="00C00052" w:rsidRDefault="00C00052">
      <w:pPr>
        <w:pStyle w:val="null3"/>
        <w:spacing w:line="360" w:lineRule="auto"/>
        <w:ind w:firstLine="480"/>
        <w:jc w:val="both"/>
        <w:rPr>
          <w:rFonts w:hint="default"/>
          <w:bCs/>
        </w:rPr>
      </w:pPr>
      <w:r>
        <w:rPr>
          <w:rFonts w:ascii="宋体" w:hAnsi="宋体" w:cs="宋体"/>
          <w:bCs/>
          <w:color w:val="000000"/>
          <w:sz w:val="24"/>
          <w:shd w:val="clear" w:color="auto" w:fill="FFFFFF"/>
        </w:rPr>
        <w:t>③采购人抽查后每发现一次完好率未达90%的，每次扣2分；</w:t>
      </w:r>
    </w:p>
    <w:p w:rsidR="00C00052" w:rsidRDefault="00C00052">
      <w:pPr>
        <w:pStyle w:val="null3"/>
        <w:spacing w:line="360" w:lineRule="auto"/>
        <w:ind w:firstLine="480"/>
        <w:jc w:val="both"/>
        <w:rPr>
          <w:rFonts w:hint="default"/>
          <w:bCs/>
        </w:rPr>
      </w:pPr>
      <w:r>
        <w:rPr>
          <w:rFonts w:ascii="宋体" w:hAnsi="宋体" w:cs="宋体"/>
          <w:bCs/>
          <w:color w:val="000000"/>
          <w:sz w:val="24"/>
          <w:shd w:val="clear" w:color="auto" w:fill="FFFFFF"/>
        </w:rPr>
        <w:t>备注：由于进口设备、天线故障及运营商原因导致的网络故障等情况，且经采购人同意后正在维修的故障情况，不计入完好率考核。</w:t>
      </w:r>
    </w:p>
    <w:p w:rsidR="00C00052" w:rsidRDefault="00C00052">
      <w:pPr>
        <w:pStyle w:val="null3"/>
        <w:spacing w:line="360" w:lineRule="auto"/>
        <w:ind w:firstLine="480"/>
        <w:jc w:val="both"/>
        <w:rPr>
          <w:rFonts w:hint="default"/>
          <w:b/>
        </w:rPr>
      </w:pPr>
      <w:r>
        <w:rPr>
          <w:rFonts w:ascii="宋体" w:hAnsi="宋体" w:cs="宋体"/>
          <w:b/>
          <w:color w:val="000000"/>
          <w:sz w:val="24"/>
          <w:shd w:val="clear" w:color="auto" w:fill="FFFFFF"/>
        </w:rPr>
        <w:t>6.运维服务态度情况考核（10分）</w:t>
      </w:r>
    </w:p>
    <w:p w:rsidR="00C00052" w:rsidRDefault="00C00052">
      <w:pPr>
        <w:pStyle w:val="null3"/>
        <w:spacing w:line="360" w:lineRule="auto"/>
        <w:ind w:firstLine="480"/>
        <w:jc w:val="both"/>
        <w:rPr>
          <w:rFonts w:hint="default"/>
          <w:bCs/>
        </w:rPr>
      </w:pPr>
      <w:r>
        <w:rPr>
          <w:rFonts w:ascii="宋体" w:hAnsi="宋体" w:cs="宋体"/>
          <w:bCs/>
          <w:color w:val="000000"/>
          <w:sz w:val="24"/>
          <w:shd w:val="clear" w:color="auto" w:fill="FFFFFF"/>
        </w:rPr>
        <w:t>代</w:t>
      </w:r>
      <w:proofErr w:type="gramStart"/>
      <w:r>
        <w:rPr>
          <w:rFonts w:ascii="宋体" w:hAnsi="宋体" w:cs="宋体"/>
          <w:bCs/>
          <w:color w:val="000000"/>
          <w:sz w:val="24"/>
          <w:shd w:val="clear" w:color="auto" w:fill="FFFFFF"/>
        </w:rPr>
        <w:t>维单位</w:t>
      </w:r>
      <w:proofErr w:type="gramEnd"/>
      <w:r>
        <w:rPr>
          <w:rFonts w:ascii="宋体" w:hAnsi="宋体" w:cs="宋体"/>
          <w:bCs/>
          <w:color w:val="000000"/>
          <w:sz w:val="24"/>
          <w:shd w:val="clear" w:color="auto" w:fill="FFFFFF"/>
        </w:rPr>
        <w:t>应按本项目要求提供运维服务。</w:t>
      </w:r>
    </w:p>
    <w:p w:rsidR="00C00052" w:rsidRDefault="00C00052">
      <w:pPr>
        <w:pStyle w:val="null3"/>
        <w:spacing w:line="360" w:lineRule="auto"/>
        <w:ind w:firstLine="480"/>
        <w:jc w:val="both"/>
        <w:rPr>
          <w:rFonts w:hint="default"/>
          <w:bCs/>
        </w:rPr>
      </w:pPr>
      <w:r>
        <w:rPr>
          <w:rFonts w:ascii="宋体" w:hAnsi="宋体" w:cs="宋体"/>
          <w:bCs/>
          <w:color w:val="000000"/>
          <w:sz w:val="24"/>
          <w:shd w:val="clear" w:color="auto" w:fill="FFFFFF"/>
        </w:rPr>
        <w:t>考核要求和扣分标准如下：</w:t>
      </w:r>
    </w:p>
    <w:p w:rsidR="00C00052" w:rsidRDefault="00C00052">
      <w:pPr>
        <w:pStyle w:val="null3"/>
        <w:spacing w:line="360" w:lineRule="auto"/>
        <w:ind w:firstLine="480"/>
        <w:jc w:val="both"/>
        <w:rPr>
          <w:rFonts w:hint="default"/>
          <w:bCs/>
        </w:rPr>
      </w:pPr>
      <w:r>
        <w:rPr>
          <w:rFonts w:ascii="宋体" w:hAnsi="宋体" w:cs="宋体"/>
          <w:bCs/>
          <w:color w:val="000000"/>
          <w:sz w:val="24"/>
          <w:shd w:val="clear" w:color="auto" w:fill="FFFFFF"/>
        </w:rPr>
        <w:t>（1）服务态度情况考核（分值10分）</w:t>
      </w:r>
    </w:p>
    <w:p w:rsidR="00C00052" w:rsidRDefault="00C00052">
      <w:pPr>
        <w:pStyle w:val="null3"/>
        <w:spacing w:line="360" w:lineRule="auto"/>
        <w:ind w:firstLine="480"/>
        <w:jc w:val="both"/>
        <w:rPr>
          <w:rFonts w:hint="default"/>
          <w:bCs/>
        </w:rPr>
      </w:pPr>
      <w:r>
        <w:rPr>
          <w:rFonts w:ascii="宋体" w:hAnsi="宋体" w:cs="宋体"/>
          <w:bCs/>
          <w:color w:val="000000"/>
          <w:sz w:val="24"/>
          <w:shd w:val="clear" w:color="auto" w:fill="FFFFFF"/>
        </w:rPr>
        <w:t>①服务态度原因发生用户投诉的，每次扣1分；</w:t>
      </w:r>
    </w:p>
    <w:p w:rsidR="00C00052" w:rsidRDefault="00C00052">
      <w:pPr>
        <w:pStyle w:val="null3"/>
        <w:spacing w:line="360" w:lineRule="auto"/>
        <w:ind w:firstLine="480"/>
        <w:jc w:val="both"/>
        <w:rPr>
          <w:rFonts w:hint="default"/>
          <w:bCs/>
        </w:rPr>
      </w:pPr>
      <w:r>
        <w:rPr>
          <w:rFonts w:ascii="宋体" w:hAnsi="宋体" w:cs="宋体"/>
          <w:bCs/>
          <w:color w:val="000000"/>
          <w:sz w:val="24"/>
          <w:shd w:val="clear" w:color="auto" w:fill="FFFFFF"/>
        </w:rPr>
        <w:t>②参与协助配合的服务工作不积极或接受服务任务讨价还价的，每次扣3分；</w:t>
      </w:r>
    </w:p>
    <w:p w:rsidR="00C00052" w:rsidRDefault="00C00052">
      <w:pPr>
        <w:pStyle w:val="null3"/>
        <w:spacing w:line="360" w:lineRule="auto"/>
        <w:ind w:firstLine="480"/>
        <w:jc w:val="both"/>
        <w:rPr>
          <w:rFonts w:hint="default"/>
          <w:bCs/>
        </w:rPr>
      </w:pPr>
      <w:r>
        <w:rPr>
          <w:rFonts w:ascii="宋体" w:hAnsi="宋体" w:cs="宋体"/>
          <w:bCs/>
          <w:color w:val="000000"/>
          <w:sz w:val="24"/>
          <w:shd w:val="clear" w:color="auto" w:fill="FFFFFF"/>
        </w:rPr>
        <w:t>③提供维护服务工作态度差，服务热情低的，每次扣1分；</w:t>
      </w:r>
    </w:p>
    <w:p w:rsidR="00C00052" w:rsidRDefault="00C00052">
      <w:pPr>
        <w:pStyle w:val="null3"/>
        <w:spacing w:line="360" w:lineRule="auto"/>
        <w:ind w:firstLine="480"/>
        <w:jc w:val="both"/>
        <w:rPr>
          <w:rFonts w:hint="default"/>
          <w:bCs/>
        </w:rPr>
      </w:pPr>
      <w:r>
        <w:rPr>
          <w:rFonts w:ascii="宋体" w:hAnsi="宋体" w:cs="宋体"/>
          <w:bCs/>
          <w:color w:val="000000"/>
          <w:sz w:val="24"/>
          <w:shd w:val="clear" w:color="auto" w:fill="FFFFFF"/>
        </w:rPr>
        <w:t>④不服从采购人管理的，每次扣5分。</w:t>
      </w:r>
    </w:p>
    <w:p w:rsidR="00C00052" w:rsidRDefault="00C00052">
      <w:pPr>
        <w:pStyle w:val="null3"/>
        <w:spacing w:line="360" w:lineRule="auto"/>
        <w:ind w:firstLine="480"/>
        <w:jc w:val="both"/>
        <w:rPr>
          <w:rFonts w:hint="default"/>
          <w:bCs/>
        </w:rPr>
      </w:pPr>
      <w:r>
        <w:rPr>
          <w:rFonts w:ascii="宋体" w:hAnsi="宋体" w:cs="宋体"/>
          <w:b/>
          <w:color w:val="000000"/>
          <w:sz w:val="24"/>
          <w:shd w:val="clear" w:color="auto" w:fill="FFFFFF"/>
        </w:rPr>
        <w:t>7.服务单位遵守规章情况考核（10分）</w:t>
      </w:r>
    </w:p>
    <w:p w:rsidR="00C00052" w:rsidRDefault="00C00052">
      <w:pPr>
        <w:pStyle w:val="null3"/>
        <w:spacing w:line="360" w:lineRule="auto"/>
        <w:ind w:firstLine="480"/>
        <w:jc w:val="both"/>
        <w:rPr>
          <w:rFonts w:hint="default"/>
          <w:bCs/>
        </w:rPr>
      </w:pPr>
      <w:r>
        <w:rPr>
          <w:rFonts w:ascii="宋体" w:hAnsi="宋体" w:cs="宋体"/>
          <w:bCs/>
          <w:color w:val="000000"/>
          <w:sz w:val="24"/>
          <w:shd w:val="clear" w:color="auto" w:fill="FFFFFF"/>
        </w:rPr>
        <w:t>代</w:t>
      </w:r>
      <w:proofErr w:type="gramStart"/>
      <w:r>
        <w:rPr>
          <w:rFonts w:ascii="宋体" w:hAnsi="宋体" w:cs="宋体"/>
          <w:bCs/>
          <w:color w:val="000000"/>
          <w:sz w:val="24"/>
          <w:shd w:val="clear" w:color="auto" w:fill="FFFFFF"/>
        </w:rPr>
        <w:t>维单位</w:t>
      </w:r>
      <w:proofErr w:type="gramEnd"/>
      <w:r>
        <w:rPr>
          <w:rFonts w:ascii="宋体" w:hAnsi="宋体" w:cs="宋体"/>
          <w:bCs/>
          <w:color w:val="000000"/>
          <w:sz w:val="24"/>
          <w:shd w:val="clear" w:color="auto" w:fill="FFFFFF"/>
        </w:rPr>
        <w:t>应按本项目要求遵守响应的规章。</w:t>
      </w:r>
    </w:p>
    <w:p w:rsidR="00C00052" w:rsidRDefault="00C00052">
      <w:pPr>
        <w:pStyle w:val="null3"/>
        <w:spacing w:line="360" w:lineRule="auto"/>
        <w:ind w:firstLine="480"/>
        <w:jc w:val="both"/>
        <w:rPr>
          <w:rFonts w:hint="default"/>
          <w:bCs/>
        </w:rPr>
      </w:pPr>
      <w:r>
        <w:rPr>
          <w:rFonts w:ascii="宋体" w:hAnsi="宋体" w:cs="宋体"/>
          <w:bCs/>
          <w:color w:val="000000"/>
          <w:sz w:val="24"/>
          <w:shd w:val="clear" w:color="auto" w:fill="FFFFFF"/>
        </w:rPr>
        <w:t>考核要求和扣分标准如下：</w:t>
      </w:r>
    </w:p>
    <w:p w:rsidR="00C00052" w:rsidRDefault="00C00052">
      <w:pPr>
        <w:pStyle w:val="null3"/>
        <w:spacing w:line="360" w:lineRule="auto"/>
        <w:ind w:firstLine="480"/>
        <w:jc w:val="both"/>
        <w:rPr>
          <w:rFonts w:hint="default"/>
          <w:bCs/>
        </w:rPr>
      </w:pPr>
      <w:r>
        <w:rPr>
          <w:rFonts w:ascii="宋体" w:hAnsi="宋体" w:cs="宋体"/>
          <w:bCs/>
          <w:color w:val="000000"/>
          <w:sz w:val="24"/>
          <w:shd w:val="clear" w:color="auto" w:fill="FFFFFF"/>
        </w:rPr>
        <w:t>（1）遵守规章情况考核（分值10分）</w:t>
      </w:r>
    </w:p>
    <w:p w:rsidR="00C00052" w:rsidRDefault="00C00052">
      <w:pPr>
        <w:pStyle w:val="null3"/>
        <w:spacing w:line="360" w:lineRule="auto"/>
        <w:ind w:firstLine="480"/>
        <w:jc w:val="both"/>
        <w:rPr>
          <w:rFonts w:hint="default"/>
          <w:bCs/>
        </w:rPr>
      </w:pPr>
      <w:r>
        <w:rPr>
          <w:rFonts w:ascii="宋体" w:hAnsi="宋体" w:cs="宋体"/>
          <w:bCs/>
          <w:color w:val="000000"/>
          <w:sz w:val="24"/>
          <w:shd w:val="clear" w:color="auto" w:fill="FFFFFF"/>
        </w:rPr>
        <w:t>①违反安全、保密管理规定的，每次扣2分；</w:t>
      </w:r>
    </w:p>
    <w:p w:rsidR="00C00052" w:rsidRDefault="00C00052">
      <w:pPr>
        <w:pStyle w:val="null3"/>
        <w:spacing w:line="360" w:lineRule="auto"/>
        <w:ind w:firstLine="480"/>
        <w:jc w:val="both"/>
        <w:rPr>
          <w:rFonts w:hint="default"/>
          <w:bCs/>
        </w:rPr>
      </w:pPr>
      <w:r>
        <w:rPr>
          <w:rFonts w:ascii="宋体" w:hAnsi="宋体" w:cs="宋体"/>
          <w:bCs/>
          <w:color w:val="000000"/>
          <w:sz w:val="24"/>
          <w:shd w:val="clear" w:color="auto" w:fill="FFFFFF"/>
        </w:rPr>
        <w:t>②未遵守采购人的规章制度和工作守则的，每次扣1分；</w:t>
      </w:r>
    </w:p>
    <w:p w:rsidR="00C00052" w:rsidRDefault="00C00052">
      <w:pPr>
        <w:pStyle w:val="null3"/>
        <w:spacing w:line="360" w:lineRule="auto"/>
        <w:ind w:firstLine="480"/>
        <w:jc w:val="both"/>
        <w:rPr>
          <w:rFonts w:hint="default"/>
          <w:bCs/>
        </w:rPr>
      </w:pPr>
      <w:r>
        <w:rPr>
          <w:rFonts w:ascii="宋体" w:hAnsi="宋体" w:cs="宋体"/>
          <w:bCs/>
          <w:color w:val="000000"/>
          <w:sz w:val="24"/>
          <w:shd w:val="clear" w:color="auto" w:fill="FFFFFF"/>
        </w:rPr>
        <w:t>③未做好机房环境卫生和安全等日常管理和应急事项的紧急处置，每次扣2分；</w:t>
      </w:r>
    </w:p>
    <w:p w:rsidR="00C00052" w:rsidRDefault="00C00052">
      <w:pPr>
        <w:pStyle w:val="null3"/>
        <w:spacing w:line="360" w:lineRule="auto"/>
        <w:ind w:firstLine="480"/>
        <w:jc w:val="both"/>
        <w:rPr>
          <w:rFonts w:hint="default"/>
          <w:bCs/>
        </w:rPr>
      </w:pPr>
      <w:r>
        <w:rPr>
          <w:rFonts w:ascii="宋体" w:hAnsi="宋体" w:cs="宋体"/>
          <w:bCs/>
          <w:color w:val="000000"/>
          <w:sz w:val="24"/>
          <w:shd w:val="clear" w:color="auto" w:fill="FFFFFF"/>
        </w:rPr>
        <w:t>④安全管理未落实到位的，每次扣1分；</w:t>
      </w:r>
    </w:p>
    <w:p w:rsidR="00193FDD" w:rsidRDefault="00C00052">
      <w:pPr>
        <w:pStyle w:val="null3"/>
        <w:spacing w:line="360" w:lineRule="auto"/>
        <w:ind w:firstLine="480"/>
        <w:jc w:val="both"/>
        <w:rPr>
          <w:rFonts w:ascii="宋体" w:hAnsi="宋体" w:cs="宋体" w:hint="default"/>
          <w:bCs/>
          <w:color w:val="000000"/>
          <w:sz w:val="24"/>
          <w:shd w:val="clear" w:color="auto" w:fill="FFFFFF"/>
        </w:rPr>
      </w:pPr>
      <w:r>
        <w:rPr>
          <w:rFonts w:ascii="宋体" w:hAnsi="宋体" w:cs="宋体"/>
          <w:bCs/>
          <w:color w:val="000000"/>
          <w:sz w:val="24"/>
          <w:shd w:val="clear" w:color="auto" w:fill="FFFFFF"/>
        </w:rPr>
        <w:t>⑤每发现一次违反采购人工作规则的，每次扣2分。</w:t>
      </w:r>
    </w:p>
    <w:p w:rsidR="00AB011B" w:rsidRDefault="00AB011B">
      <w:pPr>
        <w:pStyle w:val="null3"/>
        <w:spacing w:line="360" w:lineRule="auto"/>
        <w:ind w:firstLine="480"/>
        <w:jc w:val="both"/>
        <w:rPr>
          <w:rFonts w:hint="default"/>
          <w:bCs/>
        </w:rPr>
        <w:sectPr w:rsidR="00AB011B" w:rsidSect="008B3E0F">
          <w:pgSz w:w="11906" w:h="16838"/>
          <w:pgMar w:top="1134" w:right="1417" w:bottom="1134" w:left="1417" w:header="851" w:footer="992" w:gutter="0"/>
          <w:cols w:space="720"/>
          <w:docGrid w:type="lines" w:linePitch="312"/>
        </w:sectPr>
      </w:pPr>
    </w:p>
    <w:p w:rsidR="00AB011B" w:rsidRPr="00ED0F1A" w:rsidRDefault="00AB011B" w:rsidP="00ED0F1A">
      <w:pPr>
        <w:spacing w:line="360" w:lineRule="auto"/>
        <w:ind w:firstLineChars="200" w:firstLine="480"/>
        <w:jc w:val="left"/>
        <w:rPr>
          <w:rFonts w:ascii="宋体" w:hAnsi="宋体" w:cs="宋体"/>
          <w:bCs/>
          <w:color w:val="000000"/>
          <w:kern w:val="0"/>
          <w:sz w:val="24"/>
          <w:szCs w:val="20"/>
          <w:shd w:val="clear" w:color="auto" w:fill="FFFFFF"/>
        </w:rPr>
      </w:pPr>
      <w:r w:rsidRPr="00ED0F1A">
        <w:rPr>
          <w:rFonts w:ascii="宋体" w:hAnsi="宋体" w:cs="宋体"/>
          <w:bCs/>
          <w:color w:val="000000"/>
          <w:kern w:val="0"/>
          <w:sz w:val="24"/>
          <w:szCs w:val="20"/>
          <w:shd w:val="clear" w:color="auto" w:fill="FFFFFF"/>
        </w:rPr>
        <w:lastRenderedPageBreak/>
        <w:t>附件</w:t>
      </w:r>
      <w:r w:rsidRPr="00ED0F1A">
        <w:rPr>
          <w:rFonts w:ascii="宋体" w:hAnsi="宋体" w:cs="宋体" w:hint="eastAsia"/>
          <w:bCs/>
          <w:color w:val="000000"/>
          <w:kern w:val="0"/>
          <w:sz w:val="24"/>
          <w:szCs w:val="20"/>
          <w:shd w:val="clear" w:color="auto" w:fill="FFFFFF"/>
        </w:rPr>
        <w:t>：</w:t>
      </w:r>
      <w:r w:rsidRPr="00ED0F1A">
        <w:rPr>
          <w:rFonts w:ascii="宋体" w:hAnsi="宋体" w:cs="宋体"/>
          <w:bCs/>
          <w:color w:val="000000"/>
          <w:kern w:val="0"/>
          <w:sz w:val="24"/>
          <w:szCs w:val="20"/>
          <w:shd w:val="clear" w:color="auto" w:fill="FFFFFF"/>
        </w:rPr>
        <w:t>项目报价单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1275"/>
        <w:gridCol w:w="1843"/>
        <w:gridCol w:w="2126"/>
        <w:gridCol w:w="1843"/>
        <w:gridCol w:w="1559"/>
        <w:gridCol w:w="2127"/>
      </w:tblGrid>
      <w:tr w:rsidR="00AB011B" w:rsidRPr="00ED0F1A" w:rsidTr="00AB011B">
        <w:trPr>
          <w:trHeight w:val="737"/>
        </w:trPr>
        <w:tc>
          <w:tcPr>
            <w:tcW w:w="2235" w:type="dxa"/>
            <w:vAlign w:val="center"/>
          </w:tcPr>
          <w:p w:rsidR="00AB011B" w:rsidRPr="00ED0F1A" w:rsidRDefault="00AB011B" w:rsidP="00AB011B">
            <w:pPr>
              <w:spacing w:line="360" w:lineRule="auto"/>
              <w:jc w:val="center"/>
              <w:rPr>
                <w:rFonts w:ascii="宋体" w:hAnsi="宋体" w:cs="宋体"/>
                <w:bCs/>
                <w:color w:val="000000"/>
                <w:kern w:val="0"/>
                <w:sz w:val="24"/>
                <w:szCs w:val="20"/>
                <w:shd w:val="clear" w:color="auto" w:fill="FFFFFF"/>
              </w:rPr>
            </w:pPr>
            <w:r w:rsidRPr="00ED0F1A">
              <w:rPr>
                <w:rFonts w:ascii="宋体" w:hAnsi="宋体" w:cs="宋体" w:hint="eastAsia"/>
                <w:bCs/>
                <w:color w:val="000000"/>
                <w:kern w:val="0"/>
                <w:sz w:val="24"/>
                <w:szCs w:val="20"/>
                <w:shd w:val="clear" w:color="auto" w:fill="FFFFFF"/>
              </w:rPr>
              <w:t>项目名称</w:t>
            </w:r>
          </w:p>
        </w:tc>
        <w:tc>
          <w:tcPr>
            <w:tcW w:w="1275" w:type="dxa"/>
            <w:vAlign w:val="center"/>
          </w:tcPr>
          <w:p w:rsidR="00AB011B" w:rsidRPr="00ED0F1A" w:rsidRDefault="00AB011B" w:rsidP="00AB011B">
            <w:pPr>
              <w:spacing w:line="360" w:lineRule="auto"/>
              <w:jc w:val="center"/>
              <w:rPr>
                <w:rFonts w:ascii="宋体" w:hAnsi="宋体" w:cs="宋体"/>
                <w:bCs/>
                <w:color w:val="000000"/>
                <w:kern w:val="0"/>
                <w:sz w:val="24"/>
                <w:szCs w:val="20"/>
                <w:shd w:val="clear" w:color="auto" w:fill="FFFFFF"/>
              </w:rPr>
            </w:pPr>
            <w:r w:rsidRPr="00ED0F1A">
              <w:rPr>
                <w:rFonts w:ascii="宋体" w:hAnsi="宋体" w:cs="宋体" w:hint="eastAsia"/>
                <w:bCs/>
                <w:color w:val="000000"/>
                <w:kern w:val="0"/>
                <w:sz w:val="24"/>
                <w:szCs w:val="20"/>
                <w:shd w:val="clear" w:color="auto" w:fill="FFFFFF"/>
              </w:rPr>
              <w:t>数量</w:t>
            </w:r>
          </w:p>
        </w:tc>
        <w:tc>
          <w:tcPr>
            <w:tcW w:w="1843" w:type="dxa"/>
            <w:vAlign w:val="center"/>
          </w:tcPr>
          <w:p w:rsidR="00AB011B" w:rsidRPr="00ED0F1A" w:rsidRDefault="00AB011B" w:rsidP="00AB011B">
            <w:pPr>
              <w:spacing w:line="360" w:lineRule="auto"/>
              <w:rPr>
                <w:rFonts w:ascii="宋体" w:hAnsi="宋体" w:cs="宋体"/>
                <w:bCs/>
                <w:color w:val="000000"/>
                <w:kern w:val="0"/>
                <w:sz w:val="24"/>
                <w:szCs w:val="20"/>
                <w:shd w:val="clear" w:color="auto" w:fill="FFFFFF"/>
              </w:rPr>
            </w:pPr>
            <w:r w:rsidRPr="00ED0F1A">
              <w:rPr>
                <w:rFonts w:ascii="宋体" w:hAnsi="宋体" w:cs="宋体" w:hint="eastAsia"/>
                <w:bCs/>
                <w:color w:val="000000"/>
                <w:kern w:val="0"/>
                <w:sz w:val="24"/>
                <w:szCs w:val="20"/>
                <w:shd w:val="clear" w:color="auto" w:fill="FFFFFF"/>
              </w:rPr>
              <w:t>服务商</w:t>
            </w:r>
          </w:p>
        </w:tc>
        <w:tc>
          <w:tcPr>
            <w:tcW w:w="2126" w:type="dxa"/>
            <w:vAlign w:val="center"/>
          </w:tcPr>
          <w:p w:rsidR="00AB011B" w:rsidRPr="00ED0F1A" w:rsidRDefault="002364AD" w:rsidP="002364AD">
            <w:pPr>
              <w:spacing w:line="360" w:lineRule="auto"/>
              <w:jc w:val="center"/>
              <w:rPr>
                <w:rFonts w:ascii="宋体" w:hAnsi="宋体" w:cs="宋体"/>
                <w:bCs/>
                <w:color w:val="000000"/>
                <w:kern w:val="0"/>
                <w:sz w:val="24"/>
                <w:szCs w:val="20"/>
                <w:shd w:val="clear" w:color="auto" w:fill="FFFFFF"/>
              </w:rPr>
            </w:pPr>
            <w:r>
              <w:rPr>
                <w:rFonts w:ascii="宋体" w:hAnsi="宋体" w:cs="宋体" w:hint="eastAsia"/>
                <w:bCs/>
                <w:color w:val="000000"/>
                <w:kern w:val="0"/>
                <w:sz w:val="24"/>
                <w:szCs w:val="20"/>
                <w:shd w:val="clear" w:color="auto" w:fill="FFFFFF"/>
              </w:rPr>
              <w:t>总</w:t>
            </w:r>
            <w:r w:rsidR="00AB011B" w:rsidRPr="00ED0F1A">
              <w:rPr>
                <w:rFonts w:ascii="宋体" w:hAnsi="宋体" w:cs="宋体" w:hint="eastAsia"/>
                <w:bCs/>
                <w:color w:val="000000"/>
                <w:kern w:val="0"/>
                <w:sz w:val="24"/>
                <w:szCs w:val="20"/>
                <w:shd w:val="clear" w:color="auto" w:fill="FFFFFF"/>
              </w:rPr>
              <w:t>报价（元）</w:t>
            </w:r>
          </w:p>
        </w:tc>
        <w:tc>
          <w:tcPr>
            <w:tcW w:w="1843" w:type="dxa"/>
            <w:vAlign w:val="center"/>
          </w:tcPr>
          <w:p w:rsidR="00AB011B" w:rsidRPr="00ED0F1A" w:rsidRDefault="00AB011B" w:rsidP="00AB011B">
            <w:pPr>
              <w:spacing w:line="360" w:lineRule="auto"/>
              <w:jc w:val="center"/>
              <w:rPr>
                <w:rFonts w:ascii="宋体" w:hAnsi="宋体" w:cs="宋体"/>
                <w:bCs/>
                <w:color w:val="000000"/>
                <w:kern w:val="0"/>
                <w:sz w:val="24"/>
                <w:szCs w:val="20"/>
                <w:shd w:val="clear" w:color="auto" w:fill="FFFFFF"/>
              </w:rPr>
            </w:pPr>
            <w:r w:rsidRPr="00ED0F1A">
              <w:rPr>
                <w:rFonts w:ascii="宋体" w:hAnsi="宋体" w:cs="宋体" w:hint="eastAsia"/>
                <w:bCs/>
                <w:color w:val="000000"/>
                <w:kern w:val="0"/>
                <w:sz w:val="24"/>
                <w:szCs w:val="20"/>
                <w:shd w:val="clear" w:color="auto" w:fill="FFFFFF"/>
              </w:rPr>
              <w:t>服务地点</w:t>
            </w:r>
          </w:p>
        </w:tc>
        <w:tc>
          <w:tcPr>
            <w:tcW w:w="1559" w:type="dxa"/>
            <w:vAlign w:val="center"/>
          </w:tcPr>
          <w:p w:rsidR="00AB011B" w:rsidRPr="00ED0F1A" w:rsidRDefault="00AB011B" w:rsidP="00AB011B">
            <w:pPr>
              <w:spacing w:line="360" w:lineRule="auto"/>
              <w:jc w:val="center"/>
              <w:rPr>
                <w:rFonts w:ascii="宋体" w:hAnsi="宋体" w:cs="宋体"/>
                <w:bCs/>
                <w:color w:val="000000"/>
                <w:kern w:val="0"/>
                <w:sz w:val="24"/>
                <w:szCs w:val="20"/>
                <w:shd w:val="clear" w:color="auto" w:fill="FFFFFF"/>
              </w:rPr>
            </w:pPr>
            <w:r w:rsidRPr="00ED0F1A">
              <w:rPr>
                <w:rFonts w:ascii="宋体" w:hAnsi="宋体" w:cs="宋体" w:hint="eastAsia"/>
                <w:bCs/>
                <w:color w:val="000000"/>
                <w:kern w:val="0"/>
                <w:sz w:val="24"/>
                <w:szCs w:val="20"/>
                <w:shd w:val="clear" w:color="auto" w:fill="FFFFFF"/>
              </w:rPr>
              <w:t>服务期</w:t>
            </w:r>
          </w:p>
        </w:tc>
        <w:tc>
          <w:tcPr>
            <w:tcW w:w="2127" w:type="dxa"/>
            <w:vAlign w:val="center"/>
          </w:tcPr>
          <w:p w:rsidR="00AB011B" w:rsidRPr="00ED0F1A" w:rsidRDefault="00AB011B" w:rsidP="00AB011B">
            <w:pPr>
              <w:spacing w:line="360" w:lineRule="auto"/>
              <w:jc w:val="center"/>
              <w:rPr>
                <w:rFonts w:ascii="宋体" w:hAnsi="宋体" w:cs="宋体"/>
                <w:bCs/>
                <w:color w:val="000000"/>
                <w:kern w:val="0"/>
                <w:sz w:val="24"/>
                <w:szCs w:val="20"/>
                <w:shd w:val="clear" w:color="auto" w:fill="FFFFFF"/>
              </w:rPr>
            </w:pPr>
            <w:r w:rsidRPr="00ED0F1A">
              <w:rPr>
                <w:rFonts w:ascii="宋体" w:hAnsi="宋体" w:cs="宋体" w:hint="eastAsia"/>
                <w:bCs/>
                <w:color w:val="000000"/>
                <w:kern w:val="0"/>
                <w:sz w:val="24"/>
                <w:szCs w:val="20"/>
                <w:shd w:val="clear" w:color="auto" w:fill="FFFFFF"/>
              </w:rPr>
              <w:t>备注</w:t>
            </w:r>
          </w:p>
        </w:tc>
      </w:tr>
      <w:tr w:rsidR="00AB011B" w:rsidRPr="00ED0F1A" w:rsidTr="00AB011B">
        <w:trPr>
          <w:trHeight w:val="1064"/>
        </w:trPr>
        <w:tc>
          <w:tcPr>
            <w:tcW w:w="2235" w:type="dxa"/>
            <w:vAlign w:val="center"/>
          </w:tcPr>
          <w:p w:rsidR="00AB011B" w:rsidRPr="00ED0F1A" w:rsidRDefault="00AB011B" w:rsidP="00AB011B">
            <w:pPr>
              <w:spacing w:line="360" w:lineRule="auto"/>
              <w:jc w:val="center"/>
              <w:rPr>
                <w:rFonts w:ascii="宋体" w:hAnsi="宋体" w:cs="宋体"/>
                <w:bCs/>
                <w:color w:val="000000"/>
                <w:kern w:val="0"/>
                <w:sz w:val="24"/>
                <w:szCs w:val="20"/>
                <w:shd w:val="clear" w:color="auto" w:fill="FFFFFF"/>
              </w:rPr>
            </w:pPr>
          </w:p>
        </w:tc>
        <w:tc>
          <w:tcPr>
            <w:tcW w:w="1275" w:type="dxa"/>
            <w:vAlign w:val="center"/>
          </w:tcPr>
          <w:p w:rsidR="00AB011B" w:rsidRPr="00ED0F1A" w:rsidRDefault="00AB011B" w:rsidP="00AB011B">
            <w:pPr>
              <w:spacing w:line="360" w:lineRule="auto"/>
              <w:jc w:val="center"/>
              <w:rPr>
                <w:rFonts w:ascii="宋体" w:hAnsi="宋体" w:cs="宋体"/>
                <w:bCs/>
                <w:color w:val="000000"/>
                <w:kern w:val="0"/>
                <w:sz w:val="24"/>
                <w:szCs w:val="20"/>
                <w:shd w:val="clear" w:color="auto" w:fill="FFFFFF"/>
              </w:rPr>
            </w:pPr>
          </w:p>
        </w:tc>
        <w:tc>
          <w:tcPr>
            <w:tcW w:w="1843" w:type="dxa"/>
          </w:tcPr>
          <w:p w:rsidR="00AB011B" w:rsidRPr="00ED0F1A" w:rsidRDefault="00AB011B" w:rsidP="00AB011B">
            <w:pPr>
              <w:spacing w:line="360" w:lineRule="auto"/>
              <w:jc w:val="center"/>
              <w:rPr>
                <w:rFonts w:ascii="宋体" w:hAnsi="宋体" w:cs="宋体"/>
                <w:bCs/>
                <w:color w:val="000000"/>
                <w:kern w:val="0"/>
                <w:sz w:val="24"/>
                <w:szCs w:val="20"/>
                <w:shd w:val="clear" w:color="auto" w:fill="FFFFFF"/>
              </w:rPr>
            </w:pPr>
          </w:p>
        </w:tc>
        <w:tc>
          <w:tcPr>
            <w:tcW w:w="2126" w:type="dxa"/>
          </w:tcPr>
          <w:p w:rsidR="00AB011B" w:rsidRPr="00ED0F1A" w:rsidRDefault="00AB011B" w:rsidP="00AB011B">
            <w:pPr>
              <w:spacing w:line="360" w:lineRule="auto"/>
              <w:jc w:val="center"/>
              <w:rPr>
                <w:rFonts w:ascii="宋体" w:hAnsi="宋体" w:cs="宋体"/>
                <w:bCs/>
                <w:color w:val="000000"/>
                <w:kern w:val="0"/>
                <w:sz w:val="24"/>
                <w:szCs w:val="20"/>
                <w:shd w:val="clear" w:color="auto" w:fill="FFFFFF"/>
              </w:rPr>
            </w:pPr>
          </w:p>
        </w:tc>
        <w:tc>
          <w:tcPr>
            <w:tcW w:w="1843" w:type="dxa"/>
            <w:vAlign w:val="center"/>
          </w:tcPr>
          <w:p w:rsidR="00AB011B" w:rsidRPr="00ED0F1A" w:rsidRDefault="00AB011B" w:rsidP="00AB011B">
            <w:pPr>
              <w:spacing w:line="360" w:lineRule="auto"/>
              <w:jc w:val="center"/>
              <w:rPr>
                <w:rFonts w:ascii="宋体" w:hAnsi="宋体" w:cs="宋体"/>
                <w:bCs/>
                <w:color w:val="000000"/>
                <w:kern w:val="0"/>
                <w:sz w:val="24"/>
                <w:szCs w:val="20"/>
                <w:shd w:val="clear" w:color="auto" w:fill="FFFFFF"/>
              </w:rPr>
            </w:pPr>
          </w:p>
        </w:tc>
        <w:tc>
          <w:tcPr>
            <w:tcW w:w="1559" w:type="dxa"/>
            <w:vAlign w:val="center"/>
          </w:tcPr>
          <w:p w:rsidR="00AB011B" w:rsidRPr="00ED0F1A" w:rsidRDefault="00AB011B" w:rsidP="00AB011B">
            <w:pPr>
              <w:spacing w:line="360" w:lineRule="auto"/>
              <w:jc w:val="center"/>
              <w:rPr>
                <w:rFonts w:ascii="宋体" w:hAnsi="宋体" w:cs="宋体"/>
                <w:bCs/>
                <w:color w:val="000000"/>
                <w:kern w:val="0"/>
                <w:sz w:val="24"/>
                <w:szCs w:val="20"/>
                <w:shd w:val="clear" w:color="auto" w:fill="FFFFFF"/>
              </w:rPr>
            </w:pPr>
          </w:p>
        </w:tc>
        <w:tc>
          <w:tcPr>
            <w:tcW w:w="2127" w:type="dxa"/>
          </w:tcPr>
          <w:p w:rsidR="00AB011B" w:rsidRPr="00ED0F1A" w:rsidRDefault="00AB011B" w:rsidP="00AB011B">
            <w:pPr>
              <w:spacing w:line="360" w:lineRule="auto"/>
              <w:jc w:val="center"/>
              <w:rPr>
                <w:rFonts w:ascii="宋体" w:hAnsi="宋体" w:cs="宋体"/>
                <w:bCs/>
                <w:color w:val="000000"/>
                <w:kern w:val="0"/>
                <w:sz w:val="24"/>
                <w:szCs w:val="20"/>
                <w:shd w:val="clear" w:color="auto" w:fill="FFFFFF"/>
              </w:rPr>
            </w:pPr>
          </w:p>
        </w:tc>
      </w:tr>
    </w:tbl>
    <w:p w:rsidR="00AB011B" w:rsidRPr="00ED0F1A" w:rsidRDefault="00AB011B">
      <w:pPr>
        <w:pStyle w:val="null3"/>
        <w:spacing w:line="360" w:lineRule="auto"/>
        <w:ind w:firstLine="480"/>
        <w:jc w:val="both"/>
        <w:rPr>
          <w:rFonts w:ascii="宋体" w:hAnsi="宋体" w:cs="宋体" w:hint="default"/>
          <w:bCs/>
          <w:color w:val="000000"/>
          <w:sz w:val="24"/>
          <w:shd w:val="clear" w:color="auto" w:fill="FFFFFF"/>
        </w:rPr>
      </w:pPr>
    </w:p>
    <w:p w:rsidR="00C00052" w:rsidRDefault="00C00052">
      <w:pPr>
        <w:pStyle w:val="a7"/>
        <w:wordWrap w:val="0"/>
        <w:spacing w:beforeAutospacing="0" w:afterAutospacing="0" w:line="360" w:lineRule="auto"/>
        <w:ind w:firstLine="482"/>
      </w:pPr>
    </w:p>
    <w:sectPr w:rsidR="00C00052" w:rsidSect="00AB011B">
      <w:pgSz w:w="16838" w:h="11906" w:orient="landscape"/>
      <w:pgMar w:top="1417" w:right="1134" w:bottom="1417"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1071" w:rsidRDefault="00991071" w:rsidP="00C00052">
      <w:r>
        <w:separator/>
      </w:r>
    </w:p>
  </w:endnote>
  <w:endnote w:type="continuationSeparator" w:id="0">
    <w:p w:rsidR="00991071" w:rsidRDefault="00991071" w:rsidP="00C000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Heiti SC Medium">
    <w:charset w:val="80"/>
    <w:family w:val="auto"/>
    <w:pitch w:val="variable"/>
    <w:sig w:usb0="8000002F" w:usb1="0807004A" w:usb2="00000010" w:usb3="00000000" w:csb0="003E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1071" w:rsidRDefault="00991071" w:rsidP="00C00052">
      <w:r>
        <w:separator/>
      </w:r>
    </w:p>
  </w:footnote>
  <w:footnote w:type="continuationSeparator" w:id="0">
    <w:p w:rsidR="00991071" w:rsidRDefault="00991071" w:rsidP="00C000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C60D3C"/>
    <w:multiLevelType w:val="multilevel"/>
    <w:tmpl w:val="45C60D3C"/>
    <w:lvl w:ilvl="0">
      <w:start w:val="1"/>
      <w:numFmt w:val="decimal"/>
      <w:suff w:val="nothing"/>
      <w:lvlText w:val="%1"/>
      <w:lvlJc w:val="left"/>
      <w:pPr>
        <w:ind w:left="42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1F7638F"/>
    <w:multiLevelType w:val="multilevel"/>
    <w:tmpl w:val="71F7638F"/>
    <w:lvl w:ilvl="0">
      <w:start w:val="1"/>
      <w:numFmt w:val="decimal"/>
      <w:suff w:val="nothing"/>
      <w:lvlText w:val="%1"/>
      <w:lvlJc w:val="left"/>
      <w:pPr>
        <w:ind w:left="42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7BC16021"/>
    <w:multiLevelType w:val="multilevel"/>
    <w:tmpl w:val="7BC16021"/>
    <w:lvl w:ilvl="0">
      <w:start w:val="1"/>
      <w:numFmt w:val="decimal"/>
      <w:suff w:val="nothing"/>
      <w:lvlText w:val="%1"/>
      <w:lvlJc w:val="left"/>
      <w:pPr>
        <w:ind w:left="42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4403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TAxYmFlZTQ3YTQ3YWFlZTZkYWI0Y2I0YWI2Y2EzNTcifQ=="/>
  </w:docVars>
  <w:rsids>
    <w:rsidRoot w:val="002701A2"/>
    <w:rsid w:val="00004A92"/>
    <w:rsid w:val="0004380E"/>
    <w:rsid w:val="00044892"/>
    <w:rsid w:val="00060BF9"/>
    <w:rsid w:val="00110FAF"/>
    <w:rsid w:val="00143BE4"/>
    <w:rsid w:val="00161165"/>
    <w:rsid w:val="00193FDD"/>
    <w:rsid w:val="001A4FB1"/>
    <w:rsid w:val="001B15C1"/>
    <w:rsid w:val="001C2063"/>
    <w:rsid w:val="001D1368"/>
    <w:rsid w:val="001D3030"/>
    <w:rsid w:val="001E7E2C"/>
    <w:rsid w:val="00221782"/>
    <w:rsid w:val="002364AD"/>
    <w:rsid w:val="002701A2"/>
    <w:rsid w:val="00281BCF"/>
    <w:rsid w:val="002A5EBD"/>
    <w:rsid w:val="002C68E4"/>
    <w:rsid w:val="002F1E2C"/>
    <w:rsid w:val="003071FE"/>
    <w:rsid w:val="003146C6"/>
    <w:rsid w:val="003168FF"/>
    <w:rsid w:val="00346CED"/>
    <w:rsid w:val="00372895"/>
    <w:rsid w:val="003A6FE2"/>
    <w:rsid w:val="00400D0C"/>
    <w:rsid w:val="00415B13"/>
    <w:rsid w:val="004238EB"/>
    <w:rsid w:val="00472A7B"/>
    <w:rsid w:val="00485912"/>
    <w:rsid w:val="004A75AF"/>
    <w:rsid w:val="005277C1"/>
    <w:rsid w:val="00542186"/>
    <w:rsid w:val="00584A45"/>
    <w:rsid w:val="005A5D42"/>
    <w:rsid w:val="005A7517"/>
    <w:rsid w:val="005C179E"/>
    <w:rsid w:val="005D61A7"/>
    <w:rsid w:val="005E25B8"/>
    <w:rsid w:val="006428EC"/>
    <w:rsid w:val="00644064"/>
    <w:rsid w:val="00646E4A"/>
    <w:rsid w:val="00682EFA"/>
    <w:rsid w:val="006907D4"/>
    <w:rsid w:val="00695B20"/>
    <w:rsid w:val="006B5FA1"/>
    <w:rsid w:val="006E7033"/>
    <w:rsid w:val="0071366B"/>
    <w:rsid w:val="0072683B"/>
    <w:rsid w:val="00757EE7"/>
    <w:rsid w:val="007658E7"/>
    <w:rsid w:val="00781C8F"/>
    <w:rsid w:val="00792E6C"/>
    <w:rsid w:val="007A4A4E"/>
    <w:rsid w:val="007B2174"/>
    <w:rsid w:val="007B6052"/>
    <w:rsid w:val="007F774A"/>
    <w:rsid w:val="008068EC"/>
    <w:rsid w:val="00810415"/>
    <w:rsid w:val="00845630"/>
    <w:rsid w:val="00854807"/>
    <w:rsid w:val="008637B1"/>
    <w:rsid w:val="0086416A"/>
    <w:rsid w:val="008B3E0F"/>
    <w:rsid w:val="008B72E5"/>
    <w:rsid w:val="00910646"/>
    <w:rsid w:val="00961F09"/>
    <w:rsid w:val="00973D64"/>
    <w:rsid w:val="00974960"/>
    <w:rsid w:val="00991071"/>
    <w:rsid w:val="009A67A3"/>
    <w:rsid w:val="009E4D8E"/>
    <w:rsid w:val="00A17ADB"/>
    <w:rsid w:val="00A256BB"/>
    <w:rsid w:val="00A44DD5"/>
    <w:rsid w:val="00A70EEB"/>
    <w:rsid w:val="00A823AC"/>
    <w:rsid w:val="00A9301A"/>
    <w:rsid w:val="00AA0F10"/>
    <w:rsid w:val="00AB011B"/>
    <w:rsid w:val="00AE75FC"/>
    <w:rsid w:val="00B308C4"/>
    <w:rsid w:val="00B3090A"/>
    <w:rsid w:val="00B41424"/>
    <w:rsid w:val="00B5065B"/>
    <w:rsid w:val="00B527EB"/>
    <w:rsid w:val="00BB27B3"/>
    <w:rsid w:val="00BD01D5"/>
    <w:rsid w:val="00C00052"/>
    <w:rsid w:val="00C04629"/>
    <w:rsid w:val="00C72D24"/>
    <w:rsid w:val="00C74B81"/>
    <w:rsid w:val="00C848E0"/>
    <w:rsid w:val="00C8785C"/>
    <w:rsid w:val="00D67C3C"/>
    <w:rsid w:val="00E2217C"/>
    <w:rsid w:val="00E71FA3"/>
    <w:rsid w:val="00E968D9"/>
    <w:rsid w:val="00ED0F1A"/>
    <w:rsid w:val="00ED64F6"/>
    <w:rsid w:val="00F036C9"/>
    <w:rsid w:val="00F226D7"/>
    <w:rsid w:val="00F57BC6"/>
    <w:rsid w:val="00F634DA"/>
    <w:rsid w:val="00F6658B"/>
    <w:rsid w:val="00F818D2"/>
    <w:rsid w:val="00FC1077"/>
    <w:rsid w:val="00FC3B8D"/>
    <w:rsid w:val="00FC726C"/>
    <w:rsid w:val="01AF0E8E"/>
    <w:rsid w:val="02922C89"/>
    <w:rsid w:val="02D54924"/>
    <w:rsid w:val="034F2928"/>
    <w:rsid w:val="03D976C6"/>
    <w:rsid w:val="060600DF"/>
    <w:rsid w:val="071028A6"/>
    <w:rsid w:val="07B216D8"/>
    <w:rsid w:val="08716E9D"/>
    <w:rsid w:val="09A6701A"/>
    <w:rsid w:val="0A2837BA"/>
    <w:rsid w:val="0B84338B"/>
    <w:rsid w:val="0C0B3D36"/>
    <w:rsid w:val="0C236700"/>
    <w:rsid w:val="0CB67574"/>
    <w:rsid w:val="0D4D690E"/>
    <w:rsid w:val="0E3322BE"/>
    <w:rsid w:val="0F76123D"/>
    <w:rsid w:val="10501A8E"/>
    <w:rsid w:val="115832F0"/>
    <w:rsid w:val="115E53F5"/>
    <w:rsid w:val="11AD4B23"/>
    <w:rsid w:val="12850115"/>
    <w:rsid w:val="12A97297"/>
    <w:rsid w:val="14973315"/>
    <w:rsid w:val="16DC2230"/>
    <w:rsid w:val="17B03166"/>
    <w:rsid w:val="196B7938"/>
    <w:rsid w:val="1A312930"/>
    <w:rsid w:val="1CA13D9D"/>
    <w:rsid w:val="1D772D50"/>
    <w:rsid w:val="1D9E02DC"/>
    <w:rsid w:val="1DF8512E"/>
    <w:rsid w:val="244D65B8"/>
    <w:rsid w:val="26931FC2"/>
    <w:rsid w:val="269F0C21"/>
    <w:rsid w:val="27256D85"/>
    <w:rsid w:val="27D33279"/>
    <w:rsid w:val="29D11A3A"/>
    <w:rsid w:val="2A6E5995"/>
    <w:rsid w:val="2AF06FFB"/>
    <w:rsid w:val="2CD0422B"/>
    <w:rsid w:val="2D6B7AAF"/>
    <w:rsid w:val="2FBE65BC"/>
    <w:rsid w:val="306311D1"/>
    <w:rsid w:val="30694840"/>
    <w:rsid w:val="31AA06AE"/>
    <w:rsid w:val="33EB11D5"/>
    <w:rsid w:val="343E5F1E"/>
    <w:rsid w:val="36B129D7"/>
    <w:rsid w:val="38463413"/>
    <w:rsid w:val="3AE315CD"/>
    <w:rsid w:val="3B1B2B15"/>
    <w:rsid w:val="3B464036"/>
    <w:rsid w:val="3C1419FA"/>
    <w:rsid w:val="3C676B3A"/>
    <w:rsid w:val="3DB039E8"/>
    <w:rsid w:val="3DBA6615"/>
    <w:rsid w:val="3E5F71BC"/>
    <w:rsid w:val="3FB86B84"/>
    <w:rsid w:val="40315362"/>
    <w:rsid w:val="41322966"/>
    <w:rsid w:val="42A95371"/>
    <w:rsid w:val="43D23F8D"/>
    <w:rsid w:val="44227E13"/>
    <w:rsid w:val="468123C6"/>
    <w:rsid w:val="479A54F2"/>
    <w:rsid w:val="47FA6E2E"/>
    <w:rsid w:val="4A7638C4"/>
    <w:rsid w:val="4ADB5E1D"/>
    <w:rsid w:val="4CB9218D"/>
    <w:rsid w:val="4E4D02F4"/>
    <w:rsid w:val="4EE23C1E"/>
    <w:rsid w:val="4F4026F2"/>
    <w:rsid w:val="50760AC1"/>
    <w:rsid w:val="51505C0D"/>
    <w:rsid w:val="52966829"/>
    <w:rsid w:val="58EB7B73"/>
    <w:rsid w:val="59CC52AE"/>
    <w:rsid w:val="5A805270"/>
    <w:rsid w:val="5C375744"/>
    <w:rsid w:val="5E1C432A"/>
    <w:rsid w:val="5E37463E"/>
    <w:rsid w:val="5F182D44"/>
    <w:rsid w:val="5F93468B"/>
    <w:rsid w:val="60EE1FAE"/>
    <w:rsid w:val="6A4502BD"/>
    <w:rsid w:val="6A7C4ACE"/>
    <w:rsid w:val="6AFE1987"/>
    <w:rsid w:val="6B542CF9"/>
    <w:rsid w:val="6BFE31BA"/>
    <w:rsid w:val="6CF272CA"/>
    <w:rsid w:val="723839D1"/>
    <w:rsid w:val="75AD5974"/>
    <w:rsid w:val="75B618B0"/>
    <w:rsid w:val="763B75EC"/>
    <w:rsid w:val="7674673D"/>
    <w:rsid w:val="767B20DE"/>
    <w:rsid w:val="77783774"/>
    <w:rsid w:val="78632E2A"/>
    <w:rsid w:val="798B088A"/>
    <w:rsid w:val="7A1940E8"/>
    <w:rsid w:val="7A2E1215"/>
    <w:rsid w:val="7A4D245A"/>
    <w:rsid w:val="7A7B26AD"/>
    <w:rsid w:val="7A8524D0"/>
    <w:rsid w:val="7AF1296F"/>
    <w:rsid w:val="7B83585A"/>
    <w:rsid w:val="7C793F78"/>
    <w:rsid w:val="7C9B7203"/>
    <w:rsid w:val="7CAA72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8B3E0F"/>
    <w:pPr>
      <w:widowControl w:val="0"/>
      <w:jc w:val="both"/>
    </w:pPr>
    <w:rPr>
      <w:rFonts w:ascii="Calibri" w:hAnsi="Calibri"/>
      <w:kern w:val="2"/>
      <w:sz w:val="21"/>
      <w:szCs w:val="24"/>
    </w:rPr>
  </w:style>
  <w:style w:type="paragraph" w:styleId="3">
    <w:name w:val="heading 3"/>
    <w:basedOn w:val="a"/>
    <w:next w:val="a"/>
    <w:qFormat/>
    <w:rsid w:val="008B3E0F"/>
    <w:pPr>
      <w:spacing w:beforeAutospacing="1" w:afterAutospacing="1"/>
      <w:jc w:val="left"/>
      <w:outlineLvl w:val="2"/>
    </w:pPr>
    <w:rPr>
      <w:rFonts w:ascii="宋体" w:hAnsi="宋体" w:hint="eastAsia"/>
      <w:b/>
      <w:bCs/>
      <w:kern w:val="0"/>
      <w:sz w:val="27"/>
      <w:szCs w:val="27"/>
    </w:rPr>
  </w:style>
  <w:style w:type="paragraph" w:styleId="4">
    <w:name w:val="heading 4"/>
    <w:basedOn w:val="a"/>
    <w:next w:val="a"/>
    <w:qFormat/>
    <w:rsid w:val="008B3E0F"/>
    <w:pPr>
      <w:spacing w:beforeAutospacing="1" w:afterAutospacing="1"/>
      <w:jc w:val="left"/>
      <w:outlineLvl w:val="3"/>
    </w:pPr>
    <w:rPr>
      <w:rFonts w:ascii="宋体" w:hAnsi="宋体" w:hint="eastAsia"/>
      <w:b/>
      <w:bCs/>
      <w:kern w:val="0"/>
      <w:sz w:val="24"/>
    </w:rPr>
  </w:style>
  <w:style w:type="paragraph" w:styleId="5">
    <w:name w:val="heading 5"/>
    <w:basedOn w:val="a"/>
    <w:next w:val="a"/>
    <w:qFormat/>
    <w:rsid w:val="008B3E0F"/>
    <w:pPr>
      <w:spacing w:beforeAutospacing="1" w:afterAutospacing="1"/>
      <w:jc w:val="left"/>
      <w:outlineLvl w:val="4"/>
    </w:pPr>
    <w:rPr>
      <w:rFonts w:ascii="宋体" w:hAnsi="宋体" w:hint="eastAsia"/>
      <w:b/>
      <w:bCs/>
      <w:kern w:val="0"/>
      <w:sz w:val="20"/>
      <w:szCs w:val="20"/>
    </w:rPr>
  </w:style>
  <w:style w:type="paragraph" w:styleId="6">
    <w:name w:val="heading 6"/>
    <w:basedOn w:val="a"/>
    <w:next w:val="a"/>
    <w:qFormat/>
    <w:rsid w:val="008B3E0F"/>
    <w:pPr>
      <w:spacing w:beforeAutospacing="1" w:afterAutospacing="1"/>
      <w:jc w:val="left"/>
      <w:outlineLvl w:val="5"/>
    </w:pPr>
    <w:rPr>
      <w:rFonts w:ascii="宋体" w:hAnsi="宋体" w:hint="eastAsia"/>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
    <w:next w:val="a"/>
    <w:uiPriority w:val="99"/>
    <w:qFormat/>
    <w:rsid w:val="008B3E0F"/>
    <w:pPr>
      <w:ind w:firstLineChars="200" w:firstLine="420"/>
    </w:pPr>
  </w:style>
  <w:style w:type="paragraph" w:styleId="a3">
    <w:name w:val="annotation text"/>
    <w:basedOn w:val="a"/>
    <w:link w:val="Char"/>
    <w:rsid w:val="008B3E0F"/>
    <w:pPr>
      <w:jc w:val="left"/>
    </w:pPr>
  </w:style>
  <w:style w:type="character" w:customStyle="1" w:styleId="Char">
    <w:name w:val="批注文字 Char"/>
    <w:basedOn w:val="a0"/>
    <w:link w:val="a3"/>
    <w:rsid w:val="008B3E0F"/>
    <w:rPr>
      <w:rFonts w:ascii="Calibri" w:hAnsi="Calibri"/>
      <w:kern w:val="2"/>
      <w:sz w:val="21"/>
      <w:szCs w:val="24"/>
    </w:rPr>
  </w:style>
  <w:style w:type="paragraph" w:styleId="a4">
    <w:name w:val="Balloon Text"/>
    <w:basedOn w:val="a"/>
    <w:link w:val="Char0"/>
    <w:rsid w:val="008B3E0F"/>
    <w:rPr>
      <w:sz w:val="18"/>
      <w:szCs w:val="18"/>
    </w:rPr>
  </w:style>
  <w:style w:type="character" w:customStyle="1" w:styleId="Char0">
    <w:name w:val="批注框文本 Char"/>
    <w:basedOn w:val="a0"/>
    <w:link w:val="a4"/>
    <w:rsid w:val="008B3E0F"/>
    <w:rPr>
      <w:rFonts w:ascii="Calibri" w:hAnsi="Calibri"/>
      <w:kern w:val="2"/>
      <w:sz w:val="18"/>
      <w:szCs w:val="18"/>
    </w:rPr>
  </w:style>
  <w:style w:type="paragraph" w:styleId="a5">
    <w:name w:val="footer"/>
    <w:basedOn w:val="a"/>
    <w:link w:val="Char1"/>
    <w:rsid w:val="008B3E0F"/>
    <w:pPr>
      <w:tabs>
        <w:tab w:val="center" w:pos="4153"/>
        <w:tab w:val="right" w:pos="8306"/>
      </w:tabs>
      <w:snapToGrid w:val="0"/>
      <w:jc w:val="left"/>
    </w:pPr>
    <w:rPr>
      <w:sz w:val="18"/>
      <w:szCs w:val="18"/>
    </w:rPr>
  </w:style>
  <w:style w:type="character" w:customStyle="1" w:styleId="Char1">
    <w:name w:val="页脚 Char"/>
    <w:basedOn w:val="a0"/>
    <w:link w:val="a5"/>
    <w:rsid w:val="008B3E0F"/>
    <w:rPr>
      <w:rFonts w:ascii="Calibri" w:eastAsia="宋体" w:hAnsi="Calibri" w:cs="Times New Roman"/>
      <w:kern w:val="2"/>
      <w:sz w:val="18"/>
      <w:szCs w:val="18"/>
    </w:rPr>
  </w:style>
  <w:style w:type="paragraph" w:styleId="a6">
    <w:name w:val="header"/>
    <w:basedOn w:val="a"/>
    <w:link w:val="Char2"/>
    <w:rsid w:val="008B3E0F"/>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rsid w:val="008B3E0F"/>
    <w:rPr>
      <w:rFonts w:ascii="Calibri" w:eastAsia="宋体" w:hAnsi="Calibri" w:cs="Times New Roman"/>
      <w:kern w:val="2"/>
      <w:sz w:val="18"/>
      <w:szCs w:val="18"/>
    </w:rPr>
  </w:style>
  <w:style w:type="paragraph" w:styleId="a7">
    <w:name w:val="Normal (Web)"/>
    <w:basedOn w:val="a"/>
    <w:uiPriority w:val="99"/>
    <w:qFormat/>
    <w:rsid w:val="008B3E0F"/>
    <w:pPr>
      <w:spacing w:beforeAutospacing="1" w:afterAutospacing="1"/>
      <w:jc w:val="left"/>
    </w:pPr>
    <w:rPr>
      <w:kern w:val="0"/>
      <w:sz w:val="24"/>
    </w:rPr>
  </w:style>
  <w:style w:type="paragraph" w:styleId="a8">
    <w:name w:val="annotation subject"/>
    <w:basedOn w:val="a3"/>
    <w:next w:val="a3"/>
    <w:link w:val="Char3"/>
    <w:rsid w:val="008B3E0F"/>
    <w:rPr>
      <w:b/>
      <w:bCs/>
    </w:rPr>
  </w:style>
  <w:style w:type="character" w:customStyle="1" w:styleId="Char3">
    <w:name w:val="批注主题 Char"/>
    <w:basedOn w:val="Char"/>
    <w:link w:val="a8"/>
    <w:rsid w:val="008B3E0F"/>
    <w:rPr>
      <w:b/>
      <w:bCs/>
    </w:rPr>
  </w:style>
  <w:style w:type="table" w:styleId="a9">
    <w:name w:val="Table Grid"/>
    <w:basedOn w:val="a1"/>
    <w:qFormat/>
    <w:rsid w:val="008B3E0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qFormat/>
    <w:rsid w:val="008B3E0F"/>
    <w:rPr>
      <w:b/>
    </w:rPr>
  </w:style>
  <w:style w:type="character" w:styleId="ab">
    <w:name w:val="annotation reference"/>
    <w:basedOn w:val="a0"/>
    <w:rsid w:val="008B3E0F"/>
    <w:rPr>
      <w:sz w:val="21"/>
      <w:szCs w:val="21"/>
    </w:rPr>
  </w:style>
  <w:style w:type="paragraph" w:styleId="ac">
    <w:name w:val="List Paragraph"/>
    <w:basedOn w:val="a"/>
    <w:uiPriority w:val="34"/>
    <w:qFormat/>
    <w:rsid w:val="008B3E0F"/>
    <w:pPr>
      <w:ind w:firstLineChars="200" w:firstLine="420"/>
    </w:pPr>
  </w:style>
  <w:style w:type="paragraph" w:customStyle="1" w:styleId="null3">
    <w:name w:val="null3"/>
    <w:qFormat/>
    <w:rsid w:val="008B3E0F"/>
    <w:rPr>
      <w:rFonts w:ascii="Calibri" w:hAnsi="Calibri" w:hint="eastAsia"/>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36</Pages>
  <Words>4247</Words>
  <Characters>24214</Characters>
  <Application>Microsoft Office Word</Application>
  <DocSecurity>0</DocSecurity>
  <Lines>201</Lines>
  <Paragraphs>56</Paragraphs>
  <ScaleCrop>false</ScaleCrop>
  <Company>Microsoft</Company>
  <LinksUpToDate>false</LinksUpToDate>
  <CharactersWithSpaces>28405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9</cp:revision>
  <cp:lastPrinted>2023-08-03T00:36:00Z</cp:lastPrinted>
  <dcterms:created xsi:type="dcterms:W3CDTF">2023-08-08T03:52:00Z</dcterms:created>
  <dcterms:modified xsi:type="dcterms:W3CDTF">2023-08-08T08:39:00Z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2B46E841EAA94F13BC17C65DDF7536F5_13</vt:lpwstr>
  </property>
</Properties>
</file>