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DEE8F">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outlineLvl w:val="0"/>
        <w:rPr>
          <w:rFonts w:hint="eastAsia" w:ascii="宋体" w:hAnsi="宋体" w:eastAsia="宋体" w:cs="宋体"/>
          <w:b w:val="0"/>
          <w:bCs w:val="0"/>
          <w:color w:val="000000" w:themeColor="text1"/>
          <w:sz w:val="28"/>
          <w:szCs w:val="28"/>
          <w:lang w:eastAsia="zh-CN"/>
        </w:rPr>
      </w:pPr>
      <w:r>
        <w:rPr>
          <w:rFonts w:hint="eastAsia" w:ascii="宋体" w:hAnsi="宋体" w:eastAsia="宋体" w:cs="宋体"/>
          <w:b w:val="0"/>
          <w:bCs w:val="0"/>
          <w:color w:val="000000" w:themeColor="text1"/>
          <w:sz w:val="28"/>
          <w:szCs w:val="28"/>
          <w:lang w:eastAsia="zh-CN"/>
        </w:rPr>
        <w:t>附件一：</w:t>
      </w:r>
    </w:p>
    <w:p w14:paraId="6C0FB41F">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b/>
          <w:bCs/>
          <w:color w:val="000000" w:themeColor="text1"/>
          <w:sz w:val="36"/>
          <w:szCs w:val="36"/>
          <w:lang w:eastAsia="zh-CN"/>
        </w:rPr>
      </w:pPr>
      <w:r>
        <w:rPr>
          <w:rFonts w:hint="eastAsia" w:ascii="宋体" w:hAnsi="宋体" w:eastAsia="宋体" w:cs="宋体"/>
          <w:b/>
          <w:bCs/>
          <w:color w:val="000000" w:themeColor="text1"/>
          <w:sz w:val="36"/>
          <w:szCs w:val="36"/>
          <w:lang w:eastAsia="zh-CN"/>
        </w:rPr>
        <w:t>莆田市无线电管理局2025至2026年度无线电管理技术设施运行维护服务项目</w:t>
      </w:r>
    </w:p>
    <w:p w14:paraId="299DE312">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b/>
          <w:bCs/>
          <w:color w:val="000000" w:themeColor="text1"/>
          <w:sz w:val="36"/>
          <w:szCs w:val="36"/>
          <w:lang w:eastAsia="zh-CN"/>
        </w:rPr>
      </w:pPr>
      <w:r>
        <w:rPr>
          <w:rFonts w:hint="eastAsia" w:ascii="宋体" w:hAnsi="宋体" w:eastAsia="宋体" w:cs="宋体"/>
          <w:b/>
          <w:bCs/>
          <w:color w:val="000000" w:themeColor="text1"/>
          <w:sz w:val="36"/>
          <w:szCs w:val="36"/>
          <w:lang w:eastAsia="zh-CN"/>
        </w:rPr>
        <w:t>采购内容及要求</w:t>
      </w:r>
    </w:p>
    <w:p w14:paraId="3389643B">
      <w:pPr>
        <w:pStyle w:val="8"/>
        <w:wordWrap w:val="0"/>
        <w:spacing w:beforeAutospacing="0" w:afterAutospacing="0" w:line="360" w:lineRule="auto"/>
        <w:outlineLvl w:val="1"/>
        <w:rPr>
          <w:rFonts w:hint="eastAsia" w:ascii="宋体" w:hAnsi="宋体" w:eastAsia="宋体" w:cs="宋体"/>
          <w:b/>
          <w:bCs/>
          <w:color w:val="000000"/>
        </w:rPr>
      </w:pPr>
      <w:r>
        <w:rPr>
          <w:rFonts w:hint="eastAsia" w:ascii="宋体" w:hAnsi="宋体" w:eastAsia="宋体" w:cs="宋体"/>
          <w:b/>
          <w:bCs/>
          <w:color w:val="000000"/>
          <w:shd w:val="clear" w:color="auto" w:fill="FFFFFF"/>
        </w:rPr>
        <w:t>一、项目概况</w:t>
      </w:r>
    </w:p>
    <w:p w14:paraId="5FBDE365">
      <w:pPr>
        <w:pStyle w:val="8"/>
        <w:wordWrap w:val="0"/>
        <w:spacing w:beforeAutospacing="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shd w:val="clear" w:color="auto" w:fill="FFFFFF"/>
        </w:rPr>
        <w:t>为加强无线电技术设施管理，落实运维工作机制，提高无线电技术设施运行维护的规范化水平，保障无线电技术设施运行的安全性和可靠性，为无线电管理工作的顺利开展提供有力保障。根据福建省无线电技术设施运行维护规定要求，结合工作实际，现拟将采购人在用无线电（小型）固定监测站、无线电移动监测站、便携式监测设备、检测设备、无线电监测指挥控制中心（含机房）、计算机网络机房和相关信息系统等无线电管理技术设施进行运维服务外包，由</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提供专业、规范、高效的运维服务，落实运维措施，对无线电技术设施进行日常检查（例行维护）、季度定期巡检（预防性维护）、应急及重大活动保障运维和故障处理等，实现对采购人在用无线电技术设施的有效管理和高质量维护。</w:t>
      </w:r>
    </w:p>
    <w:p w14:paraId="11F6F7C7">
      <w:pPr>
        <w:pStyle w:val="8"/>
        <w:wordWrap w:val="0"/>
        <w:spacing w:beforeAutospacing="0" w:afterAutospacing="0" w:line="360" w:lineRule="auto"/>
        <w:outlineLvl w:val="1"/>
        <w:rPr>
          <w:rFonts w:hint="eastAsia" w:ascii="宋体" w:hAnsi="宋体" w:eastAsia="宋体" w:cs="宋体"/>
          <w:b/>
          <w:bCs/>
          <w:color w:val="000000"/>
        </w:rPr>
      </w:pPr>
      <w:r>
        <w:rPr>
          <w:rFonts w:hint="eastAsia" w:ascii="宋体" w:hAnsi="宋体" w:eastAsia="宋体" w:cs="宋体"/>
          <w:b/>
          <w:bCs/>
          <w:color w:val="000000"/>
        </w:rPr>
        <w:t>二、技术和服务要求</w:t>
      </w:r>
    </w:p>
    <w:p w14:paraId="7BB23159">
      <w:pPr>
        <w:pStyle w:val="8"/>
        <w:wordWrap w:val="0"/>
        <w:spacing w:beforeAutospacing="0" w:afterAutospacing="0" w:line="360" w:lineRule="auto"/>
        <w:outlineLvl w:val="2"/>
        <w:rPr>
          <w:rFonts w:hint="eastAsia" w:ascii="宋体" w:hAnsi="宋体" w:eastAsia="宋体" w:cs="宋体"/>
          <w:color w:val="000000"/>
        </w:rPr>
      </w:pPr>
      <w:r>
        <w:rPr>
          <w:rStyle w:val="13"/>
          <w:rFonts w:hint="eastAsia" w:ascii="宋体" w:hAnsi="宋体" w:eastAsia="宋体" w:cs="宋体"/>
          <w:color w:val="000000"/>
          <w:shd w:val="clear" w:color="auto" w:fill="FFFFFF"/>
        </w:rPr>
        <w:t>（一）总体要求</w:t>
      </w:r>
    </w:p>
    <w:p w14:paraId="6E543CDF">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运维服务期</w:t>
      </w:r>
      <w:r>
        <w:rPr>
          <w:rFonts w:hint="eastAsia" w:ascii="宋体" w:hAnsi="宋体" w:eastAsia="宋体" w:cs="宋体"/>
          <w:color w:val="000000"/>
          <w:shd w:val="clear" w:color="auto" w:fill="FFFFFF"/>
          <w:lang w:eastAsia="zh-CN"/>
        </w:rPr>
        <w:t>（一年）</w:t>
      </w:r>
      <w:r>
        <w:rPr>
          <w:rFonts w:hint="eastAsia" w:ascii="宋体" w:hAnsi="宋体" w:eastAsia="宋体" w:cs="宋体"/>
          <w:color w:val="000000"/>
          <w:shd w:val="clear" w:color="auto" w:fill="FFFFFF"/>
        </w:rPr>
        <w:t>内</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应负责无线电技术设施的日常维护、定期巡检、维修和应急处置工作，保障现有设备、设施的正常运转，并达到如下要求：</w:t>
      </w:r>
    </w:p>
    <w:p w14:paraId="02B9B2E8">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1.对无线电技术设施进行测试和检查，确保功能运行正常；</w:t>
      </w:r>
    </w:p>
    <w:p w14:paraId="06072607">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2.对日常无线电监测和保障等业务提供有力的技术支持和支撑；</w:t>
      </w:r>
    </w:p>
    <w:p w14:paraId="18C5ABEA">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3.对无线电固定（小型）监测站的铁塔（抱杆）做好日常维护；</w:t>
      </w:r>
    </w:p>
    <w:p w14:paraId="4AF65E34">
      <w:pPr>
        <w:pStyle w:val="8"/>
        <w:wordWrap w:val="0"/>
        <w:spacing w:beforeAutospacing="0" w:afterAutospacing="0" w:line="360" w:lineRule="auto"/>
        <w:ind w:firstLine="48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4.提供可靠的设备维修（送修）保障服务；</w:t>
      </w:r>
    </w:p>
    <w:p w14:paraId="63487554">
      <w:pPr>
        <w:pStyle w:val="8"/>
        <w:wordWrap w:val="0"/>
        <w:spacing w:beforeAutospacing="0" w:afterAutospacing="0" w:line="360" w:lineRule="auto"/>
        <w:ind w:firstLine="48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5.建立包含无线电技术设施运行状况、技术指标、巡检记录、维护维修情况等运维档案；</w:t>
      </w:r>
    </w:p>
    <w:p w14:paraId="1FDC92D9">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6.做好有关工作记录和报告编制、文案管理，妥善处理应急突发事件，确保无线电技术设施工作正常，运行稳定。</w:t>
      </w:r>
    </w:p>
    <w:p w14:paraId="0D32CCC0">
      <w:pPr>
        <w:pStyle w:val="8"/>
        <w:wordWrap w:val="0"/>
        <w:spacing w:beforeAutospacing="0" w:afterAutospacing="0" w:line="360" w:lineRule="auto"/>
        <w:outlineLvl w:val="2"/>
        <w:rPr>
          <w:rFonts w:hint="eastAsia" w:ascii="宋体" w:hAnsi="宋体" w:eastAsia="宋体" w:cs="宋体"/>
          <w:color w:val="000000"/>
        </w:rPr>
      </w:pPr>
      <w:r>
        <w:rPr>
          <w:rStyle w:val="13"/>
          <w:rFonts w:hint="eastAsia" w:ascii="宋体" w:hAnsi="宋体" w:eastAsia="宋体" w:cs="宋体"/>
          <w:color w:val="000000"/>
          <w:shd w:val="clear" w:color="auto" w:fill="FFFFFF"/>
        </w:rPr>
        <w:t>（二）运维服务规范</w:t>
      </w:r>
    </w:p>
    <w:p w14:paraId="6840CDE5">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1.《福建省无线电管理技术设施运行维护工作指南（试行）》</w:t>
      </w:r>
    </w:p>
    <w:p w14:paraId="0C614BB8">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2.GB/T34082-2017</w:t>
      </w:r>
      <w:r>
        <w:rPr>
          <w:rFonts w:hint="eastAsia" w:ascii="宋体" w:hAnsi="宋体" w:eastAsia="宋体" w:cs="宋体"/>
          <w:color w:val="000000" w:themeColor="text1"/>
          <w:highlight w:val="none"/>
          <w:lang w:val="en-US" w:eastAsia="zh-CN"/>
        </w:rPr>
        <w:t xml:space="preserve"> </w:t>
      </w:r>
      <w:r>
        <w:rPr>
          <w:rFonts w:hint="eastAsia" w:ascii="宋体" w:hAnsi="宋体" w:eastAsia="宋体" w:cs="宋体"/>
          <w:color w:val="000000" w:themeColor="text1"/>
          <w:highlight w:val="none"/>
        </w:rPr>
        <w:t>《无线电监测网传输协议》</w:t>
      </w:r>
    </w:p>
    <w:p w14:paraId="0F034AA2">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3.YD/T2675-2013</w:t>
      </w:r>
      <w:r>
        <w:rPr>
          <w:rFonts w:hint="eastAsia" w:ascii="宋体" w:hAnsi="宋体" w:eastAsia="宋体" w:cs="宋体"/>
          <w:color w:val="000000" w:themeColor="text1"/>
          <w:highlight w:val="none"/>
          <w:lang w:val="en-US" w:eastAsia="zh-CN"/>
        </w:rPr>
        <w:t xml:space="preserve"> </w:t>
      </w:r>
      <w:r>
        <w:rPr>
          <w:rFonts w:hint="eastAsia" w:ascii="宋体" w:hAnsi="宋体" w:eastAsia="宋体" w:cs="宋体"/>
          <w:color w:val="000000" w:themeColor="text1"/>
          <w:highlight w:val="none"/>
        </w:rPr>
        <w:t>《VHF/UHF无线电监测测向系统开场测试参数和测试方法》</w:t>
      </w:r>
    </w:p>
    <w:p w14:paraId="3A987BDD">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4.GB/T32401-2015</w:t>
      </w:r>
      <w:r>
        <w:rPr>
          <w:rFonts w:hint="eastAsia" w:ascii="宋体" w:hAnsi="宋体" w:eastAsia="宋体" w:cs="宋体"/>
          <w:color w:val="000000" w:themeColor="text1"/>
          <w:highlight w:val="none"/>
          <w:lang w:val="en-US" w:eastAsia="zh-CN"/>
        </w:rPr>
        <w:t xml:space="preserve"> </w:t>
      </w:r>
      <w:r>
        <w:rPr>
          <w:rFonts w:hint="eastAsia" w:ascii="宋体" w:hAnsi="宋体" w:eastAsia="宋体" w:cs="宋体"/>
          <w:color w:val="000000" w:themeColor="text1"/>
          <w:highlight w:val="none"/>
        </w:rPr>
        <w:t>《VHF/UHF频段无线电监测接收机技术要求及测试方法》</w:t>
      </w:r>
    </w:p>
    <w:p w14:paraId="1A0D87E5">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5.GB/T34089-2017</w:t>
      </w:r>
      <w:r>
        <w:rPr>
          <w:rFonts w:hint="eastAsia" w:ascii="宋体" w:hAnsi="宋体" w:eastAsia="宋体" w:cs="宋体"/>
          <w:color w:val="000000" w:themeColor="text1"/>
          <w:highlight w:val="none"/>
          <w:lang w:val="en-US" w:eastAsia="zh-CN"/>
        </w:rPr>
        <w:t xml:space="preserve"> </w:t>
      </w:r>
      <w:r>
        <w:rPr>
          <w:rFonts w:hint="eastAsia" w:ascii="宋体" w:hAnsi="宋体" w:eastAsia="宋体" w:cs="宋体"/>
          <w:color w:val="000000" w:themeColor="text1"/>
          <w:highlight w:val="none"/>
        </w:rPr>
        <w:t>《VHF/UHF无线电监测测向系统开场测试参数和测试方法》</w:t>
      </w:r>
    </w:p>
    <w:p w14:paraId="2D1A5CFF">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6.《VHF/UHF无线电监测设施建设规范和技术要求(试行)》</w:t>
      </w:r>
    </w:p>
    <w:p w14:paraId="7C8EA4AC">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7.YD/T3811</w:t>
      </w:r>
      <w:r>
        <w:rPr>
          <w:rFonts w:hint="eastAsia" w:ascii="宋体" w:hAnsi="宋体" w:eastAsia="宋体" w:cs="宋体"/>
          <w:color w:val="000000" w:themeColor="text1"/>
          <w:highlight w:val="none"/>
          <w:lang w:val="en-US" w:eastAsia="zh-CN"/>
        </w:rPr>
        <w:t xml:space="preserve"> </w:t>
      </w:r>
      <w:r>
        <w:rPr>
          <w:rFonts w:hint="eastAsia" w:ascii="宋体" w:hAnsi="宋体" w:eastAsia="宋体" w:cs="宋体"/>
          <w:color w:val="000000" w:themeColor="text1"/>
          <w:highlight w:val="none"/>
        </w:rPr>
        <w:t>《3GHz</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rPr>
        <w:t>12.75GHz频段无线电监测测向系统测试方法及技术要求》</w:t>
      </w:r>
    </w:p>
    <w:p w14:paraId="508F1FC0">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8.无线电监测固定站运维服务方案</w:t>
      </w:r>
    </w:p>
    <w:p w14:paraId="41FFB642">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themeColor="text1"/>
          <w:highlight w:val="none"/>
        </w:rPr>
        <w:t>9.有关行业标准和规范(最新)</w:t>
      </w:r>
    </w:p>
    <w:p w14:paraId="572F850F">
      <w:pPr>
        <w:pStyle w:val="8"/>
        <w:wordWrap w:val="0"/>
        <w:spacing w:beforeAutospacing="0" w:afterAutospacing="0" w:line="360" w:lineRule="auto"/>
        <w:outlineLvl w:val="2"/>
        <w:rPr>
          <w:rFonts w:hint="eastAsia" w:ascii="宋体" w:hAnsi="宋体" w:eastAsia="宋体" w:cs="宋体"/>
          <w:color w:val="000000"/>
        </w:rPr>
      </w:pPr>
      <w:r>
        <w:rPr>
          <w:rStyle w:val="13"/>
          <w:rFonts w:hint="eastAsia" w:ascii="宋体" w:hAnsi="宋体" w:eastAsia="宋体" w:cs="宋体"/>
          <w:color w:val="000000"/>
          <w:shd w:val="clear" w:color="auto" w:fill="FFFFFF"/>
        </w:rPr>
        <w:t>（三）运维服务范围</w:t>
      </w:r>
    </w:p>
    <w:p w14:paraId="6E7F1D18">
      <w:pPr>
        <w:pStyle w:val="8"/>
        <w:wordWrap w:val="0"/>
        <w:spacing w:beforeAutospacing="0" w:afterAutospacing="0" w:line="360" w:lineRule="auto"/>
        <w:ind w:firstLine="482" w:firstLineChars="200"/>
        <w:outlineLvl w:val="3"/>
        <w:rPr>
          <w:rFonts w:hint="eastAsia" w:ascii="宋体" w:hAnsi="宋体" w:eastAsia="宋体" w:cs="宋体"/>
          <w:color w:val="000000"/>
        </w:rPr>
      </w:pPr>
      <w:r>
        <w:rPr>
          <w:rStyle w:val="13"/>
          <w:rFonts w:hint="eastAsia" w:ascii="宋体" w:hAnsi="宋体" w:eastAsia="宋体" w:cs="宋体"/>
          <w:color w:val="000000"/>
          <w:shd w:val="clear" w:color="auto" w:fill="FFFFFF"/>
        </w:rPr>
        <w:t>1.无线电固定监测站</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3"/>
        <w:gridCol w:w="2417"/>
        <w:gridCol w:w="2241"/>
        <w:gridCol w:w="2257"/>
        <w:gridCol w:w="1083"/>
      </w:tblGrid>
      <w:tr w14:paraId="3F12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04C4AC88">
            <w:pPr>
              <w:pStyle w:val="8"/>
              <w:wordWrap w:val="0"/>
              <w:spacing w:beforeAutospacing="0" w:afterAutospacing="0" w:line="360" w:lineRule="auto"/>
              <w:jc w:val="center"/>
              <w:textAlignment w:val="center"/>
              <w:rPr>
                <w:rFonts w:hint="eastAsia" w:ascii="宋体" w:hAnsi="宋体" w:eastAsia="宋体" w:cs="宋体"/>
                <w:color w:val="000000"/>
              </w:rPr>
            </w:pPr>
            <w:r>
              <w:rPr>
                <w:rStyle w:val="13"/>
                <w:rFonts w:hint="eastAsia" w:ascii="宋体" w:hAnsi="宋体" w:eastAsia="宋体" w:cs="宋体"/>
                <w:color w:val="000000"/>
              </w:rPr>
              <w:t>序号</w:t>
            </w:r>
          </w:p>
        </w:tc>
        <w:tc>
          <w:tcPr>
            <w:tcW w:w="1419" w:type="pct"/>
            <w:shd w:val="clear" w:color="auto" w:fill="FFFFFF"/>
            <w:tcMar>
              <w:top w:w="0" w:type="dxa"/>
              <w:left w:w="0" w:type="dxa"/>
              <w:bottom w:w="0" w:type="dxa"/>
              <w:right w:w="0" w:type="dxa"/>
            </w:tcMar>
            <w:vAlign w:val="center"/>
          </w:tcPr>
          <w:p w14:paraId="368FBAF5">
            <w:pPr>
              <w:pStyle w:val="8"/>
              <w:wordWrap w:val="0"/>
              <w:spacing w:beforeAutospacing="0" w:afterAutospacing="0" w:line="360" w:lineRule="auto"/>
              <w:jc w:val="center"/>
              <w:textAlignment w:val="center"/>
              <w:rPr>
                <w:rFonts w:hint="eastAsia" w:ascii="宋体" w:hAnsi="宋体" w:eastAsia="宋体" w:cs="宋体"/>
                <w:color w:val="000000"/>
              </w:rPr>
            </w:pPr>
            <w:r>
              <w:rPr>
                <w:rStyle w:val="13"/>
                <w:rFonts w:hint="eastAsia" w:ascii="宋体" w:hAnsi="宋体" w:eastAsia="宋体" w:cs="宋体"/>
                <w:color w:val="000000"/>
              </w:rPr>
              <w:t>监测站类型</w:t>
            </w:r>
          </w:p>
        </w:tc>
        <w:tc>
          <w:tcPr>
            <w:tcW w:w="1316" w:type="pct"/>
            <w:shd w:val="clear" w:color="auto" w:fill="FFFFFF"/>
            <w:tcMar>
              <w:top w:w="0" w:type="dxa"/>
              <w:left w:w="0" w:type="dxa"/>
              <w:bottom w:w="0" w:type="dxa"/>
              <w:right w:w="0" w:type="dxa"/>
            </w:tcMar>
            <w:vAlign w:val="center"/>
          </w:tcPr>
          <w:p w14:paraId="6DE5CD9A">
            <w:pPr>
              <w:pStyle w:val="8"/>
              <w:wordWrap w:val="0"/>
              <w:spacing w:beforeAutospacing="0" w:afterAutospacing="0" w:line="360" w:lineRule="auto"/>
              <w:jc w:val="center"/>
              <w:textAlignment w:val="center"/>
              <w:rPr>
                <w:rFonts w:hint="eastAsia" w:ascii="宋体" w:hAnsi="宋体" w:eastAsia="宋体" w:cs="宋体"/>
                <w:color w:val="000000"/>
              </w:rPr>
            </w:pPr>
            <w:r>
              <w:rPr>
                <w:rStyle w:val="13"/>
                <w:rFonts w:hint="eastAsia" w:ascii="宋体" w:hAnsi="宋体" w:eastAsia="宋体" w:cs="宋体"/>
                <w:color w:val="000000"/>
              </w:rPr>
              <w:t>监测站站名</w:t>
            </w:r>
          </w:p>
        </w:tc>
        <w:tc>
          <w:tcPr>
            <w:tcW w:w="1325" w:type="pct"/>
            <w:shd w:val="clear" w:color="auto" w:fill="FFFFFF"/>
            <w:tcMar>
              <w:top w:w="0" w:type="dxa"/>
              <w:left w:w="0" w:type="dxa"/>
              <w:bottom w:w="0" w:type="dxa"/>
              <w:right w:w="0" w:type="dxa"/>
            </w:tcMar>
            <w:vAlign w:val="center"/>
          </w:tcPr>
          <w:p w14:paraId="04D70755">
            <w:pPr>
              <w:pStyle w:val="8"/>
              <w:wordWrap w:val="0"/>
              <w:spacing w:beforeAutospacing="0" w:afterAutospacing="0" w:line="360" w:lineRule="auto"/>
              <w:jc w:val="center"/>
              <w:rPr>
                <w:rFonts w:hint="eastAsia" w:ascii="宋体" w:hAnsi="宋体" w:eastAsia="宋体" w:cs="宋体"/>
                <w:color w:val="000000"/>
              </w:rPr>
            </w:pPr>
            <w:r>
              <w:rPr>
                <w:rStyle w:val="13"/>
                <w:rFonts w:hint="eastAsia" w:ascii="宋体" w:hAnsi="宋体" w:eastAsia="宋体" w:cs="宋体"/>
                <w:color w:val="000000"/>
              </w:rPr>
              <w:t>监测主机配置</w:t>
            </w:r>
          </w:p>
        </w:tc>
        <w:tc>
          <w:tcPr>
            <w:tcW w:w="636" w:type="pct"/>
            <w:shd w:val="clear" w:color="auto" w:fill="FFFFFF"/>
            <w:tcMar>
              <w:top w:w="0" w:type="dxa"/>
              <w:left w:w="0" w:type="dxa"/>
              <w:bottom w:w="0" w:type="dxa"/>
              <w:right w:w="0" w:type="dxa"/>
            </w:tcMar>
            <w:vAlign w:val="center"/>
          </w:tcPr>
          <w:p w14:paraId="2F235C6F">
            <w:pPr>
              <w:pStyle w:val="8"/>
              <w:wordWrap w:val="0"/>
              <w:spacing w:beforeAutospacing="0" w:afterAutospacing="0" w:line="360" w:lineRule="auto"/>
              <w:jc w:val="center"/>
              <w:rPr>
                <w:rFonts w:hint="eastAsia" w:ascii="宋体" w:hAnsi="宋体" w:eastAsia="宋体" w:cs="宋体"/>
                <w:color w:val="000000"/>
              </w:rPr>
            </w:pPr>
            <w:r>
              <w:rPr>
                <w:rStyle w:val="13"/>
                <w:rFonts w:hint="eastAsia" w:ascii="宋体" w:hAnsi="宋体" w:eastAsia="宋体" w:cs="宋体"/>
                <w:color w:val="000000"/>
              </w:rPr>
              <w:t>备 注</w:t>
            </w:r>
          </w:p>
        </w:tc>
      </w:tr>
      <w:tr w14:paraId="3E9F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379E2C78">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1</w:t>
            </w:r>
          </w:p>
        </w:tc>
        <w:tc>
          <w:tcPr>
            <w:tcW w:w="1419" w:type="pct"/>
            <w:shd w:val="clear" w:color="auto" w:fill="FFFFFF"/>
            <w:tcMar>
              <w:top w:w="0" w:type="dxa"/>
              <w:left w:w="0" w:type="dxa"/>
              <w:bottom w:w="0" w:type="dxa"/>
              <w:right w:w="0" w:type="dxa"/>
            </w:tcMar>
            <w:vAlign w:val="center"/>
          </w:tcPr>
          <w:p w14:paraId="041A443C">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无线电固定监测站</w:t>
            </w:r>
          </w:p>
        </w:tc>
        <w:tc>
          <w:tcPr>
            <w:tcW w:w="1316" w:type="pct"/>
            <w:shd w:val="clear" w:color="auto" w:fill="FFFFFF"/>
            <w:tcMar>
              <w:top w:w="0" w:type="dxa"/>
              <w:left w:w="0" w:type="dxa"/>
              <w:bottom w:w="0" w:type="dxa"/>
              <w:right w:w="0" w:type="dxa"/>
            </w:tcMar>
            <w:vAlign w:val="center"/>
          </w:tcPr>
          <w:p w14:paraId="3078F907">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黄石天马山固定站</w:t>
            </w:r>
          </w:p>
        </w:tc>
        <w:tc>
          <w:tcPr>
            <w:tcW w:w="1325" w:type="pct"/>
            <w:shd w:val="clear" w:color="auto" w:fill="FFFFFF"/>
            <w:tcMar>
              <w:top w:w="0" w:type="dxa"/>
              <w:left w:w="0" w:type="dxa"/>
              <w:bottom w:w="0" w:type="dxa"/>
              <w:right w:w="0" w:type="dxa"/>
            </w:tcMar>
            <w:vAlign w:val="center"/>
          </w:tcPr>
          <w:p w14:paraId="7501F89F">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华日R81+D73S</w:t>
            </w:r>
          </w:p>
        </w:tc>
        <w:tc>
          <w:tcPr>
            <w:tcW w:w="636" w:type="pct"/>
            <w:shd w:val="clear" w:color="auto" w:fill="FFFFFF"/>
            <w:tcMar>
              <w:top w:w="0" w:type="dxa"/>
              <w:left w:w="0" w:type="dxa"/>
              <w:bottom w:w="0" w:type="dxa"/>
              <w:right w:w="0" w:type="dxa"/>
            </w:tcMar>
            <w:vAlign w:val="center"/>
          </w:tcPr>
          <w:p w14:paraId="20A386D1">
            <w:pPr>
              <w:wordWrap w:val="0"/>
              <w:spacing w:line="360" w:lineRule="auto"/>
              <w:jc w:val="center"/>
              <w:rPr>
                <w:rFonts w:hint="eastAsia" w:ascii="宋体" w:hAnsi="宋体" w:eastAsia="宋体" w:cs="宋体"/>
                <w:color w:val="000000"/>
                <w:sz w:val="24"/>
                <w:highlight w:val="yellow"/>
              </w:rPr>
            </w:pPr>
          </w:p>
        </w:tc>
      </w:tr>
      <w:tr w14:paraId="4A46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78202937">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2</w:t>
            </w:r>
          </w:p>
        </w:tc>
        <w:tc>
          <w:tcPr>
            <w:tcW w:w="1419" w:type="pct"/>
            <w:shd w:val="clear" w:color="auto" w:fill="FFFFFF"/>
            <w:tcMar>
              <w:top w:w="0" w:type="dxa"/>
              <w:left w:w="0" w:type="dxa"/>
              <w:bottom w:w="0" w:type="dxa"/>
              <w:right w:w="0" w:type="dxa"/>
            </w:tcMar>
            <w:vAlign w:val="center"/>
          </w:tcPr>
          <w:p w14:paraId="639DCE88">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无线电固定监测站</w:t>
            </w:r>
          </w:p>
        </w:tc>
        <w:tc>
          <w:tcPr>
            <w:tcW w:w="1316" w:type="pct"/>
            <w:shd w:val="clear" w:color="auto" w:fill="FFFFFF"/>
            <w:tcMar>
              <w:top w:w="0" w:type="dxa"/>
              <w:left w:w="0" w:type="dxa"/>
              <w:bottom w:w="0" w:type="dxa"/>
              <w:right w:w="0" w:type="dxa"/>
            </w:tcMar>
            <w:vAlign w:val="center"/>
          </w:tcPr>
          <w:p w14:paraId="2CBF539B">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东吴港固定站</w:t>
            </w:r>
          </w:p>
        </w:tc>
        <w:tc>
          <w:tcPr>
            <w:tcW w:w="1325" w:type="pct"/>
            <w:shd w:val="clear" w:color="auto" w:fill="FFFFFF"/>
            <w:tcMar>
              <w:top w:w="0" w:type="dxa"/>
              <w:left w:w="0" w:type="dxa"/>
              <w:bottom w:w="0" w:type="dxa"/>
              <w:right w:w="0" w:type="dxa"/>
            </w:tcMar>
            <w:vAlign w:val="center"/>
          </w:tcPr>
          <w:p w14:paraId="09014968">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华日R81+D73S</w:t>
            </w:r>
          </w:p>
        </w:tc>
        <w:tc>
          <w:tcPr>
            <w:tcW w:w="636" w:type="pct"/>
            <w:shd w:val="clear" w:color="auto" w:fill="FFFFFF"/>
            <w:tcMar>
              <w:top w:w="0" w:type="dxa"/>
              <w:left w:w="0" w:type="dxa"/>
              <w:bottom w:w="0" w:type="dxa"/>
              <w:right w:w="0" w:type="dxa"/>
            </w:tcMar>
            <w:vAlign w:val="center"/>
          </w:tcPr>
          <w:p w14:paraId="0C863A53">
            <w:pPr>
              <w:wordWrap w:val="0"/>
              <w:spacing w:line="360" w:lineRule="auto"/>
              <w:jc w:val="center"/>
              <w:rPr>
                <w:rFonts w:hint="eastAsia" w:ascii="宋体" w:hAnsi="宋体" w:eastAsia="宋体" w:cs="宋体"/>
                <w:color w:val="000000"/>
                <w:sz w:val="24"/>
                <w:highlight w:val="yellow"/>
              </w:rPr>
            </w:pPr>
          </w:p>
        </w:tc>
      </w:tr>
      <w:tr w14:paraId="1A96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24A27DBC">
            <w:pPr>
              <w:pStyle w:val="8"/>
              <w:wordWrap w:val="0"/>
              <w:spacing w:beforeAutospacing="0" w:afterAutospacing="0" w:line="360" w:lineRule="auto"/>
              <w:jc w:val="center"/>
              <w:textAlignment w:val="center"/>
              <w:rPr>
                <w:rFonts w:hint="eastAsia" w:ascii="宋体" w:hAnsi="宋体" w:eastAsia="宋体" w:cs="宋体"/>
                <w:color w:val="000000"/>
                <w:highlight w:val="yellow"/>
              </w:rPr>
            </w:pPr>
            <w:r>
              <w:rPr>
                <w:rFonts w:hint="eastAsia" w:ascii="宋体" w:hAnsi="宋体" w:eastAsia="宋体" w:cs="宋体"/>
                <w:color w:val="000000"/>
              </w:rPr>
              <w:t>3</w:t>
            </w:r>
          </w:p>
        </w:tc>
        <w:tc>
          <w:tcPr>
            <w:tcW w:w="1419" w:type="pct"/>
            <w:shd w:val="clear" w:color="auto" w:fill="FFFFFF"/>
            <w:tcMar>
              <w:top w:w="0" w:type="dxa"/>
              <w:left w:w="0" w:type="dxa"/>
              <w:bottom w:w="0" w:type="dxa"/>
              <w:right w:w="0" w:type="dxa"/>
            </w:tcMar>
            <w:vAlign w:val="center"/>
          </w:tcPr>
          <w:p w14:paraId="1351D428">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无线电固定监测站</w:t>
            </w:r>
          </w:p>
        </w:tc>
        <w:tc>
          <w:tcPr>
            <w:tcW w:w="1316" w:type="pct"/>
            <w:shd w:val="clear" w:color="auto" w:fill="FFFFFF"/>
            <w:tcMar>
              <w:top w:w="0" w:type="dxa"/>
              <w:left w:w="0" w:type="dxa"/>
              <w:bottom w:w="0" w:type="dxa"/>
              <w:right w:w="0" w:type="dxa"/>
            </w:tcMar>
            <w:vAlign w:val="center"/>
          </w:tcPr>
          <w:p w14:paraId="215AAE5E">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九莲岩固定站</w:t>
            </w:r>
          </w:p>
        </w:tc>
        <w:tc>
          <w:tcPr>
            <w:tcW w:w="1325" w:type="pct"/>
            <w:shd w:val="clear" w:color="auto" w:fill="FFFFFF"/>
            <w:tcMar>
              <w:top w:w="0" w:type="dxa"/>
              <w:left w:w="0" w:type="dxa"/>
              <w:bottom w:w="0" w:type="dxa"/>
              <w:right w:w="0" w:type="dxa"/>
            </w:tcMar>
            <w:vAlign w:val="center"/>
          </w:tcPr>
          <w:p w14:paraId="03A84727">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DDF255+EM200</w:t>
            </w:r>
          </w:p>
        </w:tc>
        <w:tc>
          <w:tcPr>
            <w:tcW w:w="636" w:type="pct"/>
            <w:shd w:val="clear" w:color="auto" w:fill="FFFFFF"/>
            <w:tcMar>
              <w:top w:w="0" w:type="dxa"/>
              <w:left w:w="0" w:type="dxa"/>
              <w:bottom w:w="0" w:type="dxa"/>
              <w:right w:w="0" w:type="dxa"/>
            </w:tcMar>
            <w:vAlign w:val="center"/>
          </w:tcPr>
          <w:p w14:paraId="56B64CC8">
            <w:pPr>
              <w:wordWrap w:val="0"/>
              <w:spacing w:line="360" w:lineRule="auto"/>
              <w:jc w:val="center"/>
              <w:rPr>
                <w:rFonts w:hint="eastAsia" w:ascii="宋体" w:hAnsi="宋体" w:eastAsia="宋体" w:cs="宋体"/>
                <w:color w:val="000000"/>
                <w:sz w:val="24"/>
              </w:rPr>
            </w:pPr>
          </w:p>
        </w:tc>
      </w:tr>
      <w:tr w14:paraId="7E22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5AC4A927">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4</w:t>
            </w:r>
          </w:p>
        </w:tc>
        <w:tc>
          <w:tcPr>
            <w:tcW w:w="1419" w:type="pct"/>
            <w:shd w:val="clear" w:color="auto" w:fill="FFFFFF"/>
            <w:tcMar>
              <w:top w:w="0" w:type="dxa"/>
              <w:left w:w="0" w:type="dxa"/>
              <w:bottom w:w="0" w:type="dxa"/>
              <w:right w:w="0" w:type="dxa"/>
            </w:tcMar>
            <w:vAlign w:val="center"/>
          </w:tcPr>
          <w:p w14:paraId="64A4DB21">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无线电固定监测站</w:t>
            </w:r>
          </w:p>
        </w:tc>
        <w:tc>
          <w:tcPr>
            <w:tcW w:w="1316" w:type="pct"/>
            <w:shd w:val="clear" w:color="auto" w:fill="FFFFFF"/>
            <w:tcMar>
              <w:top w:w="0" w:type="dxa"/>
              <w:left w:w="0" w:type="dxa"/>
              <w:bottom w:w="0" w:type="dxa"/>
              <w:right w:w="0" w:type="dxa"/>
            </w:tcMar>
            <w:vAlign w:val="center"/>
          </w:tcPr>
          <w:p w14:paraId="767782D8">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天泉岩固定站</w:t>
            </w:r>
          </w:p>
        </w:tc>
        <w:tc>
          <w:tcPr>
            <w:tcW w:w="1325" w:type="pct"/>
            <w:shd w:val="clear" w:color="auto" w:fill="FFFFFF"/>
            <w:tcMar>
              <w:top w:w="0" w:type="dxa"/>
              <w:left w:w="0" w:type="dxa"/>
              <w:bottom w:w="0" w:type="dxa"/>
              <w:right w:w="0" w:type="dxa"/>
            </w:tcMar>
            <w:vAlign w:val="center"/>
          </w:tcPr>
          <w:p w14:paraId="32311B10">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ESMD+DDF550</w:t>
            </w:r>
          </w:p>
        </w:tc>
        <w:tc>
          <w:tcPr>
            <w:tcW w:w="636" w:type="pct"/>
            <w:shd w:val="clear" w:color="auto" w:fill="FFFFFF"/>
            <w:tcMar>
              <w:top w:w="0" w:type="dxa"/>
              <w:left w:w="0" w:type="dxa"/>
              <w:bottom w:w="0" w:type="dxa"/>
              <w:right w:w="0" w:type="dxa"/>
            </w:tcMar>
            <w:vAlign w:val="center"/>
          </w:tcPr>
          <w:p w14:paraId="2A7B75D6">
            <w:pPr>
              <w:wordWrap w:val="0"/>
              <w:spacing w:line="360" w:lineRule="auto"/>
              <w:jc w:val="center"/>
              <w:rPr>
                <w:rFonts w:hint="eastAsia" w:ascii="宋体" w:hAnsi="宋体" w:eastAsia="宋体" w:cs="宋体"/>
                <w:color w:val="000000"/>
                <w:sz w:val="24"/>
              </w:rPr>
            </w:pPr>
          </w:p>
        </w:tc>
      </w:tr>
      <w:tr w14:paraId="7063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2C83F870">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5</w:t>
            </w:r>
          </w:p>
        </w:tc>
        <w:tc>
          <w:tcPr>
            <w:tcW w:w="1419" w:type="pct"/>
            <w:shd w:val="clear" w:color="auto" w:fill="FFFFFF"/>
            <w:tcMar>
              <w:top w:w="0" w:type="dxa"/>
              <w:left w:w="0" w:type="dxa"/>
              <w:bottom w:w="0" w:type="dxa"/>
              <w:right w:w="0" w:type="dxa"/>
            </w:tcMar>
            <w:vAlign w:val="center"/>
          </w:tcPr>
          <w:p w14:paraId="6F83A076">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无线电固定监测站</w:t>
            </w:r>
          </w:p>
        </w:tc>
        <w:tc>
          <w:tcPr>
            <w:tcW w:w="1316" w:type="pct"/>
            <w:shd w:val="clear" w:color="auto" w:fill="FFFFFF"/>
            <w:tcMar>
              <w:top w:w="0" w:type="dxa"/>
              <w:left w:w="0" w:type="dxa"/>
              <w:bottom w:w="0" w:type="dxa"/>
              <w:right w:w="0" w:type="dxa"/>
            </w:tcMar>
            <w:vAlign w:val="center"/>
          </w:tcPr>
          <w:p w14:paraId="3C6D75CA">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大蜚山固定站</w:t>
            </w:r>
          </w:p>
        </w:tc>
        <w:tc>
          <w:tcPr>
            <w:tcW w:w="1325" w:type="pct"/>
            <w:shd w:val="clear" w:color="auto" w:fill="FFFFFF"/>
            <w:tcMar>
              <w:top w:w="0" w:type="dxa"/>
              <w:left w:w="0" w:type="dxa"/>
              <w:bottom w:w="0" w:type="dxa"/>
              <w:right w:w="0" w:type="dxa"/>
            </w:tcMar>
            <w:vAlign w:val="center"/>
          </w:tcPr>
          <w:p w14:paraId="57715AC3">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华日HRSC73A+HRS71A</w:t>
            </w:r>
          </w:p>
        </w:tc>
        <w:tc>
          <w:tcPr>
            <w:tcW w:w="636" w:type="pct"/>
            <w:shd w:val="clear" w:color="auto" w:fill="FFFFFF"/>
            <w:tcMar>
              <w:top w:w="0" w:type="dxa"/>
              <w:left w:w="0" w:type="dxa"/>
              <w:bottom w:w="0" w:type="dxa"/>
              <w:right w:w="0" w:type="dxa"/>
            </w:tcMar>
            <w:vAlign w:val="center"/>
          </w:tcPr>
          <w:p w14:paraId="7DFFD9AF">
            <w:pPr>
              <w:wordWrap w:val="0"/>
              <w:spacing w:line="360" w:lineRule="auto"/>
              <w:jc w:val="center"/>
              <w:rPr>
                <w:rFonts w:hint="eastAsia" w:ascii="宋体" w:hAnsi="宋体" w:eastAsia="宋体" w:cs="宋体"/>
                <w:color w:val="000000"/>
                <w:sz w:val="24"/>
              </w:rPr>
            </w:pPr>
          </w:p>
        </w:tc>
      </w:tr>
      <w:tr w14:paraId="2955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4270F7E9">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6</w:t>
            </w:r>
          </w:p>
        </w:tc>
        <w:tc>
          <w:tcPr>
            <w:tcW w:w="1419" w:type="pct"/>
            <w:shd w:val="clear" w:color="auto" w:fill="FFFFFF"/>
            <w:tcMar>
              <w:top w:w="0" w:type="dxa"/>
              <w:left w:w="0" w:type="dxa"/>
              <w:bottom w:w="0" w:type="dxa"/>
              <w:right w:w="0" w:type="dxa"/>
            </w:tcMar>
            <w:vAlign w:val="center"/>
          </w:tcPr>
          <w:p w14:paraId="5A6E1AB0">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19A52292">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观桥御景固定站</w:t>
            </w:r>
          </w:p>
        </w:tc>
        <w:tc>
          <w:tcPr>
            <w:tcW w:w="1325" w:type="pct"/>
            <w:shd w:val="clear" w:color="auto" w:fill="FFFFFF"/>
            <w:tcMar>
              <w:top w:w="0" w:type="dxa"/>
              <w:left w:w="0" w:type="dxa"/>
              <w:bottom w:w="0" w:type="dxa"/>
              <w:right w:w="0" w:type="dxa"/>
            </w:tcMar>
            <w:vAlign w:val="center"/>
          </w:tcPr>
          <w:p w14:paraId="0F1C2CA6">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EM550</w:t>
            </w:r>
          </w:p>
        </w:tc>
        <w:tc>
          <w:tcPr>
            <w:tcW w:w="636" w:type="pct"/>
            <w:shd w:val="clear" w:color="auto" w:fill="FFFFFF"/>
            <w:tcMar>
              <w:top w:w="0" w:type="dxa"/>
              <w:left w:w="0" w:type="dxa"/>
              <w:bottom w:w="0" w:type="dxa"/>
              <w:right w:w="0" w:type="dxa"/>
            </w:tcMar>
            <w:vAlign w:val="center"/>
          </w:tcPr>
          <w:p w14:paraId="6A7D0D96">
            <w:pPr>
              <w:wordWrap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设备利旧</w:t>
            </w:r>
          </w:p>
        </w:tc>
      </w:tr>
      <w:tr w14:paraId="4A5E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0F729D75">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7</w:t>
            </w:r>
          </w:p>
        </w:tc>
        <w:tc>
          <w:tcPr>
            <w:tcW w:w="1419" w:type="pct"/>
            <w:shd w:val="clear" w:color="auto" w:fill="FFFFFF"/>
            <w:tcMar>
              <w:top w:w="0" w:type="dxa"/>
              <w:left w:w="0" w:type="dxa"/>
              <w:bottom w:w="0" w:type="dxa"/>
              <w:right w:w="0" w:type="dxa"/>
            </w:tcMar>
            <w:vAlign w:val="center"/>
          </w:tcPr>
          <w:p w14:paraId="77267E9B">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3446C0B0">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涵东街道边防路洋顶</w:t>
            </w:r>
          </w:p>
        </w:tc>
        <w:tc>
          <w:tcPr>
            <w:tcW w:w="1325" w:type="pct"/>
            <w:shd w:val="clear" w:color="auto" w:fill="FFFFFF"/>
            <w:tcMar>
              <w:top w:w="0" w:type="dxa"/>
              <w:left w:w="0" w:type="dxa"/>
              <w:bottom w:w="0" w:type="dxa"/>
              <w:right w:w="0" w:type="dxa"/>
            </w:tcMar>
            <w:vAlign w:val="center"/>
          </w:tcPr>
          <w:p w14:paraId="1C43E8A9">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 xml:space="preserve">  EB500</w:t>
            </w:r>
          </w:p>
        </w:tc>
        <w:tc>
          <w:tcPr>
            <w:tcW w:w="636" w:type="pct"/>
            <w:shd w:val="clear" w:color="auto" w:fill="FFFFFF"/>
            <w:tcMar>
              <w:top w:w="0" w:type="dxa"/>
              <w:left w:w="0" w:type="dxa"/>
              <w:bottom w:w="0" w:type="dxa"/>
              <w:right w:w="0" w:type="dxa"/>
            </w:tcMar>
            <w:vAlign w:val="center"/>
          </w:tcPr>
          <w:p w14:paraId="1EF0D56C">
            <w:pPr>
              <w:wordWrap w:val="0"/>
              <w:spacing w:line="360" w:lineRule="auto"/>
              <w:jc w:val="center"/>
              <w:rPr>
                <w:rFonts w:hint="eastAsia" w:ascii="宋体" w:hAnsi="宋体" w:eastAsia="宋体" w:cs="宋体"/>
                <w:color w:val="000000"/>
                <w:sz w:val="24"/>
              </w:rPr>
            </w:pPr>
          </w:p>
        </w:tc>
      </w:tr>
      <w:tr w14:paraId="1E76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6635A7A3">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8</w:t>
            </w:r>
          </w:p>
        </w:tc>
        <w:tc>
          <w:tcPr>
            <w:tcW w:w="1419" w:type="pct"/>
            <w:shd w:val="clear" w:color="auto" w:fill="FFFFFF"/>
            <w:tcMar>
              <w:top w:w="0" w:type="dxa"/>
              <w:left w:w="0" w:type="dxa"/>
              <w:bottom w:w="0" w:type="dxa"/>
              <w:right w:w="0" w:type="dxa"/>
            </w:tcMar>
            <w:vAlign w:val="center"/>
          </w:tcPr>
          <w:p w14:paraId="18865593">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5105B487">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湄洲岛站</w:t>
            </w:r>
          </w:p>
        </w:tc>
        <w:tc>
          <w:tcPr>
            <w:tcW w:w="1325" w:type="pct"/>
            <w:shd w:val="clear" w:color="auto" w:fill="FFFFFF"/>
            <w:tcMar>
              <w:top w:w="0" w:type="dxa"/>
              <w:left w:w="0" w:type="dxa"/>
              <w:bottom w:w="0" w:type="dxa"/>
              <w:right w:w="0" w:type="dxa"/>
            </w:tcMar>
            <w:vAlign w:val="center"/>
          </w:tcPr>
          <w:p w14:paraId="045E355B">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263BFAB6">
            <w:pPr>
              <w:wordWrap w:val="0"/>
              <w:spacing w:line="360" w:lineRule="auto"/>
              <w:jc w:val="center"/>
              <w:rPr>
                <w:rFonts w:hint="eastAsia" w:ascii="宋体" w:hAnsi="宋体" w:eastAsia="宋体" w:cs="宋体"/>
                <w:color w:val="000000"/>
                <w:sz w:val="24"/>
              </w:rPr>
            </w:pPr>
          </w:p>
        </w:tc>
      </w:tr>
      <w:tr w14:paraId="6E8B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7A4D1B4C">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9</w:t>
            </w:r>
          </w:p>
        </w:tc>
        <w:tc>
          <w:tcPr>
            <w:tcW w:w="1419" w:type="pct"/>
            <w:shd w:val="clear" w:color="auto" w:fill="FFFFFF"/>
            <w:tcMar>
              <w:top w:w="0" w:type="dxa"/>
              <w:left w:w="0" w:type="dxa"/>
              <w:bottom w:w="0" w:type="dxa"/>
              <w:right w:w="0" w:type="dxa"/>
            </w:tcMar>
            <w:vAlign w:val="center"/>
          </w:tcPr>
          <w:p w14:paraId="30260EBC">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55313F2F">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南日镇</w:t>
            </w:r>
          </w:p>
        </w:tc>
        <w:tc>
          <w:tcPr>
            <w:tcW w:w="1325" w:type="pct"/>
            <w:shd w:val="clear" w:color="auto" w:fill="FFFFFF"/>
            <w:tcMar>
              <w:top w:w="0" w:type="dxa"/>
              <w:left w:w="0" w:type="dxa"/>
              <w:bottom w:w="0" w:type="dxa"/>
              <w:right w:w="0" w:type="dxa"/>
            </w:tcMar>
            <w:vAlign w:val="center"/>
          </w:tcPr>
          <w:p w14:paraId="712B24BC">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40C7A794">
            <w:pPr>
              <w:wordWrap w:val="0"/>
              <w:spacing w:line="360" w:lineRule="auto"/>
              <w:jc w:val="center"/>
              <w:rPr>
                <w:rFonts w:hint="eastAsia" w:ascii="宋体" w:hAnsi="宋体" w:eastAsia="宋体" w:cs="宋体"/>
                <w:color w:val="000000"/>
                <w:sz w:val="24"/>
              </w:rPr>
            </w:pPr>
          </w:p>
        </w:tc>
      </w:tr>
      <w:tr w14:paraId="7358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301" w:type="pct"/>
            <w:shd w:val="clear" w:color="auto" w:fill="FFFFFF"/>
            <w:tcMar>
              <w:top w:w="0" w:type="dxa"/>
              <w:left w:w="0" w:type="dxa"/>
              <w:bottom w:w="0" w:type="dxa"/>
              <w:right w:w="0" w:type="dxa"/>
            </w:tcMar>
            <w:vAlign w:val="center"/>
          </w:tcPr>
          <w:p w14:paraId="4E8CADDE">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10</w:t>
            </w:r>
          </w:p>
        </w:tc>
        <w:tc>
          <w:tcPr>
            <w:tcW w:w="1419" w:type="pct"/>
            <w:shd w:val="clear" w:color="auto" w:fill="FFFFFF"/>
            <w:tcMar>
              <w:top w:w="0" w:type="dxa"/>
              <w:left w:w="0" w:type="dxa"/>
              <w:bottom w:w="0" w:type="dxa"/>
              <w:right w:w="0" w:type="dxa"/>
            </w:tcMar>
            <w:vAlign w:val="center"/>
          </w:tcPr>
          <w:p w14:paraId="63406DE5">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3217C0B1">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莆田火车站</w:t>
            </w:r>
          </w:p>
          <w:p w14:paraId="7DD04505">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（黄石电信局）</w:t>
            </w:r>
          </w:p>
        </w:tc>
        <w:tc>
          <w:tcPr>
            <w:tcW w:w="1325" w:type="pct"/>
            <w:shd w:val="clear" w:color="auto" w:fill="FFFFFF"/>
            <w:tcMar>
              <w:top w:w="0" w:type="dxa"/>
              <w:left w:w="0" w:type="dxa"/>
              <w:bottom w:w="0" w:type="dxa"/>
              <w:right w:w="0" w:type="dxa"/>
            </w:tcMar>
            <w:vAlign w:val="center"/>
          </w:tcPr>
          <w:p w14:paraId="6512F7DD">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615E3502">
            <w:pPr>
              <w:wordWrap w:val="0"/>
              <w:spacing w:line="360" w:lineRule="auto"/>
              <w:jc w:val="center"/>
              <w:rPr>
                <w:rFonts w:hint="eastAsia" w:ascii="宋体" w:hAnsi="宋体" w:eastAsia="宋体" w:cs="宋体"/>
                <w:color w:val="000000"/>
                <w:sz w:val="24"/>
              </w:rPr>
            </w:pPr>
          </w:p>
        </w:tc>
      </w:tr>
      <w:tr w14:paraId="6BAD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01" w:type="pct"/>
            <w:shd w:val="clear" w:color="auto" w:fill="FFFFFF"/>
            <w:tcMar>
              <w:top w:w="0" w:type="dxa"/>
              <w:left w:w="0" w:type="dxa"/>
              <w:bottom w:w="0" w:type="dxa"/>
              <w:right w:w="0" w:type="dxa"/>
            </w:tcMar>
            <w:vAlign w:val="center"/>
          </w:tcPr>
          <w:p w14:paraId="6F9E6E43">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11</w:t>
            </w:r>
          </w:p>
        </w:tc>
        <w:tc>
          <w:tcPr>
            <w:tcW w:w="1419" w:type="pct"/>
            <w:shd w:val="clear" w:color="auto" w:fill="FFFFFF"/>
            <w:tcMar>
              <w:top w:w="0" w:type="dxa"/>
              <w:left w:w="0" w:type="dxa"/>
              <w:bottom w:w="0" w:type="dxa"/>
              <w:right w:w="0" w:type="dxa"/>
            </w:tcMar>
            <w:vAlign w:val="center"/>
          </w:tcPr>
          <w:p w14:paraId="0891A586">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1D53ADDF">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梧塘镇</w:t>
            </w:r>
          </w:p>
        </w:tc>
        <w:tc>
          <w:tcPr>
            <w:tcW w:w="1325" w:type="pct"/>
            <w:shd w:val="clear" w:color="auto" w:fill="FFFFFF"/>
            <w:tcMar>
              <w:top w:w="0" w:type="dxa"/>
              <w:left w:w="0" w:type="dxa"/>
              <w:bottom w:w="0" w:type="dxa"/>
              <w:right w:w="0" w:type="dxa"/>
            </w:tcMar>
            <w:vAlign w:val="center"/>
          </w:tcPr>
          <w:p w14:paraId="7AC1B0B7">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06CC00FE">
            <w:pPr>
              <w:wordWrap w:val="0"/>
              <w:spacing w:line="360" w:lineRule="auto"/>
              <w:jc w:val="center"/>
              <w:rPr>
                <w:rFonts w:hint="eastAsia" w:ascii="宋体" w:hAnsi="宋体" w:eastAsia="宋体" w:cs="宋体"/>
                <w:color w:val="000000"/>
                <w:sz w:val="24"/>
              </w:rPr>
            </w:pPr>
          </w:p>
        </w:tc>
      </w:tr>
      <w:tr w14:paraId="3F1B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01" w:type="pct"/>
            <w:shd w:val="clear" w:color="auto" w:fill="FFFFFF"/>
            <w:tcMar>
              <w:top w:w="0" w:type="dxa"/>
              <w:left w:w="0" w:type="dxa"/>
              <w:bottom w:w="0" w:type="dxa"/>
              <w:right w:w="0" w:type="dxa"/>
            </w:tcMar>
            <w:vAlign w:val="center"/>
          </w:tcPr>
          <w:p w14:paraId="55289C92">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12</w:t>
            </w:r>
          </w:p>
        </w:tc>
        <w:tc>
          <w:tcPr>
            <w:tcW w:w="1419" w:type="pct"/>
            <w:shd w:val="clear" w:color="auto" w:fill="FFFFFF"/>
            <w:tcMar>
              <w:top w:w="0" w:type="dxa"/>
              <w:left w:w="0" w:type="dxa"/>
              <w:bottom w:w="0" w:type="dxa"/>
              <w:right w:w="0" w:type="dxa"/>
            </w:tcMar>
            <w:vAlign w:val="center"/>
          </w:tcPr>
          <w:p w14:paraId="0ED65D9B">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64AE2A0A">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西天尾镇</w:t>
            </w:r>
          </w:p>
        </w:tc>
        <w:tc>
          <w:tcPr>
            <w:tcW w:w="1325" w:type="pct"/>
            <w:shd w:val="clear" w:color="auto" w:fill="FFFFFF"/>
            <w:tcMar>
              <w:top w:w="0" w:type="dxa"/>
              <w:left w:w="0" w:type="dxa"/>
              <w:bottom w:w="0" w:type="dxa"/>
              <w:right w:w="0" w:type="dxa"/>
            </w:tcMar>
            <w:vAlign w:val="center"/>
          </w:tcPr>
          <w:p w14:paraId="0392142F">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59601A57">
            <w:pPr>
              <w:wordWrap w:val="0"/>
              <w:spacing w:line="360" w:lineRule="auto"/>
              <w:jc w:val="center"/>
              <w:rPr>
                <w:rFonts w:hint="eastAsia" w:ascii="宋体" w:hAnsi="宋体" w:eastAsia="宋体" w:cs="宋体"/>
                <w:color w:val="000000"/>
                <w:sz w:val="24"/>
              </w:rPr>
            </w:pPr>
          </w:p>
        </w:tc>
      </w:tr>
      <w:tr w14:paraId="73BF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trPr>
        <w:tc>
          <w:tcPr>
            <w:tcW w:w="301" w:type="pct"/>
            <w:shd w:val="clear" w:color="auto" w:fill="FFFFFF"/>
            <w:tcMar>
              <w:top w:w="0" w:type="dxa"/>
              <w:left w:w="0" w:type="dxa"/>
              <w:bottom w:w="0" w:type="dxa"/>
              <w:right w:w="0" w:type="dxa"/>
            </w:tcMar>
            <w:vAlign w:val="center"/>
          </w:tcPr>
          <w:p w14:paraId="4AA26A69">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13</w:t>
            </w:r>
          </w:p>
        </w:tc>
        <w:tc>
          <w:tcPr>
            <w:tcW w:w="1419" w:type="pct"/>
            <w:shd w:val="clear" w:color="auto" w:fill="FFFFFF"/>
            <w:tcMar>
              <w:top w:w="0" w:type="dxa"/>
              <w:left w:w="0" w:type="dxa"/>
              <w:bottom w:w="0" w:type="dxa"/>
              <w:right w:w="0" w:type="dxa"/>
            </w:tcMar>
            <w:vAlign w:val="center"/>
          </w:tcPr>
          <w:p w14:paraId="4B4E196A">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0601FFFB">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仙游鲤南电信局</w:t>
            </w:r>
          </w:p>
        </w:tc>
        <w:tc>
          <w:tcPr>
            <w:tcW w:w="1325" w:type="pct"/>
            <w:shd w:val="clear" w:color="auto" w:fill="FFFFFF"/>
            <w:tcMar>
              <w:top w:w="0" w:type="dxa"/>
              <w:left w:w="0" w:type="dxa"/>
              <w:bottom w:w="0" w:type="dxa"/>
              <w:right w:w="0" w:type="dxa"/>
            </w:tcMar>
            <w:vAlign w:val="center"/>
          </w:tcPr>
          <w:p w14:paraId="1B30E4F2">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27B7D53D">
            <w:pPr>
              <w:wordWrap w:val="0"/>
              <w:spacing w:line="360" w:lineRule="auto"/>
              <w:jc w:val="center"/>
              <w:rPr>
                <w:rFonts w:hint="eastAsia" w:ascii="宋体" w:hAnsi="宋体" w:eastAsia="宋体" w:cs="宋体"/>
                <w:color w:val="000000"/>
                <w:sz w:val="24"/>
              </w:rPr>
            </w:pPr>
          </w:p>
        </w:tc>
      </w:tr>
      <w:tr w14:paraId="56D7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301" w:type="pct"/>
            <w:shd w:val="clear" w:color="auto" w:fill="FFFFFF"/>
            <w:tcMar>
              <w:top w:w="0" w:type="dxa"/>
              <w:left w:w="0" w:type="dxa"/>
              <w:bottom w:w="0" w:type="dxa"/>
              <w:right w:w="0" w:type="dxa"/>
            </w:tcMar>
            <w:vAlign w:val="center"/>
          </w:tcPr>
          <w:p w14:paraId="23F9BC85">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14</w:t>
            </w:r>
          </w:p>
        </w:tc>
        <w:tc>
          <w:tcPr>
            <w:tcW w:w="1419" w:type="pct"/>
            <w:shd w:val="clear" w:color="auto" w:fill="FFFFFF"/>
            <w:tcMar>
              <w:top w:w="0" w:type="dxa"/>
              <w:left w:w="0" w:type="dxa"/>
              <w:bottom w:w="0" w:type="dxa"/>
              <w:right w:w="0" w:type="dxa"/>
            </w:tcMar>
            <w:vAlign w:val="center"/>
          </w:tcPr>
          <w:p w14:paraId="7C2B586A">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1FE99CF2">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秀屿城区</w:t>
            </w:r>
          </w:p>
          <w:p w14:paraId="6126D71D">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（秀屿区电信局）</w:t>
            </w:r>
          </w:p>
        </w:tc>
        <w:tc>
          <w:tcPr>
            <w:tcW w:w="1325" w:type="pct"/>
            <w:shd w:val="clear" w:color="auto" w:fill="FFFFFF"/>
            <w:tcMar>
              <w:top w:w="0" w:type="dxa"/>
              <w:left w:w="0" w:type="dxa"/>
              <w:bottom w:w="0" w:type="dxa"/>
              <w:right w:w="0" w:type="dxa"/>
            </w:tcMar>
            <w:vAlign w:val="center"/>
          </w:tcPr>
          <w:p w14:paraId="14667872">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14F8F91F">
            <w:pPr>
              <w:wordWrap w:val="0"/>
              <w:spacing w:line="360" w:lineRule="auto"/>
              <w:jc w:val="center"/>
              <w:rPr>
                <w:rFonts w:hint="eastAsia" w:ascii="宋体" w:hAnsi="宋体" w:eastAsia="宋体" w:cs="宋体"/>
                <w:color w:val="000000"/>
                <w:sz w:val="24"/>
              </w:rPr>
            </w:pPr>
          </w:p>
        </w:tc>
      </w:tr>
      <w:tr w14:paraId="3EFB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301" w:type="pct"/>
            <w:shd w:val="clear" w:color="auto" w:fill="FFFFFF"/>
            <w:tcMar>
              <w:top w:w="0" w:type="dxa"/>
              <w:left w:w="0" w:type="dxa"/>
              <w:bottom w:w="0" w:type="dxa"/>
              <w:right w:w="0" w:type="dxa"/>
            </w:tcMar>
            <w:vAlign w:val="center"/>
          </w:tcPr>
          <w:p w14:paraId="1CC760C9">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15</w:t>
            </w:r>
          </w:p>
        </w:tc>
        <w:tc>
          <w:tcPr>
            <w:tcW w:w="1419" w:type="pct"/>
            <w:shd w:val="clear" w:color="auto" w:fill="FFFFFF"/>
            <w:tcMar>
              <w:top w:w="0" w:type="dxa"/>
              <w:left w:w="0" w:type="dxa"/>
              <w:bottom w:w="0" w:type="dxa"/>
              <w:right w:w="0" w:type="dxa"/>
            </w:tcMar>
            <w:vAlign w:val="center"/>
          </w:tcPr>
          <w:p w14:paraId="2B6984E5">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281DC9CE">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秀屿港区</w:t>
            </w:r>
          </w:p>
        </w:tc>
        <w:tc>
          <w:tcPr>
            <w:tcW w:w="1325" w:type="pct"/>
            <w:shd w:val="clear" w:color="auto" w:fill="FFFFFF"/>
            <w:tcMar>
              <w:top w:w="0" w:type="dxa"/>
              <w:left w:w="0" w:type="dxa"/>
              <w:bottom w:w="0" w:type="dxa"/>
              <w:right w:w="0" w:type="dxa"/>
            </w:tcMar>
            <w:vAlign w:val="center"/>
          </w:tcPr>
          <w:p w14:paraId="6671BEDC">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18BFD4F7">
            <w:pPr>
              <w:wordWrap w:val="0"/>
              <w:spacing w:line="360" w:lineRule="auto"/>
              <w:jc w:val="center"/>
              <w:rPr>
                <w:rFonts w:hint="eastAsia" w:ascii="宋体" w:hAnsi="宋体" w:eastAsia="宋体" w:cs="宋体"/>
                <w:color w:val="000000"/>
                <w:sz w:val="24"/>
              </w:rPr>
            </w:pPr>
          </w:p>
        </w:tc>
      </w:tr>
      <w:tr w14:paraId="6BA4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01" w:type="pct"/>
            <w:shd w:val="clear" w:color="auto" w:fill="FFFFFF"/>
            <w:tcMar>
              <w:top w:w="0" w:type="dxa"/>
              <w:left w:w="0" w:type="dxa"/>
              <w:bottom w:w="0" w:type="dxa"/>
              <w:right w:w="0" w:type="dxa"/>
            </w:tcMar>
            <w:vAlign w:val="center"/>
          </w:tcPr>
          <w:p w14:paraId="763CB1A1">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16</w:t>
            </w:r>
          </w:p>
        </w:tc>
        <w:tc>
          <w:tcPr>
            <w:tcW w:w="1419" w:type="pct"/>
            <w:shd w:val="clear" w:color="auto" w:fill="FFFFFF"/>
            <w:tcMar>
              <w:top w:w="0" w:type="dxa"/>
              <w:left w:w="0" w:type="dxa"/>
              <w:bottom w:w="0" w:type="dxa"/>
              <w:right w:w="0" w:type="dxa"/>
            </w:tcMar>
            <w:vAlign w:val="center"/>
          </w:tcPr>
          <w:p w14:paraId="41C7EA7B">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32409433">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莆田二中</w:t>
            </w:r>
          </w:p>
        </w:tc>
        <w:tc>
          <w:tcPr>
            <w:tcW w:w="1325" w:type="pct"/>
            <w:shd w:val="clear" w:color="auto" w:fill="FFFFFF"/>
            <w:tcMar>
              <w:top w:w="0" w:type="dxa"/>
              <w:left w:w="0" w:type="dxa"/>
              <w:bottom w:w="0" w:type="dxa"/>
              <w:right w:w="0" w:type="dxa"/>
            </w:tcMar>
            <w:vAlign w:val="center"/>
          </w:tcPr>
          <w:p w14:paraId="46C74830">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1EDE5806">
            <w:pPr>
              <w:wordWrap w:val="0"/>
              <w:spacing w:line="360" w:lineRule="auto"/>
              <w:jc w:val="center"/>
              <w:rPr>
                <w:rFonts w:hint="eastAsia" w:ascii="宋体" w:hAnsi="宋体" w:eastAsia="宋体" w:cs="宋体"/>
                <w:color w:val="000000"/>
                <w:sz w:val="24"/>
              </w:rPr>
            </w:pPr>
          </w:p>
        </w:tc>
      </w:tr>
      <w:tr w14:paraId="4B87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301" w:type="pct"/>
            <w:shd w:val="clear" w:color="auto" w:fill="FFFFFF"/>
            <w:tcMar>
              <w:top w:w="0" w:type="dxa"/>
              <w:left w:w="0" w:type="dxa"/>
              <w:bottom w:w="0" w:type="dxa"/>
              <w:right w:w="0" w:type="dxa"/>
            </w:tcMar>
            <w:vAlign w:val="center"/>
          </w:tcPr>
          <w:p w14:paraId="3BC8E67A">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17</w:t>
            </w:r>
          </w:p>
        </w:tc>
        <w:tc>
          <w:tcPr>
            <w:tcW w:w="1419" w:type="pct"/>
            <w:shd w:val="clear" w:color="auto" w:fill="FFFFFF"/>
            <w:tcMar>
              <w:top w:w="0" w:type="dxa"/>
              <w:left w:w="0" w:type="dxa"/>
              <w:bottom w:w="0" w:type="dxa"/>
              <w:right w:w="0" w:type="dxa"/>
            </w:tcMar>
            <w:vAlign w:val="center"/>
          </w:tcPr>
          <w:p w14:paraId="665337EF">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756B032B">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莆田体育中心</w:t>
            </w:r>
          </w:p>
          <w:p w14:paraId="68F83EA1">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(信辉阳光新城)</w:t>
            </w:r>
          </w:p>
        </w:tc>
        <w:tc>
          <w:tcPr>
            <w:tcW w:w="1325" w:type="pct"/>
            <w:shd w:val="clear" w:color="auto" w:fill="FFFFFF"/>
            <w:tcMar>
              <w:top w:w="0" w:type="dxa"/>
              <w:left w:w="0" w:type="dxa"/>
              <w:bottom w:w="0" w:type="dxa"/>
              <w:right w:w="0" w:type="dxa"/>
            </w:tcMar>
            <w:vAlign w:val="center"/>
          </w:tcPr>
          <w:p w14:paraId="674CB323">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586B8915">
            <w:pPr>
              <w:wordWrap w:val="0"/>
              <w:spacing w:line="360" w:lineRule="auto"/>
              <w:jc w:val="center"/>
              <w:rPr>
                <w:rFonts w:hint="eastAsia" w:ascii="宋体" w:hAnsi="宋体" w:eastAsia="宋体" w:cs="宋体"/>
                <w:color w:val="000000"/>
                <w:sz w:val="24"/>
              </w:rPr>
            </w:pPr>
          </w:p>
        </w:tc>
      </w:tr>
      <w:tr w14:paraId="79B3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301" w:type="pct"/>
            <w:shd w:val="clear" w:color="auto" w:fill="FFFFFF"/>
            <w:tcMar>
              <w:top w:w="0" w:type="dxa"/>
              <w:left w:w="0" w:type="dxa"/>
              <w:bottom w:w="0" w:type="dxa"/>
              <w:right w:w="0" w:type="dxa"/>
            </w:tcMar>
            <w:vAlign w:val="center"/>
          </w:tcPr>
          <w:p w14:paraId="1F03D7E3">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18</w:t>
            </w:r>
          </w:p>
        </w:tc>
        <w:tc>
          <w:tcPr>
            <w:tcW w:w="1419" w:type="pct"/>
            <w:shd w:val="clear" w:color="auto" w:fill="FFFFFF"/>
            <w:tcMar>
              <w:top w:w="0" w:type="dxa"/>
              <w:left w:w="0" w:type="dxa"/>
              <w:bottom w:w="0" w:type="dxa"/>
              <w:right w:w="0" w:type="dxa"/>
            </w:tcMar>
            <w:vAlign w:val="center"/>
          </w:tcPr>
          <w:p w14:paraId="58162C55">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60687CB0">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枫亭火车站</w:t>
            </w:r>
          </w:p>
        </w:tc>
        <w:tc>
          <w:tcPr>
            <w:tcW w:w="1325" w:type="pct"/>
            <w:shd w:val="clear" w:color="auto" w:fill="FFFFFF"/>
            <w:tcMar>
              <w:top w:w="0" w:type="dxa"/>
              <w:left w:w="0" w:type="dxa"/>
              <w:bottom w:w="0" w:type="dxa"/>
              <w:right w:w="0" w:type="dxa"/>
            </w:tcMar>
            <w:vAlign w:val="center"/>
          </w:tcPr>
          <w:p w14:paraId="234D16E0">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31D4C0EF">
            <w:pPr>
              <w:wordWrap w:val="0"/>
              <w:spacing w:line="360" w:lineRule="auto"/>
              <w:jc w:val="center"/>
              <w:rPr>
                <w:rFonts w:hint="eastAsia" w:ascii="宋体" w:hAnsi="宋体" w:eastAsia="宋体" w:cs="宋体"/>
                <w:color w:val="000000"/>
                <w:sz w:val="24"/>
              </w:rPr>
            </w:pPr>
          </w:p>
        </w:tc>
      </w:tr>
      <w:tr w14:paraId="394F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38B8A6D3">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19</w:t>
            </w:r>
          </w:p>
        </w:tc>
        <w:tc>
          <w:tcPr>
            <w:tcW w:w="1419" w:type="pct"/>
            <w:shd w:val="clear" w:color="auto" w:fill="FFFFFF"/>
            <w:tcMar>
              <w:top w:w="0" w:type="dxa"/>
              <w:left w:w="0" w:type="dxa"/>
              <w:bottom w:w="0" w:type="dxa"/>
              <w:right w:w="0" w:type="dxa"/>
            </w:tcMar>
            <w:vAlign w:val="center"/>
          </w:tcPr>
          <w:p w14:paraId="2DCE26B2">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2CB78733">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莆田一中</w:t>
            </w:r>
          </w:p>
        </w:tc>
        <w:tc>
          <w:tcPr>
            <w:tcW w:w="1325" w:type="pct"/>
            <w:shd w:val="clear" w:color="auto" w:fill="FFFFFF"/>
            <w:tcMar>
              <w:top w:w="0" w:type="dxa"/>
              <w:left w:w="0" w:type="dxa"/>
              <w:bottom w:w="0" w:type="dxa"/>
              <w:right w:w="0" w:type="dxa"/>
            </w:tcMar>
            <w:vAlign w:val="center"/>
          </w:tcPr>
          <w:p w14:paraId="715DA876">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159E7905">
            <w:pPr>
              <w:wordWrap w:val="0"/>
              <w:spacing w:line="360" w:lineRule="auto"/>
              <w:jc w:val="center"/>
              <w:rPr>
                <w:rFonts w:hint="eastAsia" w:ascii="宋体" w:hAnsi="宋体" w:eastAsia="宋体" w:cs="宋体"/>
                <w:color w:val="000000"/>
                <w:sz w:val="24"/>
              </w:rPr>
            </w:pPr>
          </w:p>
        </w:tc>
      </w:tr>
      <w:tr w14:paraId="4B09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1" w:type="pct"/>
            <w:shd w:val="clear" w:color="auto" w:fill="FFFFFF"/>
            <w:tcMar>
              <w:top w:w="0" w:type="dxa"/>
              <w:left w:w="0" w:type="dxa"/>
              <w:bottom w:w="0" w:type="dxa"/>
              <w:right w:w="0" w:type="dxa"/>
            </w:tcMar>
            <w:vAlign w:val="center"/>
          </w:tcPr>
          <w:p w14:paraId="47A351CC">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20</w:t>
            </w:r>
          </w:p>
        </w:tc>
        <w:tc>
          <w:tcPr>
            <w:tcW w:w="1419" w:type="pct"/>
            <w:shd w:val="clear" w:color="auto" w:fill="FFFFFF"/>
            <w:tcMar>
              <w:top w:w="0" w:type="dxa"/>
              <w:left w:w="0" w:type="dxa"/>
              <w:bottom w:w="0" w:type="dxa"/>
              <w:right w:w="0" w:type="dxa"/>
            </w:tcMar>
            <w:vAlign w:val="center"/>
          </w:tcPr>
          <w:p w14:paraId="22F851BF">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无线电小型监测站</w:t>
            </w:r>
          </w:p>
        </w:tc>
        <w:tc>
          <w:tcPr>
            <w:tcW w:w="1316" w:type="pct"/>
            <w:shd w:val="clear" w:color="auto" w:fill="FFFFFF"/>
            <w:tcMar>
              <w:top w:w="0" w:type="dxa"/>
              <w:left w:w="0" w:type="dxa"/>
              <w:bottom w:w="0" w:type="dxa"/>
              <w:right w:w="0" w:type="dxa"/>
            </w:tcMar>
            <w:vAlign w:val="center"/>
          </w:tcPr>
          <w:p w14:paraId="48F8A0F3">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江口下肖</w:t>
            </w:r>
          </w:p>
        </w:tc>
        <w:tc>
          <w:tcPr>
            <w:tcW w:w="1325" w:type="pct"/>
            <w:shd w:val="clear" w:color="auto" w:fill="FFFFFF"/>
            <w:tcMar>
              <w:top w:w="0" w:type="dxa"/>
              <w:left w:w="0" w:type="dxa"/>
              <w:bottom w:w="0" w:type="dxa"/>
              <w:right w:w="0" w:type="dxa"/>
            </w:tcMar>
            <w:vAlign w:val="center"/>
          </w:tcPr>
          <w:p w14:paraId="33A8D851">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EB500</w:t>
            </w:r>
          </w:p>
        </w:tc>
        <w:tc>
          <w:tcPr>
            <w:tcW w:w="636" w:type="pct"/>
            <w:shd w:val="clear" w:color="auto" w:fill="FFFFFF"/>
            <w:tcMar>
              <w:top w:w="0" w:type="dxa"/>
              <w:left w:w="0" w:type="dxa"/>
              <w:bottom w:w="0" w:type="dxa"/>
              <w:right w:w="0" w:type="dxa"/>
            </w:tcMar>
            <w:vAlign w:val="center"/>
          </w:tcPr>
          <w:p w14:paraId="1558B06F">
            <w:pPr>
              <w:wordWrap w:val="0"/>
              <w:spacing w:line="360" w:lineRule="auto"/>
              <w:jc w:val="center"/>
              <w:rPr>
                <w:rFonts w:hint="eastAsia" w:ascii="宋体" w:hAnsi="宋体" w:eastAsia="宋体" w:cs="宋体"/>
                <w:color w:val="000000"/>
                <w:sz w:val="24"/>
              </w:rPr>
            </w:pPr>
          </w:p>
        </w:tc>
      </w:tr>
    </w:tbl>
    <w:p w14:paraId="3244DBF6">
      <w:pPr>
        <w:pStyle w:val="8"/>
        <w:wordWrap w:val="0"/>
        <w:spacing w:beforeAutospacing="0" w:afterAutospacing="0" w:line="360" w:lineRule="auto"/>
        <w:ind w:firstLine="482" w:firstLineChars="200"/>
        <w:outlineLvl w:val="3"/>
        <w:rPr>
          <w:rStyle w:val="13"/>
          <w:rFonts w:hint="eastAsia" w:ascii="宋体" w:hAnsi="宋体" w:eastAsia="宋体" w:cs="宋体"/>
          <w:color w:val="000000"/>
          <w:shd w:val="clear" w:color="auto" w:fill="FFFFFF"/>
        </w:rPr>
      </w:pPr>
      <w:r>
        <w:rPr>
          <w:rStyle w:val="13"/>
          <w:rFonts w:hint="eastAsia" w:ascii="宋体" w:hAnsi="宋体" w:eastAsia="宋体" w:cs="宋体"/>
          <w:color w:val="000000"/>
          <w:shd w:val="clear" w:color="auto" w:fill="FFFFFF"/>
        </w:rPr>
        <w:t>2.移动监测站</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5"/>
        <w:gridCol w:w="2449"/>
        <w:gridCol w:w="2265"/>
        <w:gridCol w:w="2127"/>
        <w:gridCol w:w="1145"/>
      </w:tblGrid>
      <w:tr w14:paraId="5D7F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8" w:type="pct"/>
            <w:shd w:val="clear" w:color="auto" w:fill="FFFFFF"/>
            <w:tcMar>
              <w:top w:w="0" w:type="dxa"/>
              <w:left w:w="0" w:type="dxa"/>
              <w:bottom w:w="0" w:type="dxa"/>
              <w:right w:w="0" w:type="dxa"/>
            </w:tcMar>
            <w:vAlign w:val="center"/>
          </w:tcPr>
          <w:p w14:paraId="4CCA423D">
            <w:pPr>
              <w:pStyle w:val="8"/>
              <w:wordWrap w:val="0"/>
              <w:spacing w:beforeAutospacing="0" w:afterAutospacing="0" w:line="360" w:lineRule="auto"/>
              <w:jc w:val="center"/>
              <w:textAlignment w:val="center"/>
              <w:rPr>
                <w:rFonts w:hint="eastAsia" w:ascii="宋体" w:hAnsi="宋体" w:eastAsia="宋体" w:cs="宋体"/>
                <w:color w:val="000000"/>
              </w:rPr>
            </w:pPr>
            <w:r>
              <w:rPr>
                <w:rStyle w:val="13"/>
                <w:rFonts w:hint="eastAsia" w:ascii="宋体" w:hAnsi="宋体" w:eastAsia="宋体" w:cs="宋体"/>
                <w:color w:val="000000"/>
              </w:rPr>
              <w:t>序号</w:t>
            </w:r>
          </w:p>
        </w:tc>
        <w:tc>
          <w:tcPr>
            <w:tcW w:w="1438" w:type="pct"/>
            <w:shd w:val="clear" w:color="auto" w:fill="FFFFFF"/>
            <w:tcMar>
              <w:top w:w="0" w:type="dxa"/>
              <w:left w:w="0" w:type="dxa"/>
              <w:bottom w:w="0" w:type="dxa"/>
              <w:right w:w="0" w:type="dxa"/>
            </w:tcMar>
            <w:vAlign w:val="center"/>
          </w:tcPr>
          <w:p w14:paraId="5685C9CF">
            <w:pPr>
              <w:pStyle w:val="8"/>
              <w:wordWrap w:val="0"/>
              <w:spacing w:beforeAutospacing="0" w:afterAutospacing="0" w:line="360" w:lineRule="auto"/>
              <w:jc w:val="center"/>
              <w:textAlignment w:val="center"/>
              <w:rPr>
                <w:rFonts w:hint="eastAsia" w:ascii="宋体" w:hAnsi="宋体" w:eastAsia="宋体" w:cs="宋体"/>
                <w:color w:val="000000"/>
              </w:rPr>
            </w:pPr>
            <w:r>
              <w:rPr>
                <w:rStyle w:val="13"/>
                <w:rFonts w:hint="eastAsia" w:ascii="宋体" w:hAnsi="宋体" w:eastAsia="宋体" w:cs="宋体"/>
                <w:color w:val="000000"/>
              </w:rPr>
              <w:t>监测站类型</w:t>
            </w:r>
          </w:p>
        </w:tc>
        <w:tc>
          <w:tcPr>
            <w:tcW w:w="1330" w:type="pct"/>
            <w:shd w:val="clear" w:color="auto" w:fill="FFFFFF"/>
            <w:tcMar>
              <w:top w:w="0" w:type="dxa"/>
              <w:left w:w="0" w:type="dxa"/>
              <w:bottom w:w="0" w:type="dxa"/>
              <w:right w:w="0" w:type="dxa"/>
            </w:tcMar>
            <w:vAlign w:val="center"/>
          </w:tcPr>
          <w:p w14:paraId="41991DA3">
            <w:pPr>
              <w:pStyle w:val="8"/>
              <w:wordWrap w:val="0"/>
              <w:spacing w:beforeAutospacing="0" w:afterAutospacing="0" w:line="360" w:lineRule="auto"/>
              <w:jc w:val="center"/>
              <w:textAlignment w:val="center"/>
              <w:rPr>
                <w:rFonts w:hint="eastAsia" w:ascii="宋体" w:hAnsi="宋体" w:eastAsia="宋体" w:cs="宋体"/>
                <w:color w:val="000000"/>
              </w:rPr>
            </w:pPr>
            <w:r>
              <w:rPr>
                <w:rStyle w:val="13"/>
                <w:rFonts w:hint="eastAsia" w:ascii="宋体" w:hAnsi="宋体" w:eastAsia="宋体" w:cs="宋体"/>
                <w:color w:val="000000"/>
              </w:rPr>
              <w:t>监测站站名</w:t>
            </w:r>
          </w:p>
        </w:tc>
        <w:tc>
          <w:tcPr>
            <w:tcW w:w="1249" w:type="pct"/>
            <w:shd w:val="clear" w:color="auto" w:fill="FFFFFF"/>
            <w:tcMar>
              <w:top w:w="0" w:type="dxa"/>
              <w:left w:w="0" w:type="dxa"/>
              <w:bottom w:w="0" w:type="dxa"/>
              <w:right w:w="0" w:type="dxa"/>
            </w:tcMar>
            <w:vAlign w:val="center"/>
          </w:tcPr>
          <w:p w14:paraId="67C98B30">
            <w:pPr>
              <w:pStyle w:val="8"/>
              <w:wordWrap w:val="0"/>
              <w:spacing w:beforeAutospacing="0" w:afterAutospacing="0" w:line="360" w:lineRule="auto"/>
              <w:jc w:val="center"/>
              <w:rPr>
                <w:rFonts w:hint="eastAsia" w:ascii="宋体" w:hAnsi="宋体" w:eastAsia="宋体" w:cs="宋体"/>
                <w:color w:val="000000"/>
              </w:rPr>
            </w:pPr>
            <w:r>
              <w:rPr>
                <w:rStyle w:val="13"/>
                <w:rFonts w:hint="eastAsia" w:ascii="宋体" w:hAnsi="宋体" w:eastAsia="宋体" w:cs="宋体"/>
                <w:color w:val="000000"/>
              </w:rPr>
              <w:t>监测主机配置</w:t>
            </w:r>
          </w:p>
        </w:tc>
        <w:tc>
          <w:tcPr>
            <w:tcW w:w="672" w:type="pct"/>
            <w:shd w:val="clear" w:color="auto" w:fill="FFFFFF"/>
            <w:tcMar>
              <w:top w:w="0" w:type="dxa"/>
              <w:left w:w="0" w:type="dxa"/>
              <w:bottom w:w="0" w:type="dxa"/>
              <w:right w:w="0" w:type="dxa"/>
            </w:tcMar>
            <w:vAlign w:val="center"/>
          </w:tcPr>
          <w:p w14:paraId="4CA261E4">
            <w:pPr>
              <w:pStyle w:val="8"/>
              <w:wordWrap w:val="0"/>
              <w:spacing w:beforeAutospacing="0" w:afterAutospacing="0" w:line="360" w:lineRule="auto"/>
              <w:jc w:val="center"/>
              <w:rPr>
                <w:rFonts w:hint="eastAsia" w:ascii="宋体" w:hAnsi="宋体" w:eastAsia="宋体" w:cs="宋体"/>
                <w:color w:val="000000"/>
              </w:rPr>
            </w:pPr>
            <w:r>
              <w:rPr>
                <w:rStyle w:val="13"/>
                <w:rFonts w:hint="eastAsia" w:ascii="宋体" w:hAnsi="宋体" w:eastAsia="宋体" w:cs="宋体"/>
                <w:color w:val="000000"/>
              </w:rPr>
              <w:t>备 注</w:t>
            </w:r>
          </w:p>
        </w:tc>
      </w:tr>
      <w:tr w14:paraId="725E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8" w:type="pct"/>
            <w:shd w:val="clear" w:color="auto" w:fill="FFFFFF"/>
            <w:tcMar>
              <w:top w:w="0" w:type="dxa"/>
              <w:left w:w="0" w:type="dxa"/>
              <w:bottom w:w="0" w:type="dxa"/>
              <w:right w:w="0" w:type="dxa"/>
            </w:tcMar>
            <w:vAlign w:val="center"/>
          </w:tcPr>
          <w:p w14:paraId="039609EB">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1</w:t>
            </w:r>
          </w:p>
        </w:tc>
        <w:tc>
          <w:tcPr>
            <w:tcW w:w="1438" w:type="pct"/>
            <w:shd w:val="clear" w:color="auto" w:fill="FFFFFF"/>
            <w:tcMar>
              <w:top w:w="0" w:type="dxa"/>
              <w:left w:w="0" w:type="dxa"/>
              <w:bottom w:w="0" w:type="dxa"/>
              <w:right w:w="0" w:type="dxa"/>
            </w:tcMar>
            <w:vAlign w:val="center"/>
          </w:tcPr>
          <w:p w14:paraId="09A4A438">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移动监测站</w:t>
            </w:r>
          </w:p>
        </w:tc>
        <w:tc>
          <w:tcPr>
            <w:tcW w:w="1330" w:type="pct"/>
            <w:shd w:val="clear" w:color="auto" w:fill="FFFFFF"/>
            <w:tcMar>
              <w:top w:w="0" w:type="dxa"/>
              <w:left w:w="0" w:type="dxa"/>
              <w:bottom w:w="0" w:type="dxa"/>
              <w:right w:w="0" w:type="dxa"/>
            </w:tcMar>
            <w:vAlign w:val="center"/>
          </w:tcPr>
          <w:p w14:paraId="6971247A">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巡洋舰监测车</w:t>
            </w:r>
          </w:p>
        </w:tc>
        <w:tc>
          <w:tcPr>
            <w:tcW w:w="1249" w:type="pct"/>
            <w:shd w:val="clear" w:color="auto" w:fill="FFFFFF"/>
            <w:tcMar>
              <w:top w:w="0" w:type="dxa"/>
              <w:left w:w="0" w:type="dxa"/>
              <w:bottom w:w="0" w:type="dxa"/>
              <w:right w:w="0" w:type="dxa"/>
            </w:tcMar>
            <w:vAlign w:val="center"/>
          </w:tcPr>
          <w:p w14:paraId="4618B4EC">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DDF255</w:t>
            </w:r>
          </w:p>
        </w:tc>
        <w:tc>
          <w:tcPr>
            <w:tcW w:w="672" w:type="pct"/>
            <w:shd w:val="clear" w:color="auto" w:fill="FFFFFF"/>
            <w:tcMar>
              <w:top w:w="0" w:type="dxa"/>
              <w:left w:w="0" w:type="dxa"/>
              <w:bottom w:w="0" w:type="dxa"/>
              <w:right w:w="0" w:type="dxa"/>
            </w:tcMar>
            <w:vAlign w:val="center"/>
          </w:tcPr>
          <w:p w14:paraId="063E8E6D">
            <w:pPr>
              <w:wordWrap w:val="0"/>
              <w:spacing w:line="360" w:lineRule="auto"/>
              <w:jc w:val="left"/>
              <w:rPr>
                <w:rFonts w:hint="eastAsia" w:ascii="宋体" w:hAnsi="宋体" w:eastAsia="宋体" w:cs="宋体"/>
                <w:color w:val="000000"/>
                <w:sz w:val="24"/>
              </w:rPr>
            </w:pPr>
          </w:p>
        </w:tc>
      </w:tr>
      <w:tr w14:paraId="0E54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8" w:type="pct"/>
            <w:shd w:val="clear" w:color="auto" w:fill="FFFFFF"/>
            <w:tcMar>
              <w:top w:w="0" w:type="dxa"/>
              <w:left w:w="0" w:type="dxa"/>
              <w:bottom w:w="0" w:type="dxa"/>
              <w:right w:w="0" w:type="dxa"/>
            </w:tcMar>
            <w:vAlign w:val="center"/>
          </w:tcPr>
          <w:p w14:paraId="20556323">
            <w:pPr>
              <w:pStyle w:val="8"/>
              <w:wordWrap w:val="0"/>
              <w:spacing w:beforeAutospacing="0" w:afterAutospacing="0" w:line="360" w:lineRule="auto"/>
              <w:jc w:val="center"/>
              <w:textAlignment w:val="bottom"/>
              <w:rPr>
                <w:rFonts w:hint="eastAsia" w:ascii="宋体" w:hAnsi="宋体" w:eastAsia="宋体" w:cs="宋体"/>
                <w:color w:val="000000"/>
              </w:rPr>
            </w:pPr>
            <w:r>
              <w:rPr>
                <w:rFonts w:hint="eastAsia" w:ascii="宋体" w:hAnsi="宋体" w:eastAsia="宋体" w:cs="宋体"/>
                <w:color w:val="000000"/>
              </w:rPr>
              <w:t>2</w:t>
            </w:r>
          </w:p>
        </w:tc>
        <w:tc>
          <w:tcPr>
            <w:tcW w:w="1438" w:type="pct"/>
            <w:shd w:val="clear" w:color="auto" w:fill="FFFFFF"/>
            <w:tcMar>
              <w:top w:w="0" w:type="dxa"/>
              <w:left w:w="0" w:type="dxa"/>
              <w:bottom w:w="0" w:type="dxa"/>
              <w:right w:w="0" w:type="dxa"/>
            </w:tcMar>
            <w:vAlign w:val="center"/>
          </w:tcPr>
          <w:p w14:paraId="15398EEA">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移动监测站</w:t>
            </w:r>
          </w:p>
        </w:tc>
        <w:tc>
          <w:tcPr>
            <w:tcW w:w="1330" w:type="pct"/>
            <w:shd w:val="clear" w:color="auto" w:fill="FFFFFF"/>
            <w:tcMar>
              <w:top w:w="0" w:type="dxa"/>
              <w:left w:w="0" w:type="dxa"/>
              <w:bottom w:w="0" w:type="dxa"/>
              <w:right w:w="0" w:type="dxa"/>
            </w:tcMar>
            <w:vAlign w:val="center"/>
          </w:tcPr>
          <w:p w14:paraId="177FABE0">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揽境监测车</w:t>
            </w:r>
          </w:p>
        </w:tc>
        <w:tc>
          <w:tcPr>
            <w:tcW w:w="1249" w:type="pct"/>
            <w:shd w:val="clear" w:color="auto" w:fill="FFFFFF"/>
            <w:tcMar>
              <w:top w:w="0" w:type="dxa"/>
              <w:left w:w="0" w:type="dxa"/>
              <w:bottom w:w="0" w:type="dxa"/>
              <w:right w:w="0" w:type="dxa"/>
            </w:tcMar>
            <w:vAlign w:val="center"/>
          </w:tcPr>
          <w:p w14:paraId="669D7C21">
            <w:pPr>
              <w:pStyle w:val="8"/>
              <w:wordWrap w:val="0"/>
              <w:spacing w:beforeAutospacing="0" w:afterAutospacing="0" w:line="360" w:lineRule="auto"/>
              <w:jc w:val="center"/>
              <w:textAlignment w:val="center"/>
              <w:rPr>
                <w:rFonts w:hint="eastAsia" w:ascii="宋体" w:hAnsi="宋体" w:eastAsia="宋体" w:cs="宋体"/>
                <w:color w:val="000000"/>
              </w:rPr>
            </w:pPr>
            <w:r>
              <w:rPr>
                <w:rFonts w:hint="eastAsia" w:ascii="宋体" w:hAnsi="宋体" w:eastAsia="宋体" w:cs="宋体"/>
                <w:color w:val="000000"/>
              </w:rPr>
              <w:t>德辰MD3300X</w:t>
            </w:r>
          </w:p>
        </w:tc>
        <w:tc>
          <w:tcPr>
            <w:tcW w:w="672" w:type="pct"/>
            <w:shd w:val="clear" w:color="auto" w:fill="FFFFFF"/>
            <w:tcMar>
              <w:top w:w="0" w:type="dxa"/>
              <w:left w:w="0" w:type="dxa"/>
              <w:bottom w:w="0" w:type="dxa"/>
              <w:right w:w="0" w:type="dxa"/>
            </w:tcMar>
            <w:vAlign w:val="center"/>
          </w:tcPr>
          <w:p w14:paraId="739BCF08">
            <w:pPr>
              <w:wordWrap w:val="0"/>
              <w:spacing w:line="360" w:lineRule="auto"/>
              <w:jc w:val="left"/>
              <w:rPr>
                <w:rFonts w:hint="eastAsia" w:ascii="宋体" w:hAnsi="宋体" w:eastAsia="宋体" w:cs="宋体"/>
                <w:color w:val="000000"/>
                <w:sz w:val="24"/>
              </w:rPr>
            </w:pPr>
          </w:p>
        </w:tc>
      </w:tr>
    </w:tbl>
    <w:p w14:paraId="5B2E7313">
      <w:pPr>
        <w:pStyle w:val="8"/>
        <w:wordWrap w:val="0"/>
        <w:spacing w:beforeAutospacing="0" w:afterAutospacing="0" w:line="360" w:lineRule="auto"/>
        <w:ind w:firstLine="482" w:firstLineChars="200"/>
        <w:outlineLvl w:val="3"/>
        <w:rPr>
          <w:rStyle w:val="13"/>
          <w:rFonts w:hint="eastAsia" w:ascii="宋体" w:hAnsi="宋体" w:eastAsia="宋体" w:cs="宋体"/>
          <w:color w:val="000000"/>
          <w:shd w:val="clear" w:color="auto" w:fill="FFFFFF"/>
        </w:rPr>
      </w:pPr>
      <w:r>
        <w:rPr>
          <w:rStyle w:val="13"/>
          <w:rFonts w:hint="eastAsia" w:ascii="宋体" w:hAnsi="宋体" w:eastAsia="宋体" w:cs="宋体"/>
          <w:color w:val="000000"/>
          <w:shd w:val="clear" w:color="auto" w:fill="FFFFFF"/>
        </w:rPr>
        <w:t>3.便携式监测设备</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0"/>
        <w:gridCol w:w="1939"/>
        <w:gridCol w:w="2566"/>
        <w:gridCol w:w="1924"/>
        <w:gridCol w:w="1222"/>
      </w:tblGrid>
      <w:tr w14:paraId="17EB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2D17A60D">
            <w:pPr>
              <w:pStyle w:val="8"/>
              <w:wordWrap w:val="0"/>
              <w:spacing w:beforeAutospacing="0" w:afterAutospacing="0" w:line="360" w:lineRule="auto"/>
              <w:jc w:val="center"/>
              <w:rPr>
                <w:rFonts w:hint="eastAsia" w:ascii="宋体" w:hAnsi="宋体" w:eastAsia="宋体" w:cs="宋体"/>
                <w:color w:val="000000"/>
              </w:rPr>
            </w:pPr>
            <w:r>
              <w:rPr>
                <w:rStyle w:val="13"/>
                <w:rFonts w:hint="eastAsia" w:ascii="宋体" w:hAnsi="宋体" w:eastAsia="宋体" w:cs="宋体"/>
                <w:color w:val="000000"/>
              </w:rPr>
              <w:t>序号</w:t>
            </w:r>
          </w:p>
        </w:tc>
        <w:tc>
          <w:tcPr>
            <w:tcW w:w="1139" w:type="pct"/>
            <w:shd w:val="clear" w:color="auto" w:fill="FFFFFF"/>
            <w:vAlign w:val="center"/>
          </w:tcPr>
          <w:p w14:paraId="1F3BAF4F">
            <w:pPr>
              <w:pStyle w:val="8"/>
              <w:wordWrap w:val="0"/>
              <w:spacing w:beforeAutospacing="0" w:afterAutospacing="0" w:line="360" w:lineRule="auto"/>
              <w:jc w:val="center"/>
              <w:rPr>
                <w:rFonts w:hint="eastAsia" w:ascii="宋体" w:hAnsi="宋体" w:eastAsia="宋体" w:cs="宋体"/>
                <w:color w:val="000000"/>
              </w:rPr>
            </w:pPr>
            <w:r>
              <w:rPr>
                <w:rStyle w:val="13"/>
                <w:rFonts w:hint="eastAsia" w:ascii="宋体" w:hAnsi="宋体" w:eastAsia="宋体" w:cs="宋体"/>
                <w:color w:val="000000"/>
              </w:rPr>
              <w:t>设备类别</w:t>
            </w:r>
          </w:p>
        </w:tc>
        <w:tc>
          <w:tcPr>
            <w:tcW w:w="1507" w:type="pct"/>
            <w:shd w:val="clear" w:color="auto" w:fill="FFFFFF"/>
            <w:vAlign w:val="center"/>
          </w:tcPr>
          <w:p w14:paraId="38E178C4">
            <w:pPr>
              <w:pStyle w:val="8"/>
              <w:wordWrap w:val="0"/>
              <w:spacing w:beforeAutospacing="0" w:afterAutospacing="0" w:line="360" w:lineRule="auto"/>
              <w:jc w:val="center"/>
              <w:rPr>
                <w:rFonts w:hint="eastAsia" w:ascii="宋体" w:hAnsi="宋体" w:eastAsia="宋体" w:cs="宋体"/>
                <w:color w:val="000000"/>
              </w:rPr>
            </w:pPr>
            <w:r>
              <w:rPr>
                <w:rStyle w:val="13"/>
                <w:rFonts w:hint="eastAsia" w:ascii="宋体" w:hAnsi="宋体" w:eastAsia="宋体" w:cs="宋体"/>
                <w:color w:val="000000"/>
              </w:rPr>
              <w:t>监测主设备</w:t>
            </w:r>
          </w:p>
        </w:tc>
        <w:tc>
          <w:tcPr>
            <w:tcW w:w="1130" w:type="pct"/>
            <w:shd w:val="clear" w:color="auto" w:fill="FFFFFF"/>
            <w:vAlign w:val="center"/>
          </w:tcPr>
          <w:p w14:paraId="2C057056">
            <w:pPr>
              <w:pStyle w:val="8"/>
              <w:wordWrap w:val="0"/>
              <w:spacing w:beforeAutospacing="0" w:afterAutospacing="0" w:line="360" w:lineRule="auto"/>
              <w:jc w:val="center"/>
              <w:rPr>
                <w:rFonts w:hint="eastAsia" w:ascii="宋体" w:hAnsi="宋体" w:eastAsia="宋体" w:cs="宋体"/>
                <w:color w:val="000000"/>
              </w:rPr>
            </w:pPr>
            <w:r>
              <w:rPr>
                <w:rStyle w:val="13"/>
                <w:rFonts w:hint="eastAsia" w:ascii="宋体" w:hAnsi="宋体" w:eastAsia="宋体" w:cs="宋体"/>
                <w:color w:val="000000"/>
              </w:rPr>
              <w:t>厂家</w:t>
            </w:r>
          </w:p>
        </w:tc>
        <w:tc>
          <w:tcPr>
            <w:tcW w:w="718" w:type="pct"/>
            <w:shd w:val="clear" w:color="auto" w:fill="FFFFFF"/>
            <w:vAlign w:val="center"/>
          </w:tcPr>
          <w:p w14:paraId="3AB3C9F6">
            <w:pPr>
              <w:pStyle w:val="8"/>
              <w:wordWrap w:val="0"/>
              <w:spacing w:beforeAutospacing="0" w:afterAutospacing="0" w:line="360" w:lineRule="auto"/>
              <w:jc w:val="center"/>
              <w:rPr>
                <w:rFonts w:hint="eastAsia" w:ascii="宋体" w:hAnsi="宋体" w:eastAsia="宋体" w:cs="宋体"/>
                <w:color w:val="000000"/>
              </w:rPr>
            </w:pPr>
            <w:r>
              <w:rPr>
                <w:rStyle w:val="13"/>
                <w:rFonts w:hint="eastAsia" w:ascii="宋体" w:hAnsi="宋体" w:eastAsia="宋体" w:cs="宋体"/>
                <w:color w:val="000000"/>
              </w:rPr>
              <w:t>数量</w:t>
            </w:r>
          </w:p>
        </w:tc>
      </w:tr>
      <w:tr w14:paraId="58A5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139CFBAC">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1</w:t>
            </w:r>
          </w:p>
        </w:tc>
        <w:tc>
          <w:tcPr>
            <w:tcW w:w="1139" w:type="pct"/>
            <w:shd w:val="clear" w:color="auto" w:fill="FFFFFF"/>
            <w:vAlign w:val="center"/>
          </w:tcPr>
          <w:p w14:paraId="4A3F2381">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便携式监测设备</w:t>
            </w:r>
          </w:p>
        </w:tc>
        <w:tc>
          <w:tcPr>
            <w:tcW w:w="1507" w:type="pct"/>
            <w:shd w:val="clear" w:color="auto" w:fill="FFFFFF"/>
            <w:vAlign w:val="center"/>
          </w:tcPr>
          <w:p w14:paraId="574F5D15">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监测接收机PR100</w:t>
            </w:r>
          </w:p>
        </w:tc>
        <w:tc>
          <w:tcPr>
            <w:tcW w:w="1130" w:type="pct"/>
            <w:shd w:val="clear" w:color="auto" w:fill="FFFFFF"/>
            <w:vAlign w:val="center"/>
          </w:tcPr>
          <w:p w14:paraId="591E0D5B">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德国R&amp;S</w:t>
            </w:r>
          </w:p>
        </w:tc>
        <w:tc>
          <w:tcPr>
            <w:tcW w:w="718" w:type="pct"/>
            <w:shd w:val="clear" w:color="auto" w:fill="FFFFFF"/>
            <w:vAlign w:val="center"/>
          </w:tcPr>
          <w:p w14:paraId="0DAB6BD5">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2套</w:t>
            </w:r>
          </w:p>
        </w:tc>
      </w:tr>
      <w:tr w14:paraId="5A31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67A9CD34">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2</w:t>
            </w:r>
          </w:p>
        </w:tc>
        <w:tc>
          <w:tcPr>
            <w:tcW w:w="1139" w:type="pct"/>
            <w:shd w:val="clear" w:color="auto" w:fill="FFFFFF"/>
            <w:vAlign w:val="center"/>
          </w:tcPr>
          <w:p w14:paraId="2895937C">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便携式监测设备</w:t>
            </w:r>
          </w:p>
        </w:tc>
        <w:tc>
          <w:tcPr>
            <w:tcW w:w="1507" w:type="pct"/>
            <w:shd w:val="clear" w:color="auto" w:fill="FFFFFF"/>
            <w:vAlign w:val="center"/>
          </w:tcPr>
          <w:p w14:paraId="5A1ADF7F">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监测接收机DDF007</w:t>
            </w:r>
          </w:p>
        </w:tc>
        <w:tc>
          <w:tcPr>
            <w:tcW w:w="1130" w:type="pct"/>
            <w:shd w:val="clear" w:color="auto" w:fill="FFFFFF"/>
            <w:vAlign w:val="center"/>
          </w:tcPr>
          <w:p w14:paraId="1D7FC77C">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德国R&amp;S</w:t>
            </w:r>
          </w:p>
        </w:tc>
        <w:tc>
          <w:tcPr>
            <w:tcW w:w="718" w:type="pct"/>
            <w:shd w:val="clear" w:color="auto" w:fill="FFFFFF"/>
            <w:vAlign w:val="center"/>
          </w:tcPr>
          <w:p w14:paraId="5BEA4602">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1套</w:t>
            </w:r>
          </w:p>
        </w:tc>
      </w:tr>
      <w:tr w14:paraId="3CB6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6CD63316">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3</w:t>
            </w:r>
          </w:p>
        </w:tc>
        <w:tc>
          <w:tcPr>
            <w:tcW w:w="1139" w:type="pct"/>
            <w:shd w:val="clear" w:color="auto" w:fill="FFFFFF"/>
            <w:vAlign w:val="center"/>
          </w:tcPr>
          <w:p w14:paraId="68F8DDBE">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便携式监测设备</w:t>
            </w:r>
          </w:p>
        </w:tc>
        <w:tc>
          <w:tcPr>
            <w:tcW w:w="1507" w:type="pct"/>
            <w:shd w:val="clear" w:color="auto" w:fill="FFFFFF"/>
            <w:vAlign w:val="center"/>
          </w:tcPr>
          <w:p w14:paraId="50AA306C">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监测接收机 N9918A</w:t>
            </w:r>
          </w:p>
        </w:tc>
        <w:tc>
          <w:tcPr>
            <w:tcW w:w="1130" w:type="pct"/>
            <w:shd w:val="clear" w:color="auto" w:fill="FFFFFF"/>
            <w:vAlign w:val="center"/>
          </w:tcPr>
          <w:p w14:paraId="22477501">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美国是德科技</w:t>
            </w:r>
          </w:p>
        </w:tc>
        <w:tc>
          <w:tcPr>
            <w:tcW w:w="718" w:type="pct"/>
            <w:shd w:val="clear" w:color="auto" w:fill="FFFFFF"/>
            <w:vAlign w:val="center"/>
          </w:tcPr>
          <w:p w14:paraId="60C25D6F">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1套</w:t>
            </w:r>
          </w:p>
        </w:tc>
      </w:tr>
      <w:tr w14:paraId="5552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21B8B391">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4</w:t>
            </w:r>
          </w:p>
        </w:tc>
        <w:tc>
          <w:tcPr>
            <w:tcW w:w="1139" w:type="pct"/>
            <w:shd w:val="clear" w:color="auto" w:fill="FFFFFF"/>
            <w:vAlign w:val="center"/>
          </w:tcPr>
          <w:p w14:paraId="3C4FC699">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便携式监测设备</w:t>
            </w:r>
          </w:p>
        </w:tc>
        <w:tc>
          <w:tcPr>
            <w:tcW w:w="1507" w:type="pct"/>
            <w:shd w:val="clear" w:color="auto" w:fill="FFFFFF"/>
            <w:vAlign w:val="center"/>
          </w:tcPr>
          <w:p w14:paraId="74F400E6">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监测接收机IDA 3106</w:t>
            </w:r>
          </w:p>
        </w:tc>
        <w:tc>
          <w:tcPr>
            <w:tcW w:w="1130" w:type="pct"/>
            <w:shd w:val="clear" w:color="auto" w:fill="FFFFFF"/>
            <w:vAlign w:val="center"/>
          </w:tcPr>
          <w:p w14:paraId="5641524C">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Narda</w:t>
            </w:r>
          </w:p>
        </w:tc>
        <w:tc>
          <w:tcPr>
            <w:tcW w:w="718" w:type="pct"/>
            <w:shd w:val="clear" w:color="auto" w:fill="FFFFFF"/>
            <w:vAlign w:val="center"/>
          </w:tcPr>
          <w:p w14:paraId="6DCB533E">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1套</w:t>
            </w:r>
          </w:p>
        </w:tc>
      </w:tr>
      <w:tr w14:paraId="2BBC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2526B991">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5</w:t>
            </w:r>
          </w:p>
        </w:tc>
        <w:tc>
          <w:tcPr>
            <w:tcW w:w="1139" w:type="pct"/>
            <w:shd w:val="clear" w:color="auto" w:fill="FFFFFF"/>
            <w:vAlign w:val="center"/>
          </w:tcPr>
          <w:p w14:paraId="7E457A92">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考试保障系统</w:t>
            </w:r>
          </w:p>
        </w:tc>
        <w:tc>
          <w:tcPr>
            <w:tcW w:w="1507" w:type="pct"/>
            <w:shd w:val="clear" w:color="auto" w:fill="FFFFFF"/>
            <w:vAlign w:val="center"/>
          </w:tcPr>
          <w:p w14:paraId="6164E165">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点阵考试保障系统</w:t>
            </w:r>
          </w:p>
        </w:tc>
        <w:tc>
          <w:tcPr>
            <w:tcW w:w="1130" w:type="pct"/>
            <w:shd w:val="clear" w:color="auto" w:fill="FFFFFF"/>
            <w:vAlign w:val="center"/>
          </w:tcPr>
          <w:p w14:paraId="47C8D748">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点阵</w:t>
            </w:r>
          </w:p>
        </w:tc>
        <w:tc>
          <w:tcPr>
            <w:tcW w:w="718" w:type="pct"/>
            <w:shd w:val="clear" w:color="auto" w:fill="FFFFFF"/>
            <w:vAlign w:val="center"/>
          </w:tcPr>
          <w:p w14:paraId="722A4134">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1套</w:t>
            </w:r>
          </w:p>
        </w:tc>
      </w:tr>
      <w:tr w14:paraId="614B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vAlign w:val="center"/>
          </w:tcPr>
          <w:p w14:paraId="43E2353C">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6</w:t>
            </w:r>
          </w:p>
        </w:tc>
        <w:tc>
          <w:tcPr>
            <w:tcW w:w="1139" w:type="pct"/>
            <w:vAlign w:val="center"/>
          </w:tcPr>
          <w:p w14:paraId="6FF15AA7">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5G干扰分析仪</w:t>
            </w:r>
          </w:p>
        </w:tc>
        <w:tc>
          <w:tcPr>
            <w:tcW w:w="1507" w:type="pct"/>
            <w:vAlign w:val="center"/>
          </w:tcPr>
          <w:p w14:paraId="5AE422C5">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5G干扰分析仪</w:t>
            </w:r>
          </w:p>
        </w:tc>
        <w:tc>
          <w:tcPr>
            <w:tcW w:w="1130" w:type="pct"/>
            <w:vAlign w:val="center"/>
          </w:tcPr>
          <w:p w14:paraId="48DEF6D2">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点阵</w:t>
            </w:r>
          </w:p>
        </w:tc>
        <w:tc>
          <w:tcPr>
            <w:tcW w:w="718" w:type="pct"/>
            <w:vAlign w:val="center"/>
          </w:tcPr>
          <w:p w14:paraId="40228BE1">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1套</w:t>
            </w:r>
          </w:p>
        </w:tc>
      </w:tr>
    </w:tbl>
    <w:p w14:paraId="65317D94">
      <w:pPr>
        <w:pStyle w:val="8"/>
        <w:wordWrap w:val="0"/>
        <w:spacing w:beforeAutospacing="0" w:afterAutospacing="0" w:line="360" w:lineRule="auto"/>
        <w:ind w:firstLine="482" w:firstLineChars="200"/>
        <w:outlineLvl w:val="3"/>
        <w:rPr>
          <w:rStyle w:val="13"/>
          <w:rFonts w:hint="eastAsia" w:ascii="宋体" w:hAnsi="宋体" w:eastAsia="宋体" w:cs="宋体"/>
          <w:color w:val="000000"/>
          <w:shd w:val="clear" w:color="auto" w:fill="FFFFFF"/>
        </w:rPr>
      </w:pPr>
      <w:r>
        <w:rPr>
          <w:rStyle w:val="13"/>
          <w:rFonts w:hint="eastAsia" w:ascii="宋体" w:hAnsi="宋体" w:eastAsia="宋体" w:cs="宋体"/>
          <w:color w:val="000000"/>
          <w:shd w:val="clear" w:color="auto" w:fill="FFFFFF"/>
        </w:rPr>
        <w:t>4.检测设备</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0"/>
        <w:gridCol w:w="1861"/>
        <w:gridCol w:w="2457"/>
        <w:gridCol w:w="2111"/>
        <w:gridCol w:w="1222"/>
      </w:tblGrid>
      <w:tr w14:paraId="3BA7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208AE05A">
            <w:pPr>
              <w:pStyle w:val="8"/>
              <w:wordWrap w:val="0"/>
              <w:spacing w:beforeAutospacing="0" w:afterAutospacing="0" w:line="360" w:lineRule="auto"/>
              <w:jc w:val="center"/>
              <w:rPr>
                <w:rFonts w:hint="eastAsia" w:ascii="宋体" w:hAnsi="宋体" w:eastAsia="宋体" w:cs="宋体"/>
                <w:color w:val="000000"/>
              </w:rPr>
            </w:pPr>
            <w:r>
              <w:rPr>
                <w:rStyle w:val="13"/>
                <w:rFonts w:hint="eastAsia" w:ascii="宋体" w:hAnsi="宋体" w:eastAsia="宋体" w:cs="宋体"/>
                <w:color w:val="000000"/>
              </w:rPr>
              <w:t>序号</w:t>
            </w:r>
          </w:p>
        </w:tc>
        <w:tc>
          <w:tcPr>
            <w:tcW w:w="1093" w:type="pct"/>
            <w:shd w:val="clear" w:color="auto" w:fill="FFFFFF"/>
            <w:vAlign w:val="center"/>
          </w:tcPr>
          <w:p w14:paraId="110FED32">
            <w:pPr>
              <w:pStyle w:val="8"/>
              <w:wordWrap w:val="0"/>
              <w:spacing w:beforeAutospacing="0" w:afterAutospacing="0" w:line="360" w:lineRule="auto"/>
              <w:jc w:val="center"/>
              <w:rPr>
                <w:rFonts w:hint="eastAsia" w:ascii="宋体" w:hAnsi="宋体" w:eastAsia="宋体" w:cs="宋体"/>
                <w:color w:val="000000"/>
              </w:rPr>
            </w:pPr>
            <w:r>
              <w:rPr>
                <w:rStyle w:val="13"/>
                <w:rFonts w:hint="eastAsia" w:ascii="宋体" w:hAnsi="宋体" w:eastAsia="宋体" w:cs="宋体"/>
                <w:color w:val="000000"/>
              </w:rPr>
              <w:t>设备类型</w:t>
            </w:r>
          </w:p>
        </w:tc>
        <w:tc>
          <w:tcPr>
            <w:tcW w:w="1443" w:type="pct"/>
            <w:shd w:val="clear" w:color="auto" w:fill="FFFFFF"/>
            <w:vAlign w:val="center"/>
          </w:tcPr>
          <w:p w14:paraId="32FF57EB">
            <w:pPr>
              <w:pStyle w:val="8"/>
              <w:wordWrap w:val="0"/>
              <w:spacing w:beforeAutospacing="0" w:afterAutospacing="0" w:line="360" w:lineRule="auto"/>
              <w:jc w:val="center"/>
              <w:rPr>
                <w:rFonts w:hint="eastAsia" w:ascii="宋体" w:hAnsi="宋体" w:eastAsia="宋体" w:cs="宋体"/>
                <w:color w:val="000000"/>
              </w:rPr>
            </w:pPr>
            <w:r>
              <w:rPr>
                <w:rStyle w:val="13"/>
                <w:rFonts w:hint="eastAsia" w:ascii="宋体" w:hAnsi="宋体" w:eastAsia="宋体" w:cs="宋体"/>
                <w:color w:val="000000"/>
              </w:rPr>
              <w:t>设备型号</w:t>
            </w:r>
          </w:p>
        </w:tc>
        <w:tc>
          <w:tcPr>
            <w:tcW w:w="1240" w:type="pct"/>
            <w:shd w:val="clear" w:color="auto" w:fill="FFFFFF"/>
            <w:vAlign w:val="center"/>
          </w:tcPr>
          <w:p w14:paraId="5F216AB9">
            <w:pPr>
              <w:pStyle w:val="8"/>
              <w:wordWrap w:val="0"/>
              <w:spacing w:beforeAutospacing="0" w:afterAutospacing="0" w:line="360" w:lineRule="auto"/>
              <w:jc w:val="center"/>
              <w:rPr>
                <w:rFonts w:hint="eastAsia" w:ascii="宋体" w:hAnsi="宋体" w:eastAsia="宋体" w:cs="宋体"/>
                <w:color w:val="000000"/>
              </w:rPr>
            </w:pPr>
            <w:r>
              <w:rPr>
                <w:rStyle w:val="13"/>
                <w:rFonts w:hint="eastAsia" w:ascii="宋体" w:hAnsi="宋体" w:eastAsia="宋体" w:cs="宋体"/>
                <w:color w:val="000000"/>
              </w:rPr>
              <w:t>厂家</w:t>
            </w:r>
          </w:p>
        </w:tc>
        <w:tc>
          <w:tcPr>
            <w:tcW w:w="717" w:type="pct"/>
            <w:shd w:val="clear" w:color="auto" w:fill="FFFFFF"/>
            <w:vAlign w:val="center"/>
          </w:tcPr>
          <w:p w14:paraId="54512861">
            <w:pPr>
              <w:pStyle w:val="8"/>
              <w:wordWrap w:val="0"/>
              <w:spacing w:beforeAutospacing="0" w:afterAutospacing="0" w:line="360" w:lineRule="auto"/>
              <w:jc w:val="center"/>
              <w:rPr>
                <w:rFonts w:hint="eastAsia" w:ascii="宋体" w:hAnsi="宋体" w:eastAsia="宋体" w:cs="宋体"/>
                <w:color w:val="000000"/>
              </w:rPr>
            </w:pPr>
            <w:r>
              <w:rPr>
                <w:rStyle w:val="13"/>
                <w:rFonts w:hint="eastAsia" w:ascii="宋体" w:hAnsi="宋体" w:eastAsia="宋体" w:cs="宋体"/>
                <w:color w:val="000000"/>
              </w:rPr>
              <w:t>数量</w:t>
            </w:r>
          </w:p>
        </w:tc>
      </w:tr>
      <w:tr w14:paraId="381A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688D8FC1">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1</w:t>
            </w:r>
          </w:p>
        </w:tc>
        <w:tc>
          <w:tcPr>
            <w:tcW w:w="1093" w:type="pct"/>
            <w:shd w:val="clear" w:color="auto" w:fill="FFFFFF"/>
            <w:vAlign w:val="center"/>
          </w:tcPr>
          <w:p w14:paraId="1E520CBD">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频谱分析仪</w:t>
            </w:r>
          </w:p>
        </w:tc>
        <w:tc>
          <w:tcPr>
            <w:tcW w:w="1443" w:type="pct"/>
            <w:shd w:val="clear" w:color="auto" w:fill="FFFFFF"/>
            <w:vAlign w:val="center"/>
          </w:tcPr>
          <w:p w14:paraId="6EB5DB5B">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E4440A</w:t>
            </w:r>
          </w:p>
        </w:tc>
        <w:tc>
          <w:tcPr>
            <w:tcW w:w="1240" w:type="pct"/>
            <w:shd w:val="clear" w:color="auto" w:fill="FFFFFF"/>
            <w:vAlign w:val="center"/>
          </w:tcPr>
          <w:p w14:paraId="5381DBF4">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安捷伦</w:t>
            </w:r>
          </w:p>
        </w:tc>
        <w:tc>
          <w:tcPr>
            <w:tcW w:w="717" w:type="pct"/>
            <w:shd w:val="clear" w:color="auto" w:fill="FFFFFF"/>
            <w:vAlign w:val="center"/>
          </w:tcPr>
          <w:p w14:paraId="24989573">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1套</w:t>
            </w:r>
          </w:p>
        </w:tc>
      </w:tr>
      <w:tr w14:paraId="7EFC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pct"/>
            <w:shd w:val="clear" w:color="auto" w:fill="FFFFFF"/>
            <w:vAlign w:val="center"/>
          </w:tcPr>
          <w:p w14:paraId="74BA018F">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2</w:t>
            </w:r>
          </w:p>
        </w:tc>
        <w:tc>
          <w:tcPr>
            <w:tcW w:w="1093" w:type="pct"/>
            <w:shd w:val="clear" w:color="auto" w:fill="FFFFFF"/>
            <w:vAlign w:val="center"/>
          </w:tcPr>
          <w:p w14:paraId="6833FB49">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频谱分析仪</w:t>
            </w:r>
          </w:p>
        </w:tc>
        <w:tc>
          <w:tcPr>
            <w:tcW w:w="1443" w:type="pct"/>
            <w:shd w:val="clear" w:color="auto" w:fill="FFFFFF"/>
            <w:vAlign w:val="center"/>
          </w:tcPr>
          <w:p w14:paraId="3AAF7D70">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N9020A</w:t>
            </w:r>
          </w:p>
        </w:tc>
        <w:tc>
          <w:tcPr>
            <w:tcW w:w="1240" w:type="pct"/>
            <w:shd w:val="clear" w:color="auto" w:fill="FFFFFF"/>
            <w:vAlign w:val="center"/>
          </w:tcPr>
          <w:p w14:paraId="1079A296">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安捷伦</w:t>
            </w:r>
          </w:p>
        </w:tc>
        <w:tc>
          <w:tcPr>
            <w:tcW w:w="717" w:type="pct"/>
            <w:shd w:val="clear" w:color="auto" w:fill="FFFFFF"/>
            <w:vAlign w:val="center"/>
          </w:tcPr>
          <w:p w14:paraId="647ACD9C">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1套</w:t>
            </w:r>
          </w:p>
        </w:tc>
      </w:tr>
    </w:tbl>
    <w:p w14:paraId="32058224">
      <w:pPr>
        <w:pStyle w:val="8"/>
        <w:wordWrap w:val="0"/>
        <w:spacing w:beforeAutospacing="0" w:afterAutospacing="0" w:line="360" w:lineRule="auto"/>
        <w:ind w:firstLine="482" w:firstLineChars="200"/>
        <w:outlineLvl w:val="3"/>
        <w:rPr>
          <w:rFonts w:hint="eastAsia" w:ascii="宋体" w:hAnsi="宋体" w:eastAsia="宋体" w:cs="宋体"/>
          <w:b/>
          <w:color w:val="000000"/>
        </w:rPr>
      </w:pPr>
      <w:r>
        <w:rPr>
          <w:rFonts w:hint="eastAsia" w:ascii="宋体" w:hAnsi="宋体" w:eastAsia="宋体" w:cs="宋体"/>
          <w:b/>
          <w:color w:val="000000"/>
        </w:rPr>
        <w:t>5.无线电监测指挥控制中心（含机房）</w:t>
      </w:r>
    </w:p>
    <w:tbl>
      <w:tblPr>
        <w:tblStyle w:val="10"/>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6"/>
        <w:gridCol w:w="2252"/>
        <w:gridCol w:w="2563"/>
        <w:gridCol w:w="2823"/>
      </w:tblGrid>
      <w:tr w14:paraId="5C71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6DB8B1A7">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b/>
                <w:color w:val="000000"/>
              </w:rPr>
              <w:t>序号</w:t>
            </w:r>
          </w:p>
        </w:tc>
        <w:tc>
          <w:tcPr>
            <w:tcW w:w="1325" w:type="pct"/>
            <w:shd w:val="clear" w:color="auto" w:fill="FFFFFF"/>
            <w:vAlign w:val="center"/>
          </w:tcPr>
          <w:p w14:paraId="7B0F7349">
            <w:pPr>
              <w:pStyle w:val="8"/>
              <w:wordWrap w:val="0"/>
              <w:spacing w:beforeAutospacing="0" w:afterAutospacing="0" w:line="360" w:lineRule="auto"/>
              <w:jc w:val="center"/>
              <w:rPr>
                <w:rFonts w:hint="eastAsia" w:ascii="宋体" w:hAnsi="宋体" w:eastAsia="宋体" w:cs="宋体"/>
                <w:b/>
                <w:bCs w:val="0"/>
                <w:color w:val="000000"/>
              </w:rPr>
            </w:pPr>
            <w:r>
              <w:rPr>
                <w:rFonts w:hint="eastAsia" w:ascii="宋体" w:hAnsi="宋体" w:eastAsia="宋体" w:cs="宋体"/>
                <w:b/>
                <w:bCs w:val="0"/>
                <w:color w:val="000000"/>
              </w:rPr>
              <w:t>设备名称</w:t>
            </w:r>
          </w:p>
        </w:tc>
        <w:tc>
          <w:tcPr>
            <w:tcW w:w="1508" w:type="pct"/>
            <w:shd w:val="clear" w:color="auto" w:fill="FFFFFF"/>
            <w:vAlign w:val="center"/>
          </w:tcPr>
          <w:p w14:paraId="04B9A1BA">
            <w:pPr>
              <w:pStyle w:val="8"/>
              <w:wordWrap w:val="0"/>
              <w:spacing w:beforeAutospacing="0" w:afterAutospacing="0" w:line="360" w:lineRule="auto"/>
              <w:jc w:val="center"/>
              <w:rPr>
                <w:rFonts w:hint="eastAsia" w:ascii="宋体" w:hAnsi="宋体" w:eastAsia="宋体" w:cs="宋体"/>
                <w:b/>
                <w:bCs w:val="0"/>
                <w:color w:val="000000"/>
              </w:rPr>
            </w:pPr>
            <w:r>
              <w:rPr>
                <w:rFonts w:hint="eastAsia" w:ascii="宋体" w:hAnsi="宋体" w:eastAsia="宋体" w:cs="宋体"/>
                <w:b/>
                <w:bCs w:val="0"/>
                <w:color w:val="000000"/>
              </w:rPr>
              <w:t>品牌</w:t>
            </w:r>
          </w:p>
        </w:tc>
        <w:tc>
          <w:tcPr>
            <w:tcW w:w="1661" w:type="pct"/>
            <w:shd w:val="clear" w:color="auto" w:fill="FFFFFF"/>
            <w:vAlign w:val="center"/>
          </w:tcPr>
          <w:p w14:paraId="0F311ADF">
            <w:pPr>
              <w:pStyle w:val="8"/>
              <w:wordWrap w:val="0"/>
              <w:spacing w:beforeAutospacing="0" w:afterAutospacing="0" w:line="360" w:lineRule="auto"/>
              <w:jc w:val="center"/>
              <w:rPr>
                <w:rFonts w:hint="eastAsia" w:ascii="宋体" w:hAnsi="宋体" w:eastAsia="宋体" w:cs="宋体"/>
                <w:b/>
                <w:bCs w:val="0"/>
                <w:color w:val="000000"/>
              </w:rPr>
            </w:pPr>
            <w:r>
              <w:rPr>
                <w:rFonts w:hint="eastAsia" w:ascii="宋体" w:hAnsi="宋体" w:eastAsia="宋体" w:cs="宋体"/>
                <w:b/>
                <w:bCs w:val="0"/>
                <w:color w:val="000000"/>
              </w:rPr>
              <w:t>数量</w:t>
            </w:r>
          </w:p>
        </w:tc>
      </w:tr>
      <w:tr w14:paraId="297F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3030916F">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1</w:t>
            </w:r>
          </w:p>
        </w:tc>
        <w:tc>
          <w:tcPr>
            <w:tcW w:w="1325" w:type="pct"/>
            <w:shd w:val="clear" w:color="auto" w:fill="FFFFFF"/>
            <w:vAlign w:val="center"/>
          </w:tcPr>
          <w:p w14:paraId="468CB1DE">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大屏显示系统</w:t>
            </w:r>
          </w:p>
        </w:tc>
        <w:tc>
          <w:tcPr>
            <w:tcW w:w="1508" w:type="pct"/>
            <w:shd w:val="clear" w:color="auto" w:fill="FFFFFF"/>
            <w:vAlign w:val="center"/>
          </w:tcPr>
          <w:p w14:paraId="7C66C828">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w:t>
            </w:r>
          </w:p>
        </w:tc>
        <w:tc>
          <w:tcPr>
            <w:tcW w:w="1661" w:type="pct"/>
            <w:shd w:val="clear" w:color="auto" w:fill="FFFFFF"/>
            <w:vAlign w:val="center"/>
          </w:tcPr>
          <w:p w14:paraId="0E5F2DF3">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1套</w:t>
            </w:r>
          </w:p>
        </w:tc>
      </w:tr>
      <w:tr w14:paraId="7191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5A938317">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2</w:t>
            </w:r>
          </w:p>
        </w:tc>
        <w:tc>
          <w:tcPr>
            <w:tcW w:w="1325" w:type="pct"/>
            <w:shd w:val="clear" w:color="auto" w:fill="FFFFFF"/>
            <w:vAlign w:val="center"/>
          </w:tcPr>
          <w:p w14:paraId="4BB61AE3">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中控平台</w:t>
            </w:r>
          </w:p>
        </w:tc>
        <w:tc>
          <w:tcPr>
            <w:tcW w:w="1508" w:type="pct"/>
            <w:shd w:val="clear" w:color="auto" w:fill="FFFFFF"/>
            <w:vAlign w:val="center"/>
          </w:tcPr>
          <w:p w14:paraId="07B3828C">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w:t>
            </w:r>
          </w:p>
        </w:tc>
        <w:tc>
          <w:tcPr>
            <w:tcW w:w="1661" w:type="pct"/>
            <w:shd w:val="clear" w:color="auto" w:fill="FFFFFF"/>
            <w:vAlign w:val="center"/>
          </w:tcPr>
          <w:p w14:paraId="60F89DAC">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1套</w:t>
            </w:r>
          </w:p>
        </w:tc>
      </w:tr>
      <w:tr w14:paraId="02C4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29E0D679">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3</w:t>
            </w:r>
          </w:p>
        </w:tc>
        <w:tc>
          <w:tcPr>
            <w:tcW w:w="1325" w:type="pct"/>
            <w:shd w:val="clear" w:color="auto" w:fill="FFFFFF"/>
            <w:vAlign w:val="center"/>
          </w:tcPr>
          <w:p w14:paraId="7B2F16FB">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控制终端</w:t>
            </w:r>
          </w:p>
        </w:tc>
        <w:tc>
          <w:tcPr>
            <w:tcW w:w="1508" w:type="pct"/>
            <w:shd w:val="clear" w:color="auto" w:fill="FFFFFF"/>
            <w:vAlign w:val="center"/>
          </w:tcPr>
          <w:p w14:paraId="4A9A610C">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DELL、LENOVO</w:t>
            </w:r>
          </w:p>
        </w:tc>
        <w:tc>
          <w:tcPr>
            <w:tcW w:w="1661" w:type="pct"/>
            <w:shd w:val="clear" w:color="auto" w:fill="FFFFFF"/>
            <w:vAlign w:val="center"/>
          </w:tcPr>
          <w:p w14:paraId="632B55A8">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8台</w:t>
            </w:r>
          </w:p>
        </w:tc>
      </w:tr>
      <w:tr w14:paraId="5340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39D63C9E">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4</w:t>
            </w:r>
          </w:p>
        </w:tc>
        <w:tc>
          <w:tcPr>
            <w:tcW w:w="1325" w:type="pct"/>
            <w:shd w:val="clear" w:color="auto" w:fill="FFFFFF"/>
            <w:vAlign w:val="center"/>
          </w:tcPr>
          <w:p w14:paraId="56C7FF13">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视频会议系统</w:t>
            </w:r>
          </w:p>
        </w:tc>
        <w:tc>
          <w:tcPr>
            <w:tcW w:w="1508" w:type="pct"/>
            <w:shd w:val="clear" w:color="auto" w:fill="FFFFFF"/>
            <w:vAlign w:val="center"/>
          </w:tcPr>
          <w:p w14:paraId="73CB2761">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Polycom</w:t>
            </w:r>
          </w:p>
        </w:tc>
        <w:tc>
          <w:tcPr>
            <w:tcW w:w="1661" w:type="pct"/>
            <w:shd w:val="clear" w:color="auto" w:fill="FFFFFF"/>
            <w:vAlign w:val="center"/>
          </w:tcPr>
          <w:p w14:paraId="4F79E1DD">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2套</w:t>
            </w:r>
          </w:p>
        </w:tc>
      </w:tr>
    </w:tbl>
    <w:p w14:paraId="2D4B7F0C">
      <w:pPr>
        <w:pStyle w:val="8"/>
        <w:wordWrap w:val="0"/>
        <w:spacing w:beforeAutospacing="0" w:afterAutospacing="0" w:line="360" w:lineRule="auto"/>
        <w:ind w:firstLine="482" w:firstLineChars="200"/>
        <w:outlineLvl w:val="3"/>
        <w:rPr>
          <w:rFonts w:hint="eastAsia" w:ascii="宋体" w:hAnsi="宋体" w:eastAsia="宋体" w:cs="宋体"/>
          <w:b/>
          <w:color w:val="000000"/>
        </w:rPr>
      </w:pPr>
      <w:r>
        <w:rPr>
          <w:rFonts w:hint="eastAsia" w:ascii="宋体" w:hAnsi="宋体" w:eastAsia="宋体" w:cs="宋体"/>
          <w:b/>
          <w:color w:val="000000"/>
        </w:rPr>
        <w:t>6.无线电信息系统</w:t>
      </w:r>
    </w:p>
    <w:tbl>
      <w:tblPr>
        <w:tblStyle w:val="10"/>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6"/>
        <w:gridCol w:w="2252"/>
        <w:gridCol w:w="2563"/>
        <w:gridCol w:w="2823"/>
      </w:tblGrid>
      <w:tr w14:paraId="497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2DCA7E98">
            <w:pPr>
              <w:pStyle w:val="8"/>
              <w:wordWrap w:val="0"/>
              <w:spacing w:beforeAutospacing="0" w:afterAutospacing="0" w:line="360" w:lineRule="auto"/>
              <w:jc w:val="center"/>
              <w:rPr>
                <w:rFonts w:hint="eastAsia" w:ascii="宋体" w:hAnsi="宋体" w:eastAsia="宋体" w:cs="宋体"/>
                <w:b/>
                <w:bCs w:val="0"/>
                <w:color w:val="000000"/>
              </w:rPr>
            </w:pPr>
            <w:r>
              <w:rPr>
                <w:rFonts w:hint="eastAsia" w:ascii="宋体" w:hAnsi="宋体" w:eastAsia="宋体" w:cs="宋体"/>
                <w:b/>
                <w:bCs w:val="0"/>
                <w:color w:val="000000"/>
              </w:rPr>
              <w:t>序号</w:t>
            </w:r>
          </w:p>
        </w:tc>
        <w:tc>
          <w:tcPr>
            <w:tcW w:w="1325" w:type="pct"/>
            <w:shd w:val="clear" w:color="auto" w:fill="FFFFFF"/>
            <w:vAlign w:val="center"/>
          </w:tcPr>
          <w:p w14:paraId="7166298A">
            <w:pPr>
              <w:pStyle w:val="8"/>
              <w:wordWrap w:val="0"/>
              <w:spacing w:beforeAutospacing="0" w:afterAutospacing="0" w:line="360" w:lineRule="auto"/>
              <w:jc w:val="center"/>
              <w:rPr>
                <w:rFonts w:hint="eastAsia" w:ascii="宋体" w:hAnsi="宋体" w:eastAsia="宋体" w:cs="宋体"/>
                <w:b/>
                <w:bCs w:val="0"/>
                <w:color w:val="000000"/>
              </w:rPr>
            </w:pPr>
            <w:r>
              <w:rPr>
                <w:rFonts w:hint="eastAsia" w:ascii="宋体" w:hAnsi="宋体" w:eastAsia="宋体" w:cs="宋体"/>
                <w:b/>
                <w:bCs w:val="0"/>
                <w:color w:val="000000"/>
              </w:rPr>
              <w:t>设备名称</w:t>
            </w:r>
          </w:p>
        </w:tc>
        <w:tc>
          <w:tcPr>
            <w:tcW w:w="1508" w:type="pct"/>
            <w:shd w:val="clear" w:color="auto" w:fill="FFFFFF"/>
            <w:vAlign w:val="center"/>
          </w:tcPr>
          <w:p w14:paraId="6CA5CFBA">
            <w:pPr>
              <w:pStyle w:val="8"/>
              <w:wordWrap w:val="0"/>
              <w:spacing w:beforeAutospacing="0" w:afterAutospacing="0" w:line="360" w:lineRule="auto"/>
              <w:jc w:val="center"/>
              <w:rPr>
                <w:rFonts w:hint="eastAsia" w:ascii="宋体" w:hAnsi="宋体" w:eastAsia="宋体" w:cs="宋体"/>
                <w:b/>
                <w:bCs w:val="0"/>
                <w:color w:val="000000"/>
              </w:rPr>
            </w:pPr>
            <w:r>
              <w:rPr>
                <w:rFonts w:hint="eastAsia" w:ascii="宋体" w:hAnsi="宋体" w:eastAsia="宋体" w:cs="宋体"/>
                <w:b/>
                <w:bCs w:val="0"/>
                <w:color w:val="000000"/>
              </w:rPr>
              <w:t>品牌</w:t>
            </w:r>
          </w:p>
        </w:tc>
        <w:tc>
          <w:tcPr>
            <w:tcW w:w="1661" w:type="pct"/>
            <w:shd w:val="clear" w:color="auto" w:fill="FFFFFF"/>
            <w:vAlign w:val="center"/>
          </w:tcPr>
          <w:p w14:paraId="087B3722">
            <w:pPr>
              <w:pStyle w:val="8"/>
              <w:wordWrap w:val="0"/>
              <w:spacing w:beforeAutospacing="0" w:afterAutospacing="0" w:line="360" w:lineRule="auto"/>
              <w:jc w:val="center"/>
              <w:rPr>
                <w:rFonts w:hint="eastAsia" w:ascii="宋体" w:hAnsi="宋体" w:eastAsia="宋体" w:cs="宋体"/>
                <w:b/>
                <w:bCs w:val="0"/>
                <w:color w:val="000000"/>
              </w:rPr>
            </w:pPr>
            <w:r>
              <w:rPr>
                <w:rFonts w:hint="eastAsia" w:ascii="宋体" w:hAnsi="宋体" w:eastAsia="宋体" w:cs="宋体"/>
                <w:b/>
                <w:bCs w:val="0"/>
                <w:color w:val="000000"/>
              </w:rPr>
              <w:t>数量</w:t>
            </w:r>
          </w:p>
        </w:tc>
      </w:tr>
      <w:tr w14:paraId="10AA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570BB7E9">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1</w:t>
            </w:r>
          </w:p>
        </w:tc>
        <w:tc>
          <w:tcPr>
            <w:tcW w:w="1325" w:type="pct"/>
            <w:shd w:val="clear" w:color="auto" w:fill="FFFFFF"/>
            <w:vAlign w:val="center"/>
          </w:tcPr>
          <w:p w14:paraId="753C3A32">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入侵检测系统</w:t>
            </w:r>
          </w:p>
        </w:tc>
        <w:tc>
          <w:tcPr>
            <w:tcW w:w="1508" w:type="pct"/>
            <w:shd w:val="clear" w:color="auto" w:fill="FFFFFF"/>
            <w:vAlign w:val="center"/>
          </w:tcPr>
          <w:p w14:paraId="1AC1417A">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黑盾</w:t>
            </w:r>
          </w:p>
        </w:tc>
        <w:tc>
          <w:tcPr>
            <w:tcW w:w="1661" w:type="pct"/>
            <w:shd w:val="clear" w:color="auto" w:fill="FFFFFF"/>
            <w:vAlign w:val="center"/>
          </w:tcPr>
          <w:p w14:paraId="6C48AE74">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1套</w:t>
            </w:r>
          </w:p>
        </w:tc>
      </w:tr>
      <w:tr w14:paraId="2E9F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13C09446">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2</w:t>
            </w:r>
          </w:p>
        </w:tc>
        <w:tc>
          <w:tcPr>
            <w:tcW w:w="1325" w:type="pct"/>
            <w:shd w:val="clear" w:color="auto" w:fill="FFFFFF"/>
            <w:vAlign w:val="center"/>
          </w:tcPr>
          <w:p w14:paraId="32B7BBEF">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UPS系统</w:t>
            </w:r>
          </w:p>
        </w:tc>
        <w:tc>
          <w:tcPr>
            <w:tcW w:w="1508" w:type="pct"/>
            <w:shd w:val="clear" w:color="auto" w:fill="FFFFFF"/>
            <w:vAlign w:val="center"/>
          </w:tcPr>
          <w:p w14:paraId="64D1C2F9">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w:t>
            </w:r>
          </w:p>
        </w:tc>
        <w:tc>
          <w:tcPr>
            <w:tcW w:w="1661" w:type="pct"/>
            <w:shd w:val="clear" w:color="auto" w:fill="FFFFFF"/>
            <w:vAlign w:val="center"/>
          </w:tcPr>
          <w:p w14:paraId="066E985F">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1套</w:t>
            </w:r>
          </w:p>
        </w:tc>
      </w:tr>
      <w:tr w14:paraId="0390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412B07EE">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3</w:t>
            </w:r>
          </w:p>
        </w:tc>
        <w:tc>
          <w:tcPr>
            <w:tcW w:w="1325" w:type="pct"/>
            <w:shd w:val="clear" w:color="auto" w:fill="auto"/>
            <w:vAlign w:val="center"/>
          </w:tcPr>
          <w:p w14:paraId="72E9E60E">
            <w:pPr>
              <w:pStyle w:val="16"/>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服务器</w:t>
            </w:r>
          </w:p>
        </w:tc>
        <w:tc>
          <w:tcPr>
            <w:tcW w:w="1508" w:type="pct"/>
            <w:shd w:val="clear" w:color="auto" w:fill="auto"/>
            <w:vAlign w:val="center"/>
          </w:tcPr>
          <w:p w14:paraId="7EF766C9">
            <w:pPr>
              <w:pStyle w:val="16"/>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戴尔</w:t>
            </w:r>
          </w:p>
        </w:tc>
        <w:tc>
          <w:tcPr>
            <w:tcW w:w="1661" w:type="pct"/>
            <w:shd w:val="clear" w:color="auto" w:fill="FFFFFF"/>
            <w:vAlign w:val="center"/>
          </w:tcPr>
          <w:p w14:paraId="78546020">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2台</w:t>
            </w:r>
          </w:p>
        </w:tc>
      </w:tr>
      <w:tr w14:paraId="6E3C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41F82DE7">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4</w:t>
            </w:r>
          </w:p>
        </w:tc>
        <w:tc>
          <w:tcPr>
            <w:tcW w:w="1325" w:type="pct"/>
            <w:shd w:val="clear" w:color="auto" w:fill="auto"/>
            <w:vAlign w:val="center"/>
          </w:tcPr>
          <w:p w14:paraId="6F903037">
            <w:pPr>
              <w:pStyle w:val="16"/>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网关路由器</w:t>
            </w:r>
          </w:p>
        </w:tc>
        <w:tc>
          <w:tcPr>
            <w:tcW w:w="1508" w:type="pct"/>
            <w:shd w:val="clear" w:color="auto" w:fill="auto"/>
            <w:vAlign w:val="center"/>
          </w:tcPr>
          <w:p w14:paraId="75C9B5A1">
            <w:pPr>
              <w:pStyle w:val="16"/>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锐捷</w:t>
            </w:r>
          </w:p>
        </w:tc>
        <w:tc>
          <w:tcPr>
            <w:tcW w:w="1661" w:type="pct"/>
            <w:shd w:val="clear" w:color="auto" w:fill="FFFFFF"/>
            <w:vAlign w:val="center"/>
          </w:tcPr>
          <w:p w14:paraId="2C0ADB0C">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2套</w:t>
            </w:r>
          </w:p>
        </w:tc>
      </w:tr>
      <w:tr w14:paraId="6BC7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12B2DF4A">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5</w:t>
            </w:r>
          </w:p>
        </w:tc>
        <w:tc>
          <w:tcPr>
            <w:tcW w:w="1325" w:type="pct"/>
            <w:shd w:val="clear" w:color="auto" w:fill="auto"/>
            <w:vAlign w:val="center"/>
          </w:tcPr>
          <w:p w14:paraId="3CBF3592">
            <w:pPr>
              <w:pStyle w:val="16"/>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交换机</w:t>
            </w:r>
          </w:p>
        </w:tc>
        <w:tc>
          <w:tcPr>
            <w:tcW w:w="1508" w:type="pct"/>
            <w:shd w:val="clear" w:color="auto" w:fill="auto"/>
            <w:vAlign w:val="center"/>
          </w:tcPr>
          <w:p w14:paraId="0C8B4CBB">
            <w:pPr>
              <w:pStyle w:val="16"/>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思科、锐捷、H3C</w:t>
            </w:r>
          </w:p>
        </w:tc>
        <w:tc>
          <w:tcPr>
            <w:tcW w:w="1661" w:type="pct"/>
            <w:shd w:val="clear" w:color="auto" w:fill="FFFFFF"/>
            <w:vAlign w:val="center"/>
          </w:tcPr>
          <w:p w14:paraId="08742C78">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6台</w:t>
            </w:r>
          </w:p>
        </w:tc>
      </w:tr>
      <w:tr w14:paraId="1762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504" w:type="pct"/>
            <w:shd w:val="clear" w:color="auto" w:fill="FFFFFF"/>
            <w:vAlign w:val="center"/>
          </w:tcPr>
          <w:p w14:paraId="59D5E861">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6</w:t>
            </w:r>
          </w:p>
        </w:tc>
        <w:tc>
          <w:tcPr>
            <w:tcW w:w="1325" w:type="pct"/>
            <w:shd w:val="clear" w:color="auto" w:fill="auto"/>
            <w:vAlign w:val="center"/>
          </w:tcPr>
          <w:p w14:paraId="625EBA9D">
            <w:pPr>
              <w:pStyle w:val="16"/>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防火墙</w:t>
            </w:r>
          </w:p>
        </w:tc>
        <w:tc>
          <w:tcPr>
            <w:tcW w:w="1508" w:type="pct"/>
            <w:shd w:val="clear" w:color="auto" w:fill="auto"/>
            <w:vAlign w:val="center"/>
          </w:tcPr>
          <w:p w14:paraId="5DB3E7DC">
            <w:pPr>
              <w:pStyle w:val="16"/>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锐捷、黑盾、NetEye</w:t>
            </w:r>
          </w:p>
        </w:tc>
        <w:tc>
          <w:tcPr>
            <w:tcW w:w="1661" w:type="pct"/>
            <w:shd w:val="clear" w:color="auto" w:fill="FFFFFF"/>
            <w:vAlign w:val="center"/>
          </w:tcPr>
          <w:p w14:paraId="0266C8C1">
            <w:pPr>
              <w:pStyle w:val="8"/>
              <w:wordWrap w:val="0"/>
              <w:spacing w:beforeAutospacing="0" w:afterAutospacing="0" w:line="360" w:lineRule="auto"/>
              <w:jc w:val="center"/>
              <w:rPr>
                <w:rFonts w:hint="eastAsia" w:ascii="宋体" w:hAnsi="宋体" w:eastAsia="宋体" w:cs="宋体"/>
                <w:color w:val="000000"/>
              </w:rPr>
            </w:pPr>
            <w:r>
              <w:rPr>
                <w:rFonts w:hint="eastAsia" w:ascii="宋体" w:hAnsi="宋体" w:eastAsia="宋体" w:cs="宋体"/>
                <w:color w:val="000000"/>
              </w:rPr>
              <w:t>2台</w:t>
            </w:r>
          </w:p>
        </w:tc>
      </w:tr>
    </w:tbl>
    <w:p w14:paraId="0878EC68">
      <w:pPr>
        <w:pStyle w:val="8"/>
        <w:wordWrap w:val="0"/>
        <w:spacing w:beforeAutospacing="0" w:afterAutospacing="0" w:line="360" w:lineRule="auto"/>
        <w:outlineLvl w:val="2"/>
        <w:rPr>
          <w:rFonts w:hint="eastAsia" w:ascii="宋体" w:hAnsi="宋体" w:eastAsia="宋体" w:cs="宋体"/>
          <w:color w:val="000000"/>
        </w:rPr>
      </w:pPr>
      <w:r>
        <w:rPr>
          <w:rStyle w:val="13"/>
          <w:rFonts w:hint="eastAsia" w:ascii="宋体" w:hAnsi="宋体" w:eastAsia="宋体" w:cs="宋体"/>
          <w:color w:val="000000"/>
          <w:shd w:val="clear" w:color="auto" w:fill="FFFFFF"/>
        </w:rPr>
        <w:t>（四）运维服务内容及要求</w:t>
      </w:r>
    </w:p>
    <w:p w14:paraId="5E5DA3A3">
      <w:pPr>
        <w:pStyle w:val="8"/>
        <w:wordWrap w:val="0"/>
        <w:spacing w:beforeAutospacing="0" w:afterAutospacing="0" w:line="360" w:lineRule="auto"/>
        <w:ind w:firstLine="482" w:firstLineChars="200"/>
        <w:outlineLvl w:val="3"/>
        <w:rPr>
          <w:rFonts w:hint="eastAsia" w:ascii="宋体" w:hAnsi="宋体" w:eastAsia="宋体" w:cs="宋体"/>
          <w:color w:val="000000"/>
        </w:rPr>
      </w:pPr>
      <w:r>
        <w:rPr>
          <w:rStyle w:val="13"/>
          <w:rFonts w:hint="eastAsia" w:ascii="宋体" w:hAnsi="宋体" w:eastAsia="宋体" w:cs="宋体"/>
          <w:color w:val="000000"/>
          <w:shd w:val="clear" w:color="auto" w:fill="FFFFFF"/>
        </w:rPr>
        <w:t>1.现场勘察采集和巡检核验（首次）</w:t>
      </w:r>
    </w:p>
    <w:p w14:paraId="138DBC90">
      <w:pPr>
        <w:pStyle w:val="8"/>
        <w:wordWrap w:val="0"/>
        <w:spacing w:beforeAutospacing="0" w:afterAutospacing="0" w:line="360" w:lineRule="auto"/>
        <w:ind w:firstLine="480" w:firstLineChars="200"/>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1.1勘察巡检要求</w:t>
      </w:r>
    </w:p>
    <w:p w14:paraId="284DCE22">
      <w:pPr>
        <w:pStyle w:val="8"/>
        <w:wordWrap w:val="0"/>
        <w:spacing w:beforeAutospacing="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shd w:val="clear" w:color="auto" w:fill="FFFFFF"/>
        </w:rPr>
        <w:t>运维服务期开始后的第一个月内负责按照巡检的规范要求完成无线电技术设施首次现场勘察采集和巡检核验。</w:t>
      </w:r>
    </w:p>
    <w:p w14:paraId="4E1DFF46">
      <w:pPr>
        <w:pStyle w:val="8"/>
        <w:wordWrap w:val="0"/>
        <w:spacing w:beforeAutospacing="0" w:afterAutospacing="0" w:line="360" w:lineRule="auto"/>
        <w:ind w:firstLine="480" w:firstLineChars="200"/>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1.2勘察巡检主要内容</w:t>
      </w:r>
    </w:p>
    <w:p w14:paraId="15F34788">
      <w:pPr>
        <w:pStyle w:val="8"/>
        <w:wordWrap w:val="0"/>
        <w:spacing w:beforeAutospacing="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shd w:val="clear" w:color="auto" w:fill="FFFFFF"/>
        </w:rPr>
        <w:t>（1）对无线电技术设施进行全面测试和检查；</w:t>
      </w:r>
    </w:p>
    <w:p w14:paraId="2467E37D">
      <w:pPr>
        <w:pStyle w:val="8"/>
        <w:wordWrap w:val="0"/>
        <w:spacing w:beforeAutospacing="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shd w:val="clear" w:color="auto" w:fill="FFFFFF"/>
        </w:rPr>
        <w:t>（2）对无线电技术配套设施及系统进行常规查验，掌握各类设备及系统的实际运行状况；</w:t>
      </w:r>
    </w:p>
    <w:p w14:paraId="63483A4D">
      <w:pPr>
        <w:pStyle w:val="8"/>
        <w:wordWrap w:val="0"/>
        <w:spacing w:beforeAutospacing="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shd w:val="clear" w:color="auto" w:fill="FFFFFF"/>
        </w:rPr>
        <w:t>（3）对无线电技术设施进行现场点验登记，并按照设施类别详细采集记录监测系统、控制与网络设备、机房环境和软件及运行环境等各类设备及系统的基本信息、主要配置情况、运行状况等，收集或绘制各固定（小型）站设备连接拓扑结构图、安装图、机柜图等；</w:t>
      </w:r>
    </w:p>
    <w:p w14:paraId="4DC3C55E">
      <w:pPr>
        <w:pStyle w:val="8"/>
        <w:wordWrap w:val="0"/>
        <w:spacing w:beforeAutospacing="0" w:afterAutospacing="0" w:line="360" w:lineRule="auto"/>
        <w:ind w:firstLine="480" w:firstLineChars="20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（4）对无线电技术设施全景和局部场景进行拍摄采集，对各无线电监测设备及配套设施的状态进行综合评估并建立完整的、标准的运维档案；</w:t>
      </w:r>
    </w:p>
    <w:p w14:paraId="41103B3A">
      <w:pPr>
        <w:pStyle w:val="8"/>
        <w:wordWrap w:val="0"/>
        <w:spacing w:beforeAutospacing="0" w:afterAutospacing="0" w:line="360" w:lineRule="auto"/>
        <w:ind w:firstLine="480" w:firstLineChars="20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（5）第一个服务周期（三个月）结束后的15日内</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须提供一份满足要求的首次季度巡检服务记录。</w:t>
      </w:r>
    </w:p>
    <w:p w14:paraId="3CD05854">
      <w:pPr>
        <w:pStyle w:val="8"/>
        <w:wordWrap w:val="0"/>
        <w:spacing w:beforeAutospacing="0" w:afterAutospacing="0" w:line="360" w:lineRule="auto"/>
        <w:ind w:firstLine="482" w:firstLineChars="200"/>
        <w:outlineLvl w:val="3"/>
        <w:rPr>
          <w:rFonts w:hint="eastAsia" w:ascii="宋体" w:hAnsi="宋体" w:eastAsia="宋体" w:cs="宋体"/>
          <w:color w:val="000000"/>
        </w:rPr>
      </w:pPr>
      <w:r>
        <w:rPr>
          <w:rStyle w:val="13"/>
          <w:rFonts w:hint="eastAsia" w:ascii="宋体" w:hAnsi="宋体" w:eastAsia="宋体" w:cs="宋体"/>
          <w:color w:val="000000"/>
          <w:shd w:val="clear" w:color="auto" w:fill="FFFFFF"/>
        </w:rPr>
        <w:t>2.定期巡检</w:t>
      </w:r>
    </w:p>
    <w:p w14:paraId="3502806C">
      <w:pPr>
        <w:pStyle w:val="8"/>
        <w:wordWrap w:val="0"/>
        <w:spacing w:beforeAutospacing="0" w:afterAutospacing="0" w:line="360" w:lineRule="auto"/>
        <w:ind w:firstLine="480" w:firstLineChars="200"/>
        <w:outlineLvl w:val="4"/>
        <w:rPr>
          <w:rFonts w:hint="eastAsia" w:ascii="宋体" w:hAnsi="宋体" w:eastAsia="宋体" w:cs="宋体"/>
          <w:color w:val="000000"/>
        </w:rPr>
      </w:pPr>
      <w:r>
        <w:rPr>
          <w:rFonts w:hint="eastAsia" w:ascii="宋体" w:hAnsi="宋体" w:eastAsia="宋体" w:cs="宋体"/>
          <w:color w:val="000000"/>
          <w:shd w:val="clear" w:color="auto" w:fill="FFFFFF"/>
        </w:rPr>
        <w:t>2.1定期巡检总体要求</w:t>
      </w:r>
    </w:p>
    <w:p w14:paraId="401ED893">
      <w:pPr>
        <w:pStyle w:val="8"/>
        <w:wordWrap w:val="0"/>
        <w:spacing w:beforeAutospacing="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shd w:val="clear" w:color="auto" w:fill="FFFFFF"/>
        </w:rPr>
        <w:t>（1）实施巡检前应规范巡检程序、编制巡检计划并向采购人报备，巡检内容应满足国家和省有关技术设施巡检规范和要求；</w:t>
      </w:r>
    </w:p>
    <w:p w14:paraId="5E4948FF">
      <w:pPr>
        <w:pStyle w:val="8"/>
        <w:wordWrap w:val="0"/>
        <w:spacing w:beforeAutospacing="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shd w:val="clear" w:color="auto" w:fill="FFFFFF"/>
        </w:rPr>
        <w:t>（2）每次定期巡检需对机房环境、设备运行、铁塔天馈、配电防雷、空调运行、消防安防等全要素进行巡查；</w:t>
      </w:r>
    </w:p>
    <w:p w14:paraId="784A152C">
      <w:pPr>
        <w:pStyle w:val="8"/>
        <w:wordWrap w:val="0"/>
        <w:spacing w:beforeAutospacing="0" w:afterAutospacing="0" w:line="360" w:lineRule="auto"/>
        <w:ind w:firstLine="480" w:firstLineChars="20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（3）保持机房环境整洁，设施完好，发现故障时应及时向采购人汇报，小问题（故障）应当场处理，并做好技术设施巡检维护记录；</w:t>
      </w:r>
    </w:p>
    <w:p w14:paraId="226DF1C0">
      <w:pPr>
        <w:pStyle w:val="8"/>
        <w:wordWrap w:val="0"/>
        <w:spacing w:beforeAutospacing="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shd w:val="clear" w:color="auto" w:fill="FFFFFF"/>
        </w:rPr>
        <w:t>（4）每个服务周期（三个月）结束后的15日内</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须提供一份满足要求的季度巡检服务记录（最后一个服务周期（三个月）的提交时间为服务周期结束前的7日内）。</w:t>
      </w:r>
    </w:p>
    <w:p w14:paraId="12C9F660">
      <w:pPr>
        <w:pStyle w:val="8"/>
        <w:wordWrap w:val="0"/>
        <w:spacing w:beforeAutospacing="0" w:afterAutospacing="0" w:line="360" w:lineRule="auto"/>
        <w:ind w:firstLine="480" w:firstLineChars="200"/>
        <w:outlineLvl w:val="4"/>
        <w:rPr>
          <w:rFonts w:hint="eastAsia" w:ascii="宋体" w:hAnsi="宋体" w:eastAsia="宋体" w:cs="宋体"/>
          <w:color w:val="000000"/>
        </w:rPr>
      </w:pPr>
      <w:r>
        <w:rPr>
          <w:rFonts w:hint="eastAsia" w:ascii="宋体" w:hAnsi="宋体" w:eastAsia="宋体" w:cs="宋体"/>
          <w:color w:val="000000"/>
          <w:shd w:val="clear" w:color="auto" w:fill="FFFFFF"/>
        </w:rPr>
        <w:t>2.2定期巡检内容</w:t>
      </w:r>
    </w:p>
    <w:p w14:paraId="024D3DF7">
      <w:pPr>
        <w:pStyle w:val="8"/>
        <w:wordWrap w:val="0"/>
        <w:spacing w:beforeAutospacing="0" w:afterAutospacing="0" w:line="360" w:lineRule="auto"/>
        <w:ind w:firstLine="480" w:firstLineChars="200"/>
        <w:outlineLvl w:val="5"/>
        <w:rPr>
          <w:rFonts w:hint="eastAsia" w:ascii="宋体" w:hAnsi="宋体" w:eastAsia="宋体" w:cs="宋体"/>
          <w:color w:val="000000"/>
        </w:rPr>
      </w:pPr>
      <w:r>
        <w:rPr>
          <w:rFonts w:hint="eastAsia" w:ascii="宋体" w:hAnsi="宋体" w:eastAsia="宋体" w:cs="宋体"/>
          <w:color w:val="000000"/>
          <w:shd w:val="clear" w:color="auto" w:fill="FFFFFF"/>
        </w:rPr>
        <w:t>（1）服务要求</w:t>
      </w:r>
    </w:p>
    <w:p w14:paraId="1871B07C">
      <w:pPr>
        <w:pStyle w:val="8"/>
        <w:wordWrap w:val="0"/>
        <w:spacing w:beforeAutospacing="0" w:afterAutospacing="0" w:line="360" w:lineRule="auto"/>
        <w:ind w:firstLine="480"/>
        <w:rPr>
          <w:rFonts w:hint="eastAsia" w:ascii="宋体" w:hAnsi="宋体" w:eastAsia="宋体" w:cs="宋体"/>
        </w:rPr>
      </w:pPr>
      <w:r>
        <w:rPr>
          <w:rFonts w:hint="eastAsia" w:ascii="宋体" w:hAnsi="宋体" w:eastAsia="宋体" w:cs="宋体"/>
        </w:rPr>
        <w:t>巡检维护周期：每三个月至少开展一次定期巡检；</w:t>
      </w:r>
    </w:p>
    <w:p w14:paraId="0C57E0DA">
      <w:pPr>
        <w:pStyle w:val="8"/>
        <w:wordWrap w:val="0"/>
        <w:spacing w:beforeAutospacing="0" w:afterAutospacing="0" w:line="360" w:lineRule="auto"/>
        <w:ind w:firstLine="480" w:firstLineChars="200"/>
        <w:rPr>
          <w:rFonts w:hint="eastAsia" w:ascii="宋体" w:hAnsi="宋体" w:eastAsia="宋体" w:cs="宋体"/>
          <w:color w:val="000000"/>
        </w:rPr>
      </w:pPr>
      <w:r>
        <w:rPr>
          <w:rFonts w:hint="eastAsia" w:ascii="宋体" w:hAnsi="宋体" w:eastAsia="宋体" w:cs="宋体"/>
        </w:rPr>
        <w:t>天馈系统、抱杆维护：整个运维期间开展一次安全检查和维护保养，包括但不限于：抱杆及支架紧固、天线馈线紧固、连接处螺栓检查、防锈蚀处理、地阻测试、接地线缆、接触点紧固、防雷接地规范检测等。</w:t>
      </w:r>
    </w:p>
    <w:p w14:paraId="28CBCBC7">
      <w:pPr>
        <w:pStyle w:val="8"/>
        <w:wordWrap w:val="0"/>
        <w:spacing w:beforeAutospacing="0" w:afterAutospacing="0" w:line="360" w:lineRule="auto"/>
        <w:ind w:firstLine="480" w:firstLineChars="200"/>
        <w:outlineLvl w:val="5"/>
        <w:rPr>
          <w:rFonts w:hint="eastAsia" w:ascii="宋体" w:hAnsi="宋体" w:eastAsia="宋体" w:cs="宋体"/>
          <w:color w:val="000000"/>
        </w:rPr>
      </w:pPr>
      <w:r>
        <w:rPr>
          <w:rFonts w:hint="eastAsia" w:ascii="宋体" w:hAnsi="宋体" w:eastAsia="宋体" w:cs="宋体"/>
          <w:color w:val="000000"/>
          <w:shd w:val="clear" w:color="auto" w:fill="FFFFFF"/>
        </w:rPr>
        <w:t>（2）巡检内容</w:t>
      </w:r>
    </w:p>
    <w:p w14:paraId="18AC4D9A">
      <w:pPr>
        <w:pStyle w:val="8"/>
        <w:wordWrap w:val="0"/>
        <w:spacing w:beforeAutospacing="0" w:afterAutospacing="0" w:line="360" w:lineRule="auto"/>
        <w:ind w:firstLine="480" w:firstLineChars="200"/>
        <w:outlineLvl w:val="6"/>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①无线电固定监测站</w:t>
      </w:r>
    </w:p>
    <w:p w14:paraId="58178A6F">
      <w:pPr>
        <w:pStyle w:val="8"/>
        <w:wordWrap w:val="0"/>
        <w:spacing w:beforeAutospacing="0" w:afterAutospacing="0" w:line="360" w:lineRule="auto"/>
        <w:ind w:firstLine="480"/>
        <w:rPr>
          <w:rFonts w:hint="eastAsia" w:ascii="宋体" w:hAnsi="宋体" w:eastAsia="宋体" w:cs="宋体"/>
        </w:rPr>
      </w:pPr>
      <w:r>
        <w:rPr>
          <w:rFonts w:hint="eastAsia" w:ascii="宋体" w:hAnsi="宋体" w:eastAsia="宋体" w:cs="宋体"/>
        </w:rPr>
        <w:t>无线电固定监测站定期巡检内容具体如下（巡检内容应根据国家和省有关技术设施巡检规范和要求实时更新调整）：</w:t>
      </w:r>
    </w:p>
    <w:tbl>
      <w:tblPr>
        <w:tblStyle w:val="10"/>
        <w:tblW w:w="502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67"/>
        <w:gridCol w:w="1108"/>
        <w:gridCol w:w="2148"/>
        <w:gridCol w:w="4740"/>
      </w:tblGrid>
      <w:tr w14:paraId="6BFA77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DE1C27F">
            <w:pPr>
              <w:pStyle w:val="8"/>
              <w:wordWrap w:val="0"/>
              <w:spacing w:beforeAutospacing="0" w:afterAutospacing="0"/>
              <w:jc w:val="center"/>
              <w:rPr>
                <w:rFonts w:hint="eastAsia" w:ascii="宋体" w:hAnsi="宋体" w:eastAsia="宋体" w:cs="宋体"/>
              </w:rPr>
            </w:pPr>
            <w:r>
              <w:rPr>
                <w:rFonts w:hint="eastAsia" w:ascii="宋体" w:hAnsi="宋体" w:eastAsia="宋体" w:cs="宋体"/>
              </w:rPr>
              <w:t>序号</w:t>
            </w:r>
          </w:p>
        </w:tc>
        <w:tc>
          <w:tcPr>
            <w:tcW w:w="647" w:type="pct"/>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55077527">
            <w:pPr>
              <w:pStyle w:val="8"/>
              <w:wordWrap w:val="0"/>
              <w:spacing w:beforeAutospacing="0" w:afterAutospacing="0"/>
              <w:jc w:val="center"/>
              <w:rPr>
                <w:rFonts w:hint="eastAsia" w:ascii="宋体" w:hAnsi="宋体" w:eastAsia="宋体" w:cs="宋体"/>
              </w:rPr>
            </w:pPr>
            <w:r>
              <w:rPr>
                <w:rFonts w:hint="eastAsia" w:ascii="宋体" w:hAnsi="宋体" w:eastAsia="宋体" w:cs="宋体"/>
              </w:rPr>
              <w:t>巡检设备</w:t>
            </w:r>
          </w:p>
        </w:tc>
        <w:tc>
          <w:tcPr>
            <w:tcW w:w="1254" w:type="pct"/>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76557EA2">
            <w:pPr>
              <w:pStyle w:val="8"/>
              <w:wordWrap w:val="0"/>
              <w:spacing w:beforeAutospacing="0" w:afterAutospacing="0"/>
              <w:jc w:val="center"/>
              <w:rPr>
                <w:rFonts w:hint="eastAsia" w:ascii="宋体" w:hAnsi="宋体" w:eastAsia="宋体" w:cs="宋体"/>
              </w:rPr>
            </w:pPr>
            <w:r>
              <w:rPr>
                <w:rFonts w:hint="eastAsia" w:ascii="宋体" w:hAnsi="宋体" w:eastAsia="宋体" w:cs="宋体"/>
              </w:rPr>
              <w:t>巡检项目</w:t>
            </w:r>
          </w:p>
        </w:tc>
        <w:tc>
          <w:tcPr>
            <w:tcW w:w="2766" w:type="pct"/>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3D81F3DA">
            <w:pPr>
              <w:pStyle w:val="8"/>
              <w:wordWrap w:val="0"/>
              <w:spacing w:beforeAutospacing="0" w:afterAutospacing="0"/>
              <w:jc w:val="center"/>
              <w:rPr>
                <w:rFonts w:hint="eastAsia" w:ascii="宋体" w:hAnsi="宋体" w:eastAsia="宋体" w:cs="宋体"/>
              </w:rPr>
            </w:pPr>
            <w:r>
              <w:rPr>
                <w:rFonts w:hint="eastAsia" w:ascii="宋体" w:hAnsi="宋体" w:eastAsia="宋体" w:cs="宋体"/>
              </w:rPr>
              <w:t>巡检要求</w:t>
            </w:r>
          </w:p>
        </w:tc>
      </w:tr>
      <w:tr w14:paraId="560059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5" w:hRule="atLeast"/>
        </w:trPr>
        <w:tc>
          <w:tcPr>
            <w:tcW w:w="331"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988F7FA">
            <w:pPr>
              <w:pStyle w:val="8"/>
              <w:wordWrap w:val="0"/>
              <w:spacing w:beforeAutospacing="0" w:afterAutospacing="0"/>
              <w:jc w:val="center"/>
              <w:rPr>
                <w:rFonts w:hint="eastAsia" w:ascii="宋体" w:hAnsi="宋体" w:eastAsia="宋体" w:cs="宋体"/>
              </w:rPr>
            </w:pPr>
            <w:r>
              <w:rPr>
                <w:rFonts w:hint="eastAsia" w:ascii="宋体" w:hAnsi="宋体" w:eastAsia="宋体" w:cs="宋体"/>
              </w:rPr>
              <w:t>1</w:t>
            </w:r>
          </w:p>
        </w:tc>
        <w:tc>
          <w:tcPr>
            <w:tcW w:w="64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26F6FD4">
            <w:pPr>
              <w:pStyle w:val="8"/>
              <w:wordWrap w:val="0"/>
              <w:spacing w:beforeAutospacing="0" w:afterAutospacing="0"/>
              <w:jc w:val="center"/>
              <w:rPr>
                <w:rFonts w:hint="eastAsia" w:ascii="宋体" w:hAnsi="宋体" w:eastAsia="宋体" w:cs="宋体"/>
              </w:rPr>
            </w:pPr>
            <w:r>
              <w:rPr>
                <w:rFonts w:hint="eastAsia" w:ascii="宋体" w:hAnsi="宋体" w:eastAsia="宋体" w:cs="宋体"/>
              </w:rPr>
              <w:t>天馈系统</w:t>
            </w: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CCD6071">
            <w:pPr>
              <w:pStyle w:val="8"/>
              <w:wordWrap w:val="0"/>
              <w:spacing w:beforeAutospacing="0" w:afterAutospacing="0"/>
              <w:rPr>
                <w:rFonts w:hint="eastAsia" w:ascii="宋体" w:hAnsi="宋体" w:eastAsia="宋体" w:cs="宋体"/>
              </w:rPr>
            </w:pPr>
            <w:r>
              <w:rPr>
                <w:rFonts w:hint="eastAsia" w:ascii="宋体" w:hAnsi="宋体" w:eastAsia="宋体" w:cs="宋体"/>
              </w:rPr>
              <w:t>监测通路驻波比检查</w:t>
            </w:r>
          </w:p>
        </w:tc>
        <w:tc>
          <w:tcPr>
            <w:tcW w:w="2766"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ABCAE5F">
            <w:pPr>
              <w:pStyle w:val="8"/>
              <w:wordWrap w:val="0"/>
              <w:spacing w:beforeAutospacing="0" w:afterAutospacing="0"/>
              <w:rPr>
                <w:rFonts w:hint="eastAsia" w:ascii="宋体" w:hAnsi="宋体" w:eastAsia="宋体" w:cs="宋体"/>
              </w:rPr>
            </w:pPr>
            <w:r>
              <w:rPr>
                <w:rFonts w:hint="eastAsia" w:ascii="宋体" w:hAnsi="宋体" w:eastAsia="宋体" w:cs="宋体"/>
              </w:rPr>
              <w:t>检查监测天线在其工作范围的工作状态，确保能够实时准确的捕捉到天线所处空间的电波信号。</w:t>
            </w:r>
          </w:p>
        </w:tc>
      </w:tr>
      <w:tr w14:paraId="2462BB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11CD629">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1398BDC">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916E8CF">
            <w:pPr>
              <w:pStyle w:val="8"/>
              <w:wordWrap w:val="0"/>
              <w:spacing w:beforeAutospacing="0" w:afterAutospacing="0"/>
              <w:rPr>
                <w:rFonts w:hint="eastAsia" w:ascii="宋体" w:hAnsi="宋体" w:eastAsia="宋体" w:cs="宋体"/>
              </w:rPr>
            </w:pPr>
            <w:r>
              <w:rPr>
                <w:rFonts w:hint="eastAsia" w:ascii="宋体" w:hAnsi="宋体" w:eastAsia="宋体" w:cs="宋体"/>
              </w:rPr>
              <w:t>监测功能</w:t>
            </w:r>
          </w:p>
        </w:tc>
        <w:tc>
          <w:tcPr>
            <w:tcW w:w="276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1D13F84">
            <w:pPr>
              <w:wordWrap w:val="0"/>
              <w:rPr>
                <w:rFonts w:hint="eastAsia" w:ascii="宋体" w:hAnsi="宋体" w:eastAsia="宋体" w:cs="宋体"/>
                <w:sz w:val="24"/>
              </w:rPr>
            </w:pPr>
          </w:p>
        </w:tc>
      </w:tr>
      <w:tr w14:paraId="5CEB69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B30C93F">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F4A43E1">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89F494B">
            <w:pPr>
              <w:pStyle w:val="8"/>
              <w:wordWrap w:val="0"/>
              <w:spacing w:beforeAutospacing="0" w:afterAutospacing="0"/>
              <w:rPr>
                <w:rFonts w:hint="eastAsia" w:ascii="宋体" w:hAnsi="宋体" w:eastAsia="宋体" w:cs="宋体"/>
              </w:rPr>
            </w:pPr>
            <w:r>
              <w:rPr>
                <w:rFonts w:hint="eastAsia" w:ascii="宋体" w:hAnsi="宋体" w:eastAsia="宋体" w:cs="宋体"/>
              </w:rPr>
              <w:t>天线阵单元检查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C397A5E">
            <w:pPr>
              <w:pStyle w:val="8"/>
              <w:wordWrap w:val="0"/>
              <w:spacing w:beforeAutospacing="0" w:afterAutospacing="0"/>
              <w:rPr>
                <w:rFonts w:hint="eastAsia" w:ascii="宋体" w:hAnsi="宋体" w:eastAsia="宋体" w:cs="宋体"/>
              </w:rPr>
            </w:pPr>
            <w:r>
              <w:rPr>
                <w:rFonts w:hint="eastAsia" w:ascii="宋体" w:hAnsi="宋体" w:eastAsia="宋体" w:cs="宋体"/>
              </w:rPr>
              <w:t>检查测向天线各阵子工作是否正常。</w:t>
            </w:r>
          </w:p>
        </w:tc>
      </w:tr>
      <w:tr w14:paraId="35FF8D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A7FBD54">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F32F046">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779A219">
            <w:pPr>
              <w:pStyle w:val="8"/>
              <w:wordWrap w:val="0"/>
              <w:spacing w:beforeAutospacing="0" w:afterAutospacing="0"/>
              <w:rPr>
                <w:rFonts w:hint="eastAsia" w:ascii="宋体" w:hAnsi="宋体" w:eastAsia="宋体" w:cs="宋体"/>
              </w:rPr>
            </w:pPr>
            <w:r>
              <w:rPr>
                <w:rFonts w:hint="eastAsia" w:ascii="宋体" w:hAnsi="宋体" w:eastAsia="宋体" w:cs="宋体"/>
              </w:rPr>
              <w:t>天线外观检查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B488A71">
            <w:pPr>
              <w:pStyle w:val="8"/>
              <w:wordWrap w:val="0"/>
              <w:spacing w:beforeAutospacing="0" w:afterAutospacing="0"/>
              <w:rPr>
                <w:rFonts w:hint="eastAsia" w:ascii="宋体" w:hAnsi="宋体" w:eastAsia="宋体" w:cs="宋体"/>
              </w:rPr>
            </w:pPr>
            <w:r>
              <w:rPr>
                <w:rFonts w:hint="eastAsia" w:ascii="宋体" w:hAnsi="宋体" w:eastAsia="宋体" w:cs="宋体"/>
              </w:rPr>
              <w:t>检查天线自身，确保天线外部无损伤。</w:t>
            </w:r>
          </w:p>
        </w:tc>
      </w:tr>
      <w:tr w14:paraId="7AECA3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8248738">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B6C4B4F">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43932E1">
            <w:pPr>
              <w:pStyle w:val="8"/>
              <w:wordWrap w:val="0"/>
              <w:spacing w:beforeAutospacing="0" w:afterAutospacing="0"/>
              <w:rPr>
                <w:rFonts w:hint="eastAsia" w:ascii="宋体" w:hAnsi="宋体" w:eastAsia="宋体" w:cs="宋体"/>
              </w:rPr>
            </w:pPr>
            <w:r>
              <w:rPr>
                <w:rFonts w:hint="eastAsia" w:ascii="宋体" w:hAnsi="宋体" w:eastAsia="宋体" w:cs="宋体"/>
              </w:rPr>
              <w:t>天线及天线支臂固定情况检查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A620C52">
            <w:pPr>
              <w:pStyle w:val="8"/>
              <w:wordWrap w:val="0"/>
              <w:spacing w:beforeAutospacing="0" w:afterAutospacing="0"/>
              <w:rPr>
                <w:rFonts w:hint="eastAsia" w:ascii="宋体" w:hAnsi="宋体" w:eastAsia="宋体" w:cs="宋体"/>
              </w:rPr>
            </w:pPr>
            <w:r>
              <w:rPr>
                <w:rFonts w:hint="eastAsia" w:ascii="宋体" w:hAnsi="宋体" w:eastAsia="宋体" w:cs="宋体"/>
              </w:rPr>
              <w:t>检查天线固定情况，查看天线和天线支臂是否存在松动。查看固定天线的螺丝是否存在氧化情况。</w:t>
            </w:r>
          </w:p>
        </w:tc>
      </w:tr>
      <w:tr w14:paraId="30021B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C48416A">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EBF71A8">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F074F31">
            <w:pPr>
              <w:pStyle w:val="8"/>
              <w:wordWrap w:val="0"/>
              <w:spacing w:beforeAutospacing="0" w:afterAutospacing="0"/>
              <w:rPr>
                <w:rFonts w:hint="eastAsia" w:ascii="宋体" w:hAnsi="宋体" w:eastAsia="宋体" w:cs="宋体"/>
              </w:rPr>
            </w:pPr>
            <w:r>
              <w:rPr>
                <w:rFonts w:hint="eastAsia" w:ascii="宋体" w:hAnsi="宋体" w:eastAsia="宋体" w:cs="宋体"/>
              </w:rPr>
              <w:t>馈线、控制线接头检查</w:t>
            </w:r>
          </w:p>
        </w:tc>
        <w:tc>
          <w:tcPr>
            <w:tcW w:w="2766"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49E4540">
            <w:pPr>
              <w:pStyle w:val="8"/>
              <w:wordWrap w:val="0"/>
              <w:spacing w:beforeAutospacing="0" w:afterAutospacing="0"/>
              <w:rPr>
                <w:rFonts w:hint="eastAsia" w:ascii="宋体" w:hAnsi="宋体" w:eastAsia="宋体" w:cs="宋体"/>
              </w:rPr>
            </w:pPr>
            <w:r>
              <w:rPr>
                <w:rFonts w:hint="eastAsia" w:ascii="宋体" w:hAnsi="宋体" w:eastAsia="宋体" w:cs="宋体"/>
              </w:rPr>
              <w:t>检查馈线、控制线接头是否存在裸露或氧化情况。及时有效的做好防水处理。</w:t>
            </w:r>
          </w:p>
        </w:tc>
      </w:tr>
      <w:tr w14:paraId="3D996C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E40AA93">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78F0A63">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B502EC5">
            <w:pPr>
              <w:pStyle w:val="8"/>
              <w:wordWrap w:val="0"/>
              <w:spacing w:beforeAutospacing="0" w:afterAutospacing="0"/>
              <w:rPr>
                <w:rFonts w:hint="eastAsia" w:ascii="宋体" w:hAnsi="宋体" w:eastAsia="宋体" w:cs="宋体"/>
              </w:rPr>
            </w:pPr>
            <w:r>
              <w:rPr>
                <w:rFonts w:hint="eastAsia" w:ascii="宋体" w:hAnsi="宋体" w:eastAsia="宋体" w:cs="宋体"/>
              </w:rPr>
              <w:t>防水情况检查</w:t>
            </w:r>
          </w:p>
        </w:tc>
        <w:tc>
          <w:tcPr>
            <w:tcW w:w="276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FCF5965">
            <w:pPr>
              <w:wordWrap w:val="0"/>
              <w:rPr>
                <w:rFonts w:hint="eastAsia" w:ascii="宋体" w:hAnsi="宋体" w:eastAsia="宋体" w:cs="宋体"/>
                <w:sz w:val="24"/>
              </w:rPr>
            </w:pPr>
          </w:p>
        </w:tc>
      </w:tr>
      <w:tr w14:paraId="60BB68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E2ACE51">
            <w:pPr>
              <w:pStyle w:val="8"/>
              <w:wordWrap w:val="0"/>
              <w:spacing w:beforeAutospacing="0" w:afterAutospacing="0"/>
              <w:jc w:val="center"/>
              <w:rPr>
                <w:rFonts w:hint="eastAsia" w:ascii="宋体" w:hAnsi="宋体" w:eastAsia="宋体" w:cs="宋体"/>
              </w:rPr>
            </w:pPr>
            <w:r>
              <w:rPr>
                <w:rFonts w:hint="eastAsia" w:ascii="宋体" w:hAnsi="宋体" w:eastAsia="宋体" w:cs="宋体"/>
              </w:rPr>
              <w:t>2</w:t>
            </w:r>
          </w:p>
        </w:tc>
        <w:tc>
          <w:tcPr>
            <w:tcW w:w="64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8D92D0D">
            <w:pPr>
              <w:pStyle w:val="8"/>
              <w:wordWrap w:val="0"/>
              <w:spacing w:beforeAutospacing="0" w:afterAutospacing="0"/>
              <w:jc w:val="center"/>
              <w:rPr>
                <w:rFonts w:hint="eastAsia" w:ascii="宋体" w:hAnsi="宋体" w:eastAsia="宋体" w:cs="宋体"/>
              </w:rPr>
            </w:pPr>
            <w:r>
              <w:rPr>
                <w:rFonts w:hint="eastAsia" w:ascii="宋体" w:hAnsi="宋体" w:eastAsia="宋体" w:cs="宋体"/>
              </w:rPr>
              <w:t>监测系统</w:t>
            </w: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B431684">
            <w:pPr>
              <w:pStyle w:val="8"/>
              <w:wordWrap w:val="0"/>
              <w:spacing w:beforeAutospacing="0" w:afterAutospacing="0"/>
              <w:rPr>
                <w:rFonts w:hint="eastAsia" w:ascii="宋体" w:hAnsi="宋体" w:eastAsia="宋体" w:cs="宋体"/>
              </w:rPr>
            </w:pPr>
            <w:r>
              <w:rPr>
                <w:rFonts w:hint="eastAsia" w:ascii="宋体" w:hAnsi="宋体" w:eastAsia="宋体" w:cs="宋体"/>
              </w:rPr>
              <w:t>频率准确度</w:t>
            </w:r>
          </w:p>
        </w:tc>
        <w:tc>
          <w:tcPr>
            <w:tcW w:w="2766"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10FC1D6">
            <w:pPr>
              <w:pStyle w:val="8"/>
              <w:wordWrap w:val="0"/>
              <w:spacing w:beforeAutospacing="0" w:afterAutospacing="0"/>
              <w:rPr>
                <w:rFonts w:hint="eastAsia" w:ascii="宋体" w:hAnsi="宋体" w:eastAsia="宋体" w:cs="宋体"/>
              </w:rPr>
            </w:pPr>
            <w:r>
              <w:rPr>
                <w:rFonts w:hint="eastAsia" w:ascii="宋体" w:hAnsi="宋体" w:eastAsia="宋体" w:cs="宋体"/>
              </w:rPr>
              <w:t>检查设备测量接收精度在设备的工作范围内，确保其工作正常。</w:t>
            </w:r>
          </w:p>
        </w:tc>
      </w:tr>
      <w:tr w14:paraId="34A3A0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2EB3BAB">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1634860">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A0690E9">
            <w:pPr>
              <w:pStyle w:val="8"/>
              <w:wordWrap w:val="0"/>
              <w:spacing w:beforeAutospacing="0" w:afterAutospacing="0"/>
              <w:rPr>
                <w:rFonts w:hint="eastAsia" w:ascii="宋体" w:hAnsi="宋体" w:eastAsia="宋体" w:cs="宋体"/>
              </w:rPr>
            </w:pPr>
            <w:r>
              <w:rPr>
                <w:rFonts w:hint="eastAsia" w:ascii="宋体" w:hAnsi="宋体" w:eastAsia="宋体" w:cs="宋体"/>
              </w:rPr>
              <w:t>扫描速度</w:t>
            </w:r>
          </w:p>
        </w:tc>
        <w:tc>
          <w:tcPr>
            <w:tcW w:w="276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57954CD">
            <w:pPr>
              <w:wordWrap w:val="0"/>
              <w:rPr>
                <w:rFonts w:hint="eastAsia" w:ascii="宋体" w:hAnsi="宋体" w:eastAsia="宋体" w:cs="宋体"/>
                <w:sz w:val="24"/>
              </w:rPr>
            </w:pPr>
          </w:p>
        </w:tc>
      </w:tr>
      <w:tr w14:paraId="6452AD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E209D5C">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476A46F">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E6CF81E">
            <w:pPr>
              <w:pStyle w:val="8"/>
              <w:wordWrap w:val="0"/>
              <w:spacing w:beforeAutospacing="0" w:afterAutospacing="0"/>
              <w:rPr>
                <w:rFonts w:hint="eastAsia" w:ascii="宋体" w:hAnsi="宋体" w:eastAsia="宋体" w:cs="宋体"/>
              </w:rPr>
            </w:pPr>
            <w:r>
              <w:rPr>
                <w:rFonts w:hint="eastAsia" w:ascii="宋体" w:hAnsi="宋体" w:eastAsia="宋体" w:cs="宋体"/>
              </w:rPr>
              <w:t>电平测量误差</w:t>
            </w:r>
          </w:p>
        </w:tc>
        <w:tc>
          <w:tcPr>
            <w:tcW w:w="276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5142515">
            <w:pPr>
              <w:wordWrap w:val="0"/>
              <w:rPr>
                <w:rFonts w:hint="eastAsia" w:ascii="宋体" w:hAnsi="宋体" w:eastAsia="宋体" w:cs="宋体"/>
                <w:sz w:val="24"/>
              </w:rPr>
            </w:pPr>
          </w:p>
        </w:tc>
      </w:tr>
      <w:tr w14:paraId="4373D4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63CDC5E">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36E2634">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BCBC8E1">
            <w:pPr>
              <w:pStyle w:val="8"/>
              <w:wordWrap w:val="0"/>
              <w:spacing w:beforeAutospacing="0" w:afterAutospacing="0"/>
              <w:rPr>
                <w:rFonts w:hint="eastAsia" w:ascii="宋体" w:hAnsi="宋体" w:eastAsia="宋体" w:cs="宋体"/>
              </w:rPr>
            </w:pPr>
            <w:r>
              <w:rPr>
                <w:rFonts w:hint="eastAsia" w:ascii="宋体" w:hAnsi="宋体" w:eastAsia="宋体" w:cs="宋体"/>
              </w:rPr>
              <w:t>设备外观</w:t>
            </w:r>
          </w:p>
        </w:tc>
        <w:tc>
          <w:tcPr>
            <w:tcW w:w="2766"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0359DAA">
            <w:pPr>
              <w:pStyle w:val="8"/>
              <w:wordWrap w:val="0"/>
              <w:spacing w:beforeAutospacing="0" w:afterAutospacing="0"/>
              <w:rPr>
                <w:rFonts w:hint="eastAsia"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14:paraId="78093B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0622837">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011D8CC">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779D28C">
            <w:pPr>
              <w:pStyle w:val="8"/>
              <w:wordWrap w:val="0"/>
              <w:spacing w:beforeAutospacing="0" w:afterAutospacing="0"/>
              <w:rPr>
                <w:rFonts w:hint="eastAsia" w:ascii="宋体" w:hAnsi="宋体" w:eastAsia="宋体" w:cs="宋体"/>
              </w:rPr>
            </w:pPr>
            <w:r>
              <w:rPr>
                <w:rFonts w:hint="eastAsia" w:ascii="宋体" w:hAnsi="宋体" w:eastAsia="宋体" w:cs="宋体"/>
              </w:rPr>
              <w:t>设备开关机</w:t>
            </w:r>
          </w:p>
        </w:tc>
        <w:tc>
          <w:tcPr>
            <w:tcW w:w="276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2AF9904">
            <w:pPr>
              <w:wordWrap w:val="0"/>
              <w:rPr>
                <w:rFonts w:hint="eastAsia" w:ascii="宋体" w:hAnsi="宋体" w:eastAsia="宋体" w:cs="宋体"/>
                <w:sz w:val="24"/>
              </w:rPr>
            </w:pPr>
          </w:p>
        </w:tc>
      </w:tr>
      <w:tr w14:paraId="51B516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8EA2E5A">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331475E">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001D689">
            <w:pPr>
              <w:pStyle w:val="8"/>
              <w:wordWrap w:val="0"/>
              <w:spacing w:beforeAutospacing="0" w:afterAutospacing="0"/>
              <w:rPr>
                <w:rFonts w:hint="eastAsia" w:ascii="宋体" w:hAnsi="宋体" w:eastAsia="宋体" w:cs="宋体"/>
              </w:rPr>
            </w:pPr>
            <w:r>
              <w:rPr>
                <w:rFonts w:hint="eastAsia" w:ascii="宋体" w:hAnsi="宋体" w:eastAsia="宋体" w:cs="宋体"/>
              </w:rPr>
              <w:t>屏幕显示</w:t>
            </w:r>
          </w:p>
        </w:tc>
        <w:tc>
          <w:tcPr>
            <w:tcW w:w="276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A2364A6">
            <w:pPr>
              <w:wordWrap w:val="0"/>
              <w:rPr>
                <w:rFonts w:hint="eastAsia" w:ascii="宋体" w:hAnsi="宋体" w:eastAsia="宋体" w:cs="宋体"/>
                <w:sz w:val="24"/>
              </w:rPr>
            </w:pPr>
          </w:p>
        </w:tc>
      </w:tr>
      <w:tr w14:paraId="29BEE5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B5E5AB1">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48DDFD7">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A370A78">
            <w:pPr>
              <w:pStyle w:val="8"/>
              <w:wordWrap w:val="0"/>
              <w:spacing w:beforeAutospacing="0" w:afterAutospacing="0"/>
              <w:rPr>
                <w:rFonts w:hint="eastAsia" w:ascii="宋体" w:hAnsi="宋体" w:eastAsia="宋体" w:cs="宋体"/>
              </w:rPr>
            </w:pPr>
            <w:r>
              <w:rPr>
                <w:rFonts w:hint="eastAsia" w:ascii="宋体" w:hAnsi="宋体" w:eastAsia="宋体" w:cs="宋体"/>
              </w:rPr>
              <w:t>按键操作</w:t>
            </w:r>
          </w:p>
        </w:tc>
        <w:tc>
          <w:tcPr>
            <w:tcW w:w="276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DA2F250">
            <w:pPr>
              <w:wordWrap w:val="0"/>
              <w:rPr>
                <w:rFonts w:hint="eastAsia" w:ascii="宋体" w:hAnsi="宋体" w:eastAsia="宋体" w:cs="宋体"/>
                <w:sz w:val="24"/>
              </w:rPr>
            </w:pPr>
          </w:p>
        </w:tc>
      </w:tr>
      <w:tr w14:paraId="2789A3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BB55976">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42FC22A">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15A24C4">
            <w:pPr>
              <w:pStyle w:val="8"/>
              <w:wordWrap w:val="0"/>
              <w:spacing w:beforeAutospacing="0" w:afterAutospacing="0"/>
              <w:rPr>
                <w:rFonts w:hint="eastAsia" w:ascii="宋体" w:hAnsi="宋体" w:eastAsia="宋体" w:cs="宋体"/>
              </w:rPr>
            </w:pPr>
            <w:r>
              <w:rPr>
                <w:rFonts w:hint="eastAsia" w:ascii="宋体" w:hAnsi="宋体" w:eastAsia="宋体" w:cs="宋体"/>
              </w:rPr>
              <w:t>接收机自检</w:t>
            </w:r>
          </w:p>
        </w:tc>
        <w:tc>
          <w:tcPr>
            <w:tcW w:w="276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B317391">
            <w:pPr>
              <w:wordWrap w:val="0"/>
              <w:rPr>
                <w:rFonts w:hint="eastAsia" w:ascii="宋体" w:hAnsi="宋体" w:eastAsia="宋体" w:cs="宋体"/>
                <w:sz w:val="24"/>
              </w:rPr>
            </w:pPr>
          </w:p>
        </w:tc>
      </w:tr>
      <w:tr w14:paraId="410BFD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9CACBBC">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1B122F8">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31D6D45">
            <w:pPr>
              <w:pStyle w:val="8"/>
              <w:wordWrap w:val="0"/>
              <w:spacing w:beforeAutospacing="0" w:afterAutospacing="0"/>
              <w:rPr>
                <w:rFonts w:hint="eastAsia" w:ascii="宋体" w:hAnsi="宋体" w:eastAsia="宋体" w:cs="宋体"/>
              </w:rPr>
            </w:pPr>
            <w:r>
              <w:rPr>
                <w:rFonts w:hint="eastAsia" w:ascii="宋体" w:hAnsi="宋体" w:eastAsia="宋体" w:cs="宋体"/>
              </w:rPr>
              <w:t>设备地线连接检查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84513E6">
            <w:pPr>
              <w:pStyle w:val="8"/>
              <w:wordWrap w:val="0"/>
              <w:spacing w:beforeAutospacing="0" w:afterAutospacing="0"/>
              <w:rPr>
                <w:rFonts w:hint="eastAsia" w:ascii="宋体" w:hAnsi="宋体" w:eastAsia="宋体" w:cs="宋体"/>
              </w:rPr>
            </w:pPr>
            <w:r>
              <w:rPr>
                <w:rFonts w:hint="eastAsia" w:ascii="宋体" w:hAnsi="宋体" w:eastAsia="宋体" w:cs="宋体"/>
              </w:rPr>
              <w:t>检查设备自身的防雷接地处理情况。避免在雷雨季节由于感应雷所造成的设备故障。</w:t>
            </w:r>
          </w:p>
        </w:tc>
      </w:tr>
      <w:tr w14:paraId="34A775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7E7FA04">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6E21050">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6DF0BEF">
            <w:pPr>
              <w:pStyle w:val="8"/>
              <w:wordWrap w:val="0"/>
              <w:spacing w:beforeAutospacing="0" w:afterAutospacing="0"/>
              <w:rPr>
                <w:rFonts w:hint="eastAsia" w:ascii="宋体" w:hAnsi="宋体" w:eastAsia="宋体" w:cs="宋体"/>
              </w:rPr>
            </w:pPr>
            <w:r>
              <w:rPr>
                <w:rFonts w:hint="eastAsia" w:ascii="宋体" w:hAnsi="宋体" w:eastAsia="宋体" w:cs="宋体"/>
              </w:rPr>
              <w:t>单频测量</w:t>
            </w:r>
          </w:p>
        </w:tc>
        <w:tc>
          <w:tcPr>
            <w:tcW w:w="2766"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EA5983B">
            <w:pPr>
              <w:pStyle w:val="8"/>
              <w:wordWrap w:val="0"/>
              <w:spacing w:beforeAutospacing="0" w:afterAutospacing="0"/>
              <w:rPr>
                <w:rFonts w:hint="eastAsia" w:ascii="宋体" w:hAnsi="宋体" w:eastAsia="宋体" w:cs="宋体"/>
              </w:rPr>
            </w:pPr>
            <w:r>
              <w:rPr>
                <w:rFonts w:hint="eastAsia" w:ascii="宋体" w:hAnsi="宋体" w:eastAsia="宋体" w:cs="宋体"/>
              </w:rPr>
              <w:t>检查设备通过软件的控制过程，是否存在软件无法进行数据响应交换。</w:t>
            </w:r>
          </w:p>
        </w:tc>
      </w:tr>
      <w:tr w14:paraId="4DB3CB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B61FD10">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7120B0C">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71BBEC7">
            <w:pPr>
              <w:pStyle w:val="8"/>
              <w:wordWrap w:val="0"/>
              <w:spacing w:beforeAutospacing="0" w:afterAutospacing="0"/>
              <w:rPr>
                <w:rFonts w:hint="eastAsia" w:ascii="宋体" w:hAnsi="宋体" w:eastAsia="宋体" w:cs="宋体"/>
              </w:rPr>
            </w:pPr>
            <w:r>
              <w:rPr>
                <w:rFonts w:hint="eastAsia" w:ascii="宋体" w:hAnsi="宋体" w:eastAsia="宋体" w:cs="宋体"/>
              </w:rPr>
              <w:t>频段扫描</w:t>
            </w:r>
          </w:p>
        </w:tc>
        <w:tc>
          <w:tcPr>
            <w:tcW w:w="276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F443486">
            <w:pPr>
              <w:wordWrap w:val="0"/>
              <w:rPr>
                <w:rFonts w:hint="eastAsia" w:ascii="宋体" w:hAnsi="宋体" w:eastAsia="宋体" w:cs="宋体"/>
                <w:sz w:val="24"/>
              </w:rPr>
            </w:pPr>
          </w:p>
        </w:tc>
      </w:tr>
      <w:tr w14:paraId="2ABD0C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945EC94">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72CE696">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902AE05">
            <w:pPr>
              <w:pStyle w:val="8"/>
              <w:wordWrap w:val="0"/>
              <w:spacing w:beforeAutospacing="0" w:afterAutospacing="0"/>
              <w:rPr>
                <w:rFonts w:hint="eastAsia" w:ascii="宋体" w:hAnsi="宋体" w:eastAsia="宋体" w:cs="宋体"/>
              </w:rPr>
            </w:pPr>
            <w:r>
              <w:rPr>
                <w:rFonts w:hint="eastAsia" w:ascii="宋体" w:hAnsi="宋体" w:eastAsia="宋体" w:cs="宋体"/>
              </w:rPr>
              <w:t>离散扫描</w:t>
            </w:r>
          </w:p>
        </w:tc>
        <w:tc>
          <w:tcPr>
            <w:tcW w:w="276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7B49DC5">
            <w:pPr>
              <w:wordWrap w:val="0"/>
              <w:rPr>
                <w:rFonts w:hint="eastAsia" w:ascii="宋体" w:hAnsi="宋体" w:eastAsia="宋体" w:cs="宋体"/>
                <w:sz w:val="24"/>
              </w:rPr>
            </w:pPr>
          </w:p>
        </w:tc>
      </w:tr>
      <w:tr w14:paraId="14F7D0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5911C3E">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0EC8D0A">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3C0351F">
            <w:pPr>
              <w:pStyle w:val="8"/>
              <w:wordWrap w:val="0"/>
              <w:spacing w:beforeAutospacing="0" w:afterAutospacing="0"/>
              <w:rPr>
                <w:rFonts w:hint="eastAsia" w:ascii="宋体" w:hAnsi="宋体" w:eastAsia="宋体" w:cs="宋体"/>
              </w:rPr>
            </w:pPr>
            <w:r>
              <w:rPr>
                <w:rFonts w:hint="eastAsia" w:ascii="宋体" w:hAnsi="宋体" w:eastAsia="宋体" w:cs="宋体"/>
              </w:rPr>
              <w:t>设备除尘</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B173F33">
            <w:pPr>
              <w:pStyle w:val="8"/>
              <w:wordWrap w:val="0"/>
              <w:spacing w:beforeAutospacing="0" w:afterAutospacing="0"/>
              <w:rPr>
                <w:rFonts w:hint="eastAsia" w:ascii="宋体" w:hAnsi="宋体" w:eastAsia="宋体" w:cs="宋体"/>
              </w:rPr>
            </w:pPr>
            <w:r>
              <w:rPr>
                <w:rFonts w:hint="eastAsia" w:ascii="宋体" w:hAnsi="宋体" w:eastAsia="宋体" w:cs="宋体"/>
              </w:rPr>
              <w:t>检查设备自身工作环境，对设备工作有影响的因素进行解决</w:t>
            </w:r>
          </w:p>
        </w:tc>
      </w:tr>
      <w:tr w14:paraId="30FF4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17EE575">
            <w:pPr>
              <w:pStyle w:val="8"/>
              <w:wordWrap w:val="0"/>
              <w:spacing w:beforeAutospacing="0" w:afterAutospacing="0"/>
              <w:jc w:val="center"/>
              <w:rPr>
                <w:rFonts w:hint="eastAsia" w:ascii="宋体" w:hAnsi="宋体" w:eastAsia="宋体" w:cs="宋体"/>
              </w:rPr>
            </w:pPr>
            <w:r>
              <w:rPr>
                <w:rFonts w:hint="eastAsia" w:ascii="宋体" w:hAnsi="宋体" w:eastAsia="宋体" w:cs="宋体"/>
              </w:rPr>
              <w:t>3</w:t>
            </w:r>
          </w:p>
        </w:tc>
        <w:tc>
          <w:tcPr>
            <w:tcW w:w="64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706EAB1">
            <w:pPr>
              <w:pStyle w:val="8"/>
              <w:wordWrap w:val="0"/>
              <w:spacing w:beforeAutospacing="0" w:afterAutospacing="0"/>
              <w:jc w:val="center"/>
              <w:rPr>
                <w:rFonts w:hint="eastAsia" w:ascii="宋体" w:hAnsi="宋体" w:eastAsia="宋体" w:cs="宋体"/>
              </w:rPr>
            </w:pPr>
            <w:r>
              <w:rPr>
                <w:rFonts w:hint="eastAsia" w:ascii="宋体" w:hAnsi="宋体" w:eastAsia="宋体" w:cs="宋体"/>
              </w:rPr>
              <w:t>测向系统</w:t>
            </w: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B17F2CB">
            <w:pPr>
              <w:pStyle w:val="8"/>
              <w:wordWrap w:val="0"/>
              <w:spacing w:beforeAutospacing="0" w:afterAutospacing="0"/>
              <w:rPr>
                <w:rFonts w:hint="eastAsia" w:ascii="宋体" w:hAnsi="宋体" w:eastAsia="宋体" w:cs="宋体"/>
              </w:rPr>
            </w:pPr>
            <w:r>
              <w:rPr>
                <w:rFonts w:hint="eastAsia" w:ascii="宋体" w:hAnsi="宋体" w:eastAsia="宋体" w:cs="宋体"/>
              </w:rPr>
              <w:t>测向精度</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4419714">
            <w:pPr>
              <w:pStyle w:val="8"/>
              <w:wordWrap w:val="0"/>
              <w:spacing w:beforeAutospacing="0" w:afterAutospacing="0"/>
              <w:rPr>
                <w:rFonts w:hint="eastAsia" w:ascii="宋体" w:hAnsi="宋体" w:eastAsia="宋体" w:cs="宋体"/>
              </w:rPr>
            </w:pPr>
            <w:r>
              <w:rPr>
                <w:rFonts w:hint="eastAsia" w:ascii="宋体" w:hAnsi="宋体" w:eastAsia="宋体" w:cs="宋体"/>
              </w:rPr>
              <w:t>检查测向机的测向等功能是否正常且测向准确。</w:t>
            </w:r>
          </w:p>
        </w:tc>
      </w:tr>
      <w:tr w14:paraId="10B6C7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7C5CDFA">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97967B2">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CA05460">
            <w:pPr>
              <w:pStyle w:val="8"/>
              <w:wordWrap w:val="0"/>
              <w:spacing w:beforeAutospacing="0" w:afterAutospacing="0"/>
              <w:rPr>
                <w:rFonts w:hint="eastAsia" w:ascii="宋体" w:hAnsi="宋体" w:eastAsia="宋体" w:cs="宋体"/>
              </w:rPr>
            </w:pPr>
            <w:r>
              <w:rPr>
                <w:rFonts w:hint="eastAsia" w:ascii="宋体" w:hAnsi="宋体" w:eastAsia="宋体" w:cs="宋体"/>
              </w:rPr>
              <w:t>信标台站测试</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A643B86">
            <w:pPr>
              <w:pStyle w:val="8"/>
              <w:wordWrap w:val="0"/>
              <w:spacing w:beforeAutospacing="0" w:afterAutospacing="0"/>
              <w:rPr>
                <w:rFonts w:hint="eastAsia" w:ascii="宋体" w:hAnsi="宋体" w:eastAsia="宋体" w:cs="宋体"/>
              </w:rPr>
            </w:pPr>
            <w:r>
              <w:rPr>
                <w:rFonts w:hint="eastAsia" w:ascii="宋体" w:hAnsi="宋体" w:eastAsia="宋体" w:cs="宋体"/>
              </w:rPr>
              <w:t>检查测向机的测向等功能是否正常且测向准确。</w:t>
            </w:r>
          </w:p>
        </w:tc>
      </w:tr>
      <w:tr w14:paraId="4B5270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31A5000">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B3FAA38">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30558AE">
            <w:pPr>
              <w:pStyle w:val="8"/>
              <w:wordWrap w:val="0"/>
              <w:spacing w:beforeAutospacing="0" w:afterAutospacing="0"/>
              <w:rPr>
                <w:rFonts w:hint="eastAsia" w:ascii="宋体" w:hAnsi="宋体" w:eastAsia="宋体" w:cs="宋体"/>
              </w:rPr>
            </w:pPr>
            <w:r>
              <w:rPr>
                <w:rFonts w:hint="eastAsia" w:ascii="宋体" w:hAnsi="宋体" w:eastAsia="宋体" w:cs="宋体"/>
              </w:rPr>
              <w:t>设备外观</w:t>
            </w:r>
          </w:p>
        </w:tc>
        <w:tc>
          <w:tcPr>
            <w:tcW w:w="2766"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7A2E312">
            <w:pPr>
              <w:pStyle w:val="8"/>
              <w:wordWrap w:val="0"/>
              <w:spacing w:beforeAutospacing="0" w:afterAutospacing="0"/>
              <w:rPr>
                <w:rFonts w:hint="eastAsia"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14:paraId="369443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0114B50">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A191AC2">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2DE64E7">
            <w:pPr>
              <w:pStyle w:val="8"/>
              <w:wordWrap w:val="0"/>
              <w:spacing w:beforeAutospacing="0" w:afterAutospacing="0"/>
              <w:rPr>
                <w:rFonts w:hint="eastAsia" w:ascii="宋体" w:hAnsi="宋体" w:eastAsia="宋体" w:cs="宋体"/>
              </w:rPr>
            </w:pPr>
            <w:r>
              <w:rPr>
                <w:rFonts w:hint="eastAsia" w:ascii="宋体" w:hAnsi="宋体" w:eastAsia="宋体" w:cs="宋体"/>
              </w:rPr>
              <w:t>设备开关机</w:t>
            </w:r>
          </w:p>
        </w:tc>
        <w:tc>
          <w:tcPr>
            <w:tcW w:w="276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F633AC0">
            <w:pPr>
              <w:wordWrap w:val="0"/>
              <w:rPr>
                <w:rFonts w:hint="eastAsia" w:ascii="宋体" w:hAnsi="宋体" w:eastAsia="宋体" w:cs="宋体"/>
                <w:sz w:val="24"/>
              </w:rPr>
            </w:pPr>
          </w:p>
        </w:tc>
      </w:tr>
      <w:tr w14:paraId="69CDD6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7DA6D4B">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5C2D117">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191EAAC">
            <w:pPr>
              <w:pStyle w:val="8"/>
              <w:wordWrap w:val="0"/>
              <w:spacing w:beforeAutospacing="0" w:afterAutospacing="0"/>
              <w:rPr>
                <w:rFonts w:hint="eastAsia" w:ascii="宋体" w:hAnsi="宋体" w:eastAsia="宋体" w:cs="宋体"/>
              </w:rPr>
            </w:pPr>
            <w:r>
              <w:rPr>
                <w:rFonts w:hint="eastAsia" w:ascii="宋体" w:hAnsi="宋体" w:eastAsia="宋体" w:cs="宋体"/>
              </w:rPr>
              <w:t>屏幕显示</w:t>
            </w:r>
          </w:p>
        </w:tc>
        <w:tc>
          <w:tcPr>
            <w:tcW w:w="276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60F13C6">
            <w:pPr>
              <w:wordWrap w:val="0"/>
              <w:rPr>
                <w:rFonts w:hint="eastAsia" w:ascii="宋体" w:hAnsi="宋体" w:eastAsia="宋体" w:cs="宋体"/>
                <w:sz w:val="24"/>
              </w:rPr>
            </w:pPr>
          </w:p>
        </w:tc>
      </w:tr>
      <w:tr w14:paraId="6DB6A5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68831FE">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2C482B3">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3E3FBFA">
            <w:pPr>
              <w:pStyle w:val="8"/>
              <w:wordWrap w:val="0"/>
              <w:spacing w:beforeAutospacing="0" w:afterAutospacing="0"/>
              <w:rPr>
                <w:rFonts w:hint="eastAsia" w:ascii="宋体" w:hAnsi="宋体" w:eastAsia="宋体" w:cs="宋体"/>
              </w:rPr>
            </w:pPr>
            <w:r>
              <w:rPr>
                <w:rFonts w:hint="eastAsia" w:ascii="宋体" w:hAnsi="宋体" w:eastAsia="宋体" w:cs="宋体"/>
              </w:rPr>
              <w:t>按键操作</w:t>
            </w:r>
          </w:p>
        </w:tc>
        <w:tc>
          <w:tcPr>
            <w:tcW w:w="276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D4B3AC5">
            <w:pPr>
              <w:wordWrap w:val="0"/>
              <w:rPr>
                <w:rFonts w:hint="eastAsia" w:ascii="宋体" w:hAnsi="宋体" w:eastAsia="宋体" w:cs="宋体"/>
                <w:sz w:val="24"/>
              </w:rPr>
            </w:pPr>
          </w:p>
        </w:tc>
      </w:tr>
      <w:tr w14:paraId="108CED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98E8B37">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3FE3B48">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B7DC123">
            <w:pPr>
              <w:pStyle w:val="8"/>
              <w:wordWrap w:val="0"/>
              <w:spacing w:beforeAutospacing="0" w:afterAutospacing="0"/>
              <w:rPr>
                <w:rFonts w:hint="eastAsia" w:ascii="宋体" w:hAnsi="宋体" w:eastAsia="宋体" w:cs="宋体"/>
              </w:rPr>
            </w:pPr>
            <w:r>
              <w:rPr>
                <w:rFonts w:hint="eastAsia" w:ascii="宋体" w:hAnsi="宋体" w:eastAsia="宋体" w:cs="宋体"/>
              </w:rPr>
              <w:t>测向机自检</w:t>
            </w:r>
          </w:p>
        </w:tc>
        <w:tc>
          <w:tcPr>
            <w:tcW w:w="2766"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1C1C061">
            <w:pPr>
              <w:wordWrap w:val="0"/>
              <w:rPr>
                <w:rFonts w:hint="eastAsia" w:ascii="宋体" w:hAnsi="宋体" w:eastAsia="宋体" w:cs="宋体"/>
                <w:sz w:val="24"/>
              </w:rPr>
            </w:pPr>
          </w:p>
        </w:tc>
      </w:tr>
      <w:tr w14:paraId="46AEF9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84F4FC5">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E0B4DC9">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085A9A8">
            <w:pPr>
              <w:pStyle w:val="8"/>
              <w:wordWrap w:val="0"/>
              <w:spacing w:beforeAutospacing="0" w:afterAutospacing="0"/>
              <w:rPr>
                <w:rFonts w:hint="eastAsia" w:ascii="宋体" w:hAnsi="宋体" w:eastAsia="宋体" w:cs="宋体"/>
              </w:rPr>
            </w:pPr>
            <w:r>
              <w:rPr>
                <w:rFonts w:hint="eastAsia" w:ascii="宋体" w:hAnsi="宋体" w:eastAsia="宋体" w:cs="宋体"/>
              </w:rPr>
              <w:t>设备地线连接检查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5B25BFF">
            <w:pPr>
              <w:pStyle w:val="8"/>
              <w:wordWrap w:val="0"/>
              <w:spacing w:beforeAutospacing="0" w:afterAutospacing="0"/>
              <w:rPr>
                <w:rFonts w:hint="eastAsia" w:ascii="宋体" w:hAnsi="宋体" w:eastAsia="宋体" w:cs="宋体"/>
              </w:rPr>
            </w:pPr>
            <w:r>
              <w:rPr>
                <w:rFonts w:hint="eastAsia" w:ascii="宋体" w:hAnsi="宋体" w:eastAsia="宋体" w:cs="宋体"/>
              </w:rPr>
              <w:t>检查设备自身的防雷接地处理情况，避免在雷雨季节由于感应雷所造成的设备故障。</w:t>
            </w:r>
          </w:p>
        </w:tc>
      </w:tr>
      <w:tr w14:paraId="1265B4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CF871EA">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C81F637">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0992C10">
            <w:pPr>
              <w:pStyle w:val="8"/>
              <w:wordWrap w:val="0"/>
              <w:spacing w:beforeAutospacing="0" w:afterAutospacing="0"/>
              <w:rPr>
                <w:rFonts w:hint="eastAsia" w:ascii="宋体" w:hAnsi="宋体" w:eastAsia="宋体" w:cs="宋体"/>
              </w:rPr>
            </w:pPr>
            <w:r>
              <w:rPr>
                <w:rFonts w:hint="eastAsia" w:ascii="宋体" w:hAnsi="宋体" w:eastAsia="宋体" w:cs="宋体"/>
              </w:rPr>
              <w:t>设备除尘</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C176169">
            <w:pPr>
              <w:pStyle w:val="8"/>
              <w:wordWrap w:val="0"/>
              <w:spacing w:beforeAutospacing="0" w:afterAutospacing="0"/>
              <w:rPr>
                <w:rFonts w:hint="eastAsia" w:ascii="宋体" w:hAnsi="宋体" w:eastAsia="宋体" w:cs="宋体"/>
              </w:rPr>
            </w:pPr>
            <w:r>
              <w:rPr>
                <w:rFonts w:hint="eastAsia" w:ascii="宋体" w:hAnsi="宋体" w:eastAsia="宋体" w:cs="宋体"/>
              </w:rPr>
              <w:t>检查设备自身工作环境，对设备工作有影响的因素进行解决（例如：散热或灰尘所引起的设备工作异常）。</w:t>
            </w:r>
          </w:p>
        </w:tc>
      </w:tr>
      <w:tr w14:paraId="286099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331"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FEDCD09">
            <w:pPr>
              <w:pStyle w:val="8"/>
              <w:wordWrap w:val="0"/>
              <w:spacing w:beforeAutospacing="0" w:afterAutospacing="0"/>
              <w:jc w:val="center"/>
              <w:rPr>
                <w:rFonts w:hint="eastAsia" w:ascii="宋体" w:hAnsi="宋体" w:eastAsia="宋体" w:cs="宋体"/>
              </w:rPr>
            </w:pPr>
            <w:r>
              <w:rPr>
                <w:rFonts w:hint="eastAsia" w:ascii="宋体" w:hAnsi="宋体" w:eastAsia="宋体" w:cs="宋体"/>
              </w:rPr>
              <w:t>4</w:t>
            </w:r>
          </w:p>
        </w:tc>
        <w:tc>
          <w:tcPr>
            <w:tcW w:w="64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553947A">
            <w:pPr>
              <w:pStyle w:val="8"/>
              <w:wordWrap w:val="0"/>
              <w:spacing w:beforeAutospacing="0" w:afterAutospacing="0"/>
              <w:jc w:val="center"/>
              <w:rPr>
                <w:rFonts w:hint="eastAsia" w:ascii="宋体" w:hAnsi="宋体" w:eastAsia="宋体" w:cs="宋体"/>
              </w:rPr>
            </w:pPr>
            <w:r>
              <w:rPr>
                <w:rFonts w:hint="eastAsia" w:ascii="宋体" w:hAnsi="宋体" w:eastAsia="宋体" w:cs="宋体"/>
              </w:rPr>
              <w:t>监测测向软件</w:t>
            </w:r>
          </w:p>
        </w:tc>
        <w:tc>
          <w:tcPr>
            <w:tcW w:w="125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F3EE70F">
            <w:pPr>
              <w:pStyle w:val="8"/>
              <w:wordWrap w:val="0"/>
              <w:spacing w:beforeAutospacing="0" w:afterAutospacing="0"/>
              <w:rPr>
                <w:rFonts w:hint="eastAsia" w:ascii="宋体" w:hAnsi="宋体" w:eastAsia="宋体" w:cs="宋体"/>
              </w:rPr>
            </w:pPr>
            <w:r>
              <w:rPr>
                <w:rFonts w:hint="eastAsia" w:ascii="宋体" w:hAnsi="宋体" w:eastAsia="宋体" w:cs="宋体"/>
              </w:rPr>
              <w:t>启动监测测向软件检查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1D93D46">
            <w:pPr>
              <w:pStyle w:val="8"/>
              <w:wordWrap w:val="0"/>
              <w:spacing w:beforeAutospacing="0" w:afterAutospacing="0"/>
              <w:rPr>
                <w:rFonts w:hint="eastAsia" w:ascii="宋体" w:hAnsi="宋体" w:eastAsia="宋体" w:cs="宋体"/>
              </w:rPr>
            </w:pPr>
            <w:r>
              <w:rPr>
                <w:rFonts w:hint="eastAsia" w:ascii="宋体" w:hAnsi="宋体" w:eastAsia="宋体" w:cs="宋体"/>
              </w:rPr>
              <w:t>检查服务端初始化是否正常，有无报错信息。</w:t>
            </w:r>
          </w:p>
        </w:tc>
      </w:tr>
      <w:tr w14:paraId="4E0946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354AA90">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9030A13">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48C2797">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EBF1042">
            <w:pPr>
              <w:pStyle w:val="8"/>
              <w:wordWrap w:val="0"/>
              <w:spacing w:beforeAutospacing="0" w:afterAutospacing="0"/>
              <w:rPr>
                <w:rFonts w:hint="eastAsia" w:ascii="宋体" w:hAnsi="宋体" w:eastAsia="宋体" w:cs="宋体"/>
              </w:rPr>
            </w:pPr>
            <w:r>
              <w:rPr>
                <w:rFonts w:hint="eastAsia" w:ascii="宋体" w:hAnsi="宋体" w:eastAsia="宋体" w:cs="宋体"/>
              </w:rPr>
              <w:t>检查服务端的设备、天线及网络配置检查。</w:t>
            </w:r>
          </w:p>
        </w:tc>
      </w:tr>
      <w:tr w14:paraId="181E55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A33A069">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283FA4E">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4AF55E3">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106510E">
            <w:pPr>
              <w:pStyle w:val="8"/>
              <w:wordWrap w:val="0"/>
              <w:spacing w:beforeAutospacing="0" w:afterAutospacing="0"/>
              <w:rPr>
                <w:rFonts w:hint="eastAsia" w:ascii="宋体" w:hAnsi="宋体" w:eastAsia="宋体" w:cs="宋体"/>
              </w:rPr>
            </w:pPr>
            <w:r>
              <w:rPr>
                <w:rFonts w:hint="eastAsia" w:ascii="宋体" w:hAnsi="宋体" w:eastAsia="宋体" w:cs="宋体"/>
              </w:rPr>
              <w:t>检查测试程序、系统软件控制等是否正常。</w:t>
            </w:r>
          </w:p>
        </w:tc>
      </w:tr>
      <w:tr w14:paraId="17D99A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68DDE6D">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C2C0C54">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696EDD7">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4E4F6E4">
            <w:pPr>
              <w:pStyle w:val="8"/>
              <w:wordWrap w:val="0"/>
              <w:spacing w:beforeAutospacing="0" w:afterAutospacing="0"/>
              <w:rPr>
                <w:rFonts w:hint="eastAsia" w:ascii="宋体" w:hAnsi="宋体" w:eastAsia="宋体" w:cs="宋体"/>
              </w:rPr>
            </w:pPr>
            <w:r>
              <w:rPr>
                <w:rFonts w:hint="eastAsia" w:ascii="宋体" w:hAnsi="宋体" w:eastAsia="宋体" w:cs="宋体"/>
              </w:rPr>
              <w:t>检查客户端是否正常连接，配置信息是否正确。</w:t>
            </w:r>
          </w:p>
        </w:tc>
      </w:tr>
      <w:tr w14:paraId="62BECB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54787E7">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9690323">
            <w:pPr>
              <w:wordWrap w:val="0"/>
              <w:rPr>
                <w:rFonts w:hint="eastAsia" w:ascii="宋体" w:hAnsi="宋体" w:eastAsia="宋体" w:cs="宋体"/>
                <w:sz w:val="24"/>
              </w:rPr>
            </w:pPr>
          </w:p>
        </w:tc>
        <w:tc>
          <w:tcPr>
            <w:tcW w:w="125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14D8101">
            <w:pPr>
              <w:pStyle w:val="8"/>
              <w:wordWrap w:val="0"/>
              <w:spacing w:beforeAutospacing="0" w:afterAutospacing="0"/>
              <w:rPr>
                <w:rFonts w:hint="eastAsia" w:ascii="宋体" w:hAnsi="宋体" w:eastAsia="宋体" w:cs="宋体"/>
              </w:rPr>
            </w:pPr>
            <w:r>
              <w:rPr>
                <w:rFonts w:hint="eastAsia" w:ascii="宋体" w:hAnsi="宋体" w:eastAsia="宋体" w:cs="宋体"/>
              </w:rPr>
              <w:t>信号扫描检查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3EB9018">
            <w:pPr>
              <w:pStyle w:val="8"/>
              <w:wordWrap w:val="0"/>
              <w:spacing w:beforeAutospacing="0" w:afterAutospacing="0"/>
              <w:rPr>
                <w:rFonts w:hint="eastAsia" w:ascii="宋体" w:hAnsi="宋体" w:eastAsia="宋体" w:cs="宋体"/>
              </w:rPr>
            </w:pPr>
            <w:r>
              <w:rPr>
                <w:rFonts w:hint="eastAsia" w:ascii="宋体" w:hAnsi="宋体" w:eastAsia="宋体" w:cs="宋体"/>
              </w:rPr>
              <w:t>检查天线频段扫描功能是否正常，扫描信号电平是否正常。</w:t>
            </w:r>
          </w:p>
        </w:tc>
      </w:tr>
      <w:tr w14:paraId="67280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D3E40C7">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91628B2">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ACB1D1D">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564D8D4">
            <w:pPr>
              <w:pStyle w:val="8"/>
              <w:wordWrap w:val="0"/>
              <w:spacing w:beforeAutospacing="0" w:afterAutospacing="0"/>
              <w:rPr>
                <w:rFonts w:hint="eastAsia" w:ascii="宋体" w:hAnsi="宋体" w:eastAsia="宋体" w:cs="宋体"/>
              </w:rPr>
            </w:pPr>
            <w:r>
              <w:rPr>
                <w:rFonts w:hint="eastAsia" w:ascii="宋体" w:hAnsi="宋体" w:eastAsia="宋体" w:cs="宋体"/>
              </w:rPr>
              <w:t>检查多段扫描功能是否正常。</w:t>
            </w:r>
          </w:p>
        </w:tc>
      </w:tr>
      <w:tr w14:paraId="02464D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5175689">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ED3213C">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67A9557">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324CC8E">
            <w:pPr>
              <w:pStyle w:val="8"/>
              <w:wordWrap w:val="0"/>
              <w:spacing w:beforeAutospacing="0" w:afterAutospacing="0"/>
              <w:rPr>
                <w:rFonts w:hint="eastAsia" w:ascii="宋体" w:hAnsi="宋体" w:eastAsia="宋体" w:cs="宋体"/>
              </w:rPr>
            </w:pPr>
            <w:r>
              <w:rPr>
                <w:rFonts w:hint="eastAsia" w:ascii="宋体" w:hAnsi="宋体" w:eastAsia="宋体" w:cs="宋体"/>
              </w:rPr>
              <w:t>检查FSCAN、PSCAN、MSCAN扫描功能是否正常。</w:t>
            </w:r>
          </w:p>
        </w:tc>
      </w:tr>
      <w:tr w14:paraId="452D97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9BA143C">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25A34E0">
            <w:pPr>
              <w:wordWrap w:val="0"/>
              <w:rPr>
                <w:rFonts w:hint="eastAsia" w:ascii="宋体" w:hAnsi="宋体" w:eastAsia="宋体" w:cs="宋体"/>
                <w:sz w:val="24"/>
              </w:rPr>
            </w:pPr>
          </w:p>
        </w:tc>
        <w:tc>
          <w:tcPr>
            <w:tcW w:w="125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CBF4F07">
            <w:pPr>
              <w:pStyle w:val="8"/>
              <w:wordWrap w:val="0"/>
              <w:spacing w:beforeAutospacing="0" w:afterAutospacing="0"/>
              <w:rPr>
                <w:rFonts w:hint="eastAsia" w:ascii="宋体" w:hAnsi="宋体" w:eastAsia="宋体" w:cs="宋体"/>
              </w:rPr>
            </w:pPr>
            <w:r>
              <w:rPr>
                <w:rFonts w:hint="eastAsia" w:ascii="宋体" w:hAnsi="宋体" w:eastAsia="宋体" w:cs="宋体"/>
              </w:rPr>
              <w:t>单频测量检查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2D8B0C3">
            <w:pPr>
              <w:pStyle w:val="8"/>
              <w:wordWrap w:val="0"/>
              <w:spacing w:beforeAutospacing="0" w:afterAutospacing="0"/>
              <w:rPr>
                <w:rFonts w:hint="eastAsia" w:ascii="宋体" w:hAnsi="宋体" w:eastAsia="宋体" w:cs="宋体"/>
              </w:rPr>
            </w:pPr>
            <w:r>
              <w:rPr>
                <w:rFonts w:hint="eastAsia" w:ascii="宋体" w:hAnsi="宋体" w:eastAsia="宋体" w:cs="宋体"/>
              </w:rPr>
              <w:t>对频率、滤波带宽、频谱带宽等各参数进行设置，并测量，检查测量结果是否正常。</w:t>
            </w:r>
          </w:p>
        </w:tc>
      </w:tr>
      <w:tr w14:paraId="402F62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BE29CA0">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8168CC9">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CE0D25A">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3FD2A4D">
            <w:pPr>
              <w:pStyle w:val="8"/>
              <w:wordWrap w:val="0"/>
              <w:spacing w:beforeAutospacing="0" w:afterAutospacing="0"/>
              <w:rPr>
                <w:rFonts w:hint="eastAsia" w:ascii="宋体" w:hAnsi="宋体" w:eastAsia="宋体" w:cs="宋体"/>
              </w:rPr>
            </w:pPr>
            <w:r>
              <w:rPr>
                <w:rFonts w:hint="eastAsia" w:ascii="宋体" w:hAnsi="宋体" w:eastAsia="宋体" w:cs="宋体"/>
              </w:rPr>
              <w:t>检查声音解调是否正常。</w:t>
            </w:r>
          </w:p>
        </w:tc>
      </w:tr>
      <w:tr w14:paraId="781D9F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409F529">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8FDB2DB">
            <w:pPr>
              <w:wordWrap w:val="0"/>
              <w:rPr>
                <w:rFonts w:hint="eastAsia" w:ascii="宋体" w:hAnsi="宋体" w:eastAsia="宋体" w:cs="宋体"/>
                <w:sz w:val="24"/>
              </w:rPr>
            </w:pPr>
          </w:p>
        </w:tc>
        <w:tc>
          <w:tcPr>
            <w:tcW w:w="125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2F82AC5">
            <w:pPr>
              <w:pStyle w:val="8"/>
              <w:wordWrap w:val="0"/>
              <w:spacing w:beforeAutospacing="0" w:afterAutospacing="0"/>
              <w:rPr>
                <w:rFonts w:hint="eastAsia" w:ascii="宋体" w:hAnsi="宋体" w:eastAsia="宋体" w:cs="宋体"/>
              </w:rPr>
            </w:pPr>
            <w:r>
              <w:rPr>
                <w:rFonts w:hint="eastAsia" w:ascii="宋体" w:hAnsi="宋体" w:eastAsia="宋体" w:cs="宋体"/>
              </w:rPr>
              <w:t>示向度测量检查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FBE6B70">
            <w:pPr>
              <w:pStyle w:val="8"/>
              <w:wordWrap w:val="0"/>
              <w:spacing w:beforeAutospacing="0" w:afterAutospacing="0"/>
              <w:rPr>
                <w:rFonts w:hint="eastAsia" w:ascii="宋体" w:hAnsi="宋体" w:eastAsia="宋体" w:cs="宋体"/>
              </w:rPr>
            </w:pPr>
            <w:r>
              <w:rPr>
                <w:rFonts w:hint="eastAsia" w:ascii="宋体" w:hAnsi="宋体" w:eastAsia="宋体" w:cs="宋体"/>
              </w:rPr>
              <w:t>设置不同频率、参数进行示向度测量，并检查测量结果是否正常。</w:t>
            </w:r>
          </w:p>
        </w:tc>
      </w:tr>
      <w:tr w14:paraId="3D9F8E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C683B23">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7912A00">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A0D1C3E">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37492EB">
            <w:pPr>
              <w:pStyle w:val="8"/>
              <w:wordWrap w:val="0"/>
              <w:spacing w:beforeAutospacing="0" w:afterAutospacing="0"/>
              <w:rPr>
                <w:rFonts w:hint="eastAsia" w:ascii="宋体" w:hAnsi="宋体" w:eastAsia="宋体" w:cs="宋体"/>
              </w:rPr>
            </w:pPr>
            <w:r>
              <w:rPr>
                <w:rFonts w:hint="eastAsia" w:ascii="宋体" w:hAnsi="宋体" w:eastAsia="宋体" w:cs="宋体"/>
              </w:rPr>
              <w:t>结合电子地图进行示向度测量显示。（若有）</w:t>
            </w:r>
          </w:p>
        </w:tc>
      </w:tr>
      <w:tr w14:paraId="2DD61B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B5C46FD">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C7E155F">
            <w:pPr>
              <w:wordWrap w:val="0"/>
              <w:rPr>
                <w:rFonts w:hint="eastAsia" w:ascii="宋体" w:hAnsi="宋体" w:eastAsia="宋体" w:cs="宋体"/>
                <w:sz w:val="24"/>
              </w:rPr>
            </w:pPr>
          </w:p>
        </w:tc>
        <w:tc>
          <w:tcPr>
            <w:tcW w:w="125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BE45713">
            <w:pPr>
              <w:pStyle w:val="8"/>
              <w:wordWrap w:val="0"/>
              <w:spacing w:beforeAutospacing="0" w:afterAutospacing="0"/>
              <w:rPr>
                <w:rFonts w:hint="eastAsia" w:ascii="宋体" w:hAnsi="宋体" w:eastAsia="宋体" w:cs="宋体"/>
              </w:rPr>
            </w:pPr>
            <w:r>
              <w:rPr>
                <w:rFonts w:hint="eastAsia" w:ascii="宋体" w:hAnsi="宋体" w:eastAsia="宋体" w:cs="宋体"/>
              </w:rPr>
              <w:t>电子地图检查（若有）</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159D741">
            <w:pPr>
              <w:pStyle w:val="8"/>
              <w:wordWrap w:val="0"/>
              <w:spacing w:beforeAutospacing="0" w:afterAutospacing="0"/>
              <w:rPr>
                <w:rFonts w:hint="eastAsia" w:ascii="宋体" w:hAnsi="宋体" w:eastAsia="宋体" w:cs="宋体"/>
              </w:rPr>
            </w:pPr>
            <w:r>
              <w:rPr>
                <w:rFonts w:hint="eastAsia" w:ascii="宋体" w:hAnsi="宋体" w:eastAsia="宋体" w:cs="宋体"/>
              </w:rPr>
              <w:t>检查地图是否正确打开，台站图标是否定位正确。</w:t>
            </w:r>
          </w:p>
        </w:tc>
      </w:tr>
      <w:tr w14:paraId="0B0E0B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E69B0EF">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4D3460A">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4725FAF">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5B7E4FF">
            <w:pPr>
              <w:pStyle w:val="8"/>
              <w:wordWrap w:val="0"/>
              <w:spacing w:beforeAutospacing="0" w:afterAutospacing="0"/>
              <w:rPr>
                <w:rFonts w:hint="eastAsia" w:ascii="宋体" w:hAnsi="宋体" w:eastAsia="宋体" w:cs="宋体"/>
              </w:rPr>
            </w:pPr>
            <w:r>
              <w:rPr>
                <w:rFonts w:hint="eastAsia" w:ascii="宋体" w:hAnsi="宋体" w:eastAsia="宋体" w:cs="宋体"/>
              </w:rPr>
              <w:t>检查图层是否显示正确、地图工具按钮功能是否正常。</w:t>
            </w:r>
          </w:p>
        </w:tc>
      </w:tr>
      <w:tr w14:paraId="4CF714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EA42F8C">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D8B54E2">
            <w:pPr>
              <w:wordWrap w:val="0"/>
              <w:rPr>
                <w:rFonts w:hint="eastAsia" w:ascii="宋体" w:hAnsi="宋体" w:eastAsia="宋体" w:cs="宋体"/>
                <w:sz w:val="24"/>
              </w:rPr>
            </w:pPr>
          </w:p>
        </w:tc>
        <w:tc>
          <w:tcPr>
            <w:tcW w:w="125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FEF8F4E">
            <w:pPr>
              <w:pStyle w:val="8"/>
              <w:wordWrap w:val="0"/>
              <w:spacing w:beforeAutospacing="0" w:afterAutospacing="0"/>
              <w:rPr>
                <w:rFonts w:hint="eastAsia" w:ascii="宋体" w:hAnsi="宋体" w:eastAsia="宋体" w:cs="宋体"/>
              </w:rPr>
            </w:pPr>
            <w:r>
              <w:rPr>
                <w:rFonts w:hint="eastAsia" w:ascii="宋体" w:hAnsi="宋体" w:eastAsia="宋体" w:cs="宋体"/>
              </w:rPr>
              <w:t>数据记录及管理检查（若有）</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523E976">
            <w:pPr>
              <w:pStyle w:val="8"/>
              <w:wordWrap w:val="0"/>
              <w:spacing w:beforeAutospacing="0" w:afterAutospacing="0"/>
              <w:rPr>
                <w:rFonts w:hint="eastAsia" w:ascii="宋体" w:hAnsi="宋体" w:eastAsia="宋体" w:cs="宋体"/>
              </w:rPr>
            </w:pPr>
            <w:r>
              <w:rPr>
                <w:rFonts w:hint="eastAsia" w:ascii="宋体" w:hAnsi="宋体" w:eastAsia="宋体" w:cs="宋体"/>
              </w:rPr>
              <w:t>检查测量数据的记录、查询回放功能测试。</w:t>
            </w:r>
          </w:p>
        </w:tc>
      </w:tr>
      <w:tr w14:paraId="462179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ACDAAF3">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29DA669">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D592ED0">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E780B58">
            <w:pPr>
              <w:pStyle w:val="8"/>
              <w:wordWrap w:val="0"/>
              <w:spacing w:beforeAutospacing="0" w:afterAutospacing="0"/>
              <w:rPr>
                <w:rFonts w:hint="eastAsia" w:ascii="宋体" w:hAnsi="宋体" w:eastAsia="宋体" w:cs="宋体"/>
              </w:rPr>
            </w:pPr>
            <w:r>
              <w:rPr>
                <w:rFonts w:hint="eastAsia" w:ascii="宋体" w:hAnsi="宋体" w:eastAsia="宋体" w:cs="宋体"/>
              </w:rPr>
              <w:t>信号录音功能测试。</w:t>
            </w:r>
          </w:p>
        </w:tc>
      </w:tr>
      <w:tr w14:paraId="76B1E7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AAE805E">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7C11B70">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A56FD23">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F82E63B">
            <w:pPr>
              <w:pStyle w:val="8"/>
              <w:wordWrap w:val="0"/>
              <w:spacing w:beforeAutospacing="0" w:afterAutospacing="0"/>
              <w:rPr>
                <w:rFonts w:hint="eastAsia" w:ascii="宋体" w:hAnsi="宋体" w:eastAsia="宋体" w:cs="宋体"/>
              </w:rPr>
            </w:pPr>
            <w:r>
              <w:rPr>
                <w:rFonts w:hint="eastAsia" w:ascii="宋体" w:hAnsi="宋体" w:eastAsia="宋体" w:cs="宋体"/>
              </w:rPr>
              <w:t>监测数据存储功能检查。</w:t>
            </w:r>
          </w:p>
        </w:tc>
      </w:tr>
      <w:tr w14:paraId="77F62C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C4481BC">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333FB78">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74CA316">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99BE382">
            <w:pPr>
              <w:pStyle w:val="8"/>
              <w:wordWrap w:val="0"/>
              <w:spacing w:beforeAutospacing="0" w:afterAutospacing="0"/>
              <w:rPr>
                <w:rFonts w:hint="eastAsia" w:ascii="宋体" w:hAnsi="宋体" w:eastAsia="宋体" w:cs="宋体"/>
              </w:rPr>
            </w:pPr>
            <w:r>
              <w:rPr>
                <w:rFonts w:hint="eastAsia" w:ascii="宋体" w:hAnsi="宋体" w:eastAsia="宋体" w:cs="宋体"/>
              </w:rPr>
              <w:t>月报功能检查。</w:t>
            </w:r>
          </w:p>
        </w:tc>
      </w:tr>
      <w:tr w14:paraId="2249E7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4A14FB8">
            <w:pPr>
              <w:pStyle w:val="8"/>
              <w:wordWrap w:val="0"/>
              <w:spacing w:beforeAutospacing="0" w:afterAutospacing="0"/>
              <w:jc w:val="center"/>
              <w:rPr>
                <w:rFonts w:hint="eastAsia" w:ascii="宋体" w:hAnsi="宋体" w:eastAsia="宋体" w:cs="宋体"/>
              </w:rPr>
            </w:pPr>
            <w:r>
              <w:rPr>
                <w:rFonts w:hint="eastAsia" w:ascii="宋体" w:hAnsi="宋体" w:eastAsia="宋体" w:cs="宋体"/>
              </w:rPr>
              <w:t>5</w:t>
            </w:r>
          </w:p>
        </w:tc>
        <w:tc>
          <w:tcPr>
            <w:tcW w:w="64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A976C32">
            <w:pPr>
              <w:pStyle w:val="8"/>
              <w:wordWrap w:val="0"/>
              <w:spacing w:beforeAutospacing="0" w:afterAutospacing="0"/>
              <w:jc w:val="center"/>
              <w:rPr>
                <w:rFonts w:hint="eastAsia" w:ascii="宋体" w:hAnsi="宋体" w:eastAsia="宋体" w:cs="宋体"/>
              </w:rPr>
            </w:pPr>
            <w:r>
              <w:rPr>
                <w:rFonts w:hint="eastAsia" w:ascii="宋体" w:hAnsi="宋体" w:eastAsia="宋体" w:cs="宋体"/>
              </w:rPr>
              <w:t>控制系统</w:t>
            </w: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3EB384A">
            <w:pPr>
              <w:pStyle w:val="8"/>
              <w:wordWrap w:val="0"/>
              <w:spacing w:beforeAutospacing="0" w:afterAutospacing="0"/>
              <w:rPr>
                <w:rFonts w:hint="eastAsia" w:ascii="宋体" w:hAnsi="宋体" w:eastAsia="宋体" w:cs="宋体"/>
              </w:rPr>
            </w:pPr>
            <w:r>
              <w:rPr>
                <w:rFonts w:hint="eastAsia" w:ascii="宋体" w:hAnsi="宋体" w:eastAsia="宋体" w:cs="宋体"/>
              </w:rPr>
              <w:t>控制电脑硬件、操作系统检查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A717F52">
            <w:pPr>
              <w:pStyle w:val="8"/>
              <w:wordWrap w:val="0"/>
              <w:spacing w:beforeAutospacing="0" w:afterAutospacing="0"/>
              <w:rPr>
                <w:rFonts w:hint="eastAsia" w:ascii="宋体" w:hAnsi="宋体" w:eastAsia="宋体" w:cs="宋体"/>
              </w:rPr>
            </w:pPr>
            <w:r>
              <w:rPr>
                <w:rFonts w:hint="eastAsia" w:ascii="宋体" w:hAnsi="宋体" w:eastAsia="宋体" w:cs="宋体"/>
              </w:rPr>
              <w:t>控制电脑硬件、外观和操作系统正常。</w:t>
            </w:r>
          </w:p>
        </w:tc>
      </w:tr>
      <w:tr w14:paraId="5261AE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79664B4">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BAB13A7">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3EB1088">
            <w:pPr>
              <w:pStyle w:val="8"/>
              <w:wordWrap w:val="0"/>
              <w:spacing w:beforeAutospacing="0" w:afterAutospacing="0"/>
              <w:rPr>
                <w:rFonts w:hint="eastAsia" w:ascii="宋体" w:hAnsi="宋体" w:eastAsia="宋体" w:cs="宋体"/>
              </w:rPr>
            </w:pPr>
            <w:r>
              <w:rPr>
                <w:rFonts w:hint="eastAsia" w:ascii="宋体" w:hAnsi="宋体" w:eastAsia="宋体" w:cs="宋体"/>
              </w:rPr>
              <w:t>系统安全检查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A8BF5C5">
            <w:pPr>
              <w:pStyle w:val="8"/>
              <w:wordWrap w:val="0"/>
              <w:spacing w:beforeAutospacing="0" w:afterAutospacing="0"/>
              <w:rPr>
                <w:rFonts w:hint="eastAsia" w:ascii="宋体" w:hAnsi="宋体" w:eastAsia="宋体" w:cs="宋体"/>
              </w:rPr>
            </w:pPr>
            <w:r>
              <w:rPr>
                <w:rFonts w:hint="eastAsia" w:ascii="宋体" w:hAnsi="宋体" w:eastAsia="宋体" w:cs="宋体"/>
              </w:rPr>
              <w:t>对系统进行安全测试，对其存在的安全漏洞进行修补，防止病毒的侵入。</w:t>
            </w:r>
          </w:p>
        </w:tc>
      </w:tr>
      <w:tr w14:paraId="45B4D4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AF5886E">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17ECA9A">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DDA40E2">
            <w:pPr>
              <w:pStyle w:val="8"/>
              <w:wordWrap w:val="0"/>
              <w:spacing w:beforeAutospacing="0" w:afterAutospacing="0"/>
              <w:rPr>
                <w:rFonts w:hint="eastAsia" w:ascii="宋体" w:hAnsi="宋体" w:eastAsia="宋体" w:cs="宋体"/>
              </w:rPr>
            </w:pPr>
            <w:r>
              <w:rPr>
                <w:rFonts w:hint="eastAsia" w:ascii="宋体" w:hAnsi="宋体" w:eastAsia="宋体" w:cs="宋体"/>
              </w:rPr>
              <w:t>软件检查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505E33F">
            <w:pPr>
              <w:pStyle w:val="8"/>
              <w:wordWrap w:val="0"/>
              <w:spacing w:beforeAutospacing="0" w:afterAutospacing="0"/>
              <w:rPr>
                <w:rFonts w:hint="eastAsia" w:ascii="宋体" w:hAnsi="宋体" w:eastAsia="宋体" w:cs="宋体"/>
              </w:rPr>
            </w:pPr>
            <w:r>
              <w:rPr>
                <w:rFonts w:hint="eastAsia" w:ascii="宋体" w:hAnsi="宋体" w:eastAsia="宋体" w:cs="宋体"/>
              </w:rPr>
              <w:t>确定控制系统内部软件工作是否正常，若异常及时对其进行故障判断解决。</w:t>
            </w:r>
          </w:p>
        </w:tc>
      </w:tr>
      <w:tr w14:paraId="4D4D91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07EABB5">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E21E63C">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717EABA">
            <w:pPr>
              <w:pStyle w:val="8"/>
              <w:wordWrap w:val="0"/>
              <w:spacing w:beforeAutospacing="0" w:afterAutospacing="0"/>
              <w:rPr>
                <w:rFonts w:hint="eastAsia" w:ascii="宋体" w:hAnsi="宋体" w:eastAsia="宋体" w:cs="宋体"/>
              </w:rPr>
            </w:pPr>
            <w:r>
              <w:rPr>
                <w:rFonts w:hint="eastAsia" w:ascii="宋体" w:hAnsi="宋体" w:eastAsia="宋体" w:cs="宋体"/>
              </w:rPr>
              <w:t>系统备份检查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8DCD5C8">
            <w:pPr>
              <w:pStyle w:val="8"/>
              <w:wordWrap w:val="0"/>
              <w:spacing w:beforeAutospacing="0" w:afterAutospacing="0"/>
              <w:rPr>
                <w:rFonts w:hint="eastAsia" w:ascii="宋体" w:hAnsi="宋体" w:eastAsia="宋体" w:cs="宋体"/>
              </w:rPr>
            </w:pPr>
            <w:r>
              <w:rPr>
                <w:rFonts w:hint="eastAsia" w:ascii="宋体" w:hAnsi="宋体" w:eastAsia="宋体" w:cs="宋体"/>
              </w:rPr>
              <w:t>对系统进行备份，以便在发生灾难性故障时能够及时有效的恢复系统。</w:t>
            </w:r>
          </w:p>
        </w:tc>
      </w:tr>
      <w:tr w14:paraId="59F7E9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D1E13D1">
            <w:pPr>
              <w:pStyle w:val="8"/>
              <w:wordWrap w:val="0"/>
              <w:spacing w:beforeAutospacing="0" w:afterAutospacing="0"/>
              <w:jc w:val="center"/>
              <w:rPr>
                <w:rFonts w:hint="eastAsia" w:ascii="宋体" w:hAnsi="宋体" w:eastAsia="宋体" w:cs="宋体"/>
              </w:rPr>
            </w:pPr>
            <w:r>
              <w:rPr>
                <w:rFonts w:hint="eastAsia" w:ascii="宋体" w:hAnsi="宋体" w:eastAsia="宋体" w:cs="宋体"/>
              </w:rPr>
              <w:t>6</w:t>
            </w:r>
          </w:p>
        </w:tc>
        <w:tc>
          <w:tcPr>
            <w:tcW w:w="64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A9C2D31">
            <w:pPr>
              <w:pStyle w:val="8"/>
              <w:wordWrap w:val="0"/>
              <w:spacing w:beforeAutospacing="0" w:afterAutospacing="0"/>
              <w:jc w:val="center"/>
              <w:rPr>
                <w:rFonts w:hint="eastAsia" w:ascii="宋体" w:hAnsi="宋体" w:eastAsia="宋体" w:cs="宋体"/>
              </w:rPr>
            </w:pPr>
            <w:r>
              <w:rPr>
                <w:rFonts w:hint="eastAsia" w:ascii="宋体" w:hAnsi="宋体" w:eastAsia="宋体" w:cs="宋体"/>
              </w:rPr>
              <w:t>网络系统</w:t>
            </w: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A184A18">
            <w:pPr>
              <w:pStyle w:val="8"/>
              <w:wordWrap w:val="0"/>
              <w:spacing w:beforeAutospacing="0" w:afterAutospacing="0"/>
              <w:rPr>
                <w:rFonts w:hint="eastAsia" w:ascii="宋体" w:hAnsi="宋体" w:eastAsia="宋体" w:cs="宋体"/>
              </w:rPr>
            </w:pPr>
            <w:r>
              <w:rPr>
                <w:rFonts w:hint="eastAsia" w:ascii="宋体" w:hAnsi="宋体" w:eastAsia="宋体" w:cs="宋体"/>
              </w:rPr>
              <w:t>路由器硬件检查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5E8F065">
            <w:pPr>
              <w:pStyle w:val="8"/>
              <w:wordWrap w:val="0"/>
              <w:spacing w:beforeAutospacing="0" w:afterAutospacing="0"/>
              <w:rPr>
                <w:rFonts w:hint="eastAsia" w:ascii="宋体" w:hAnsi="宋体" w:eastAsia="宋体" w:cs="宋体"/>
              </w:rPr>
            </w:pPr>
            <w:r>
              <w:rPr>
                <w:rFonts w:hint="eastAsia" w:ascii="宋体" w:hAnsi="宋体" w:eastAsia="宋体" w:cs="宋体"/>
              </w:rPr>
              <w:t>检查路由器硬件，根据具体的硬件环境确定其工作状态。</w:t>
            </w:r>
          </w:p>
        </w:tc>
      </w:tr>
      <w:tr w14:paraId="48E56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6AB8369">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A44D0B6">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FF32360">
            <w:pPr>
              <w:pStyle w:val="8"/>
              <w:wordWrap w:val="0"/>
              <w:spacing w:beforeAutospacing="0" w:afterAutospacing="0"/>
              <w:rPr>
                <w:rFonts w:hint="eastAsia" w:ascii="宋体" w:hAnsi="宋体" w:eastAsia="宋体" w:cs="宋体"/>
              </w:rPr>
            </w:pPr>
            <w:r>
              <w:rPr>
                <w:rFonts w:hint="eastAsia" w:ascii="宋体" w:hAnsi="宋体" w:eastAsia="宋体" w:cs="宋体"/>
              </w:rPr>
              <w:t>路由器连通性、安全性检查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09335B6">
            <w:pPr>
              <w:pStyle w:val="8"/>
              <w:wordWrap w:val="0"/>
              <w:spacing w:beforeAutospacing="0" w:afterAutospacing="0"/>
              <w:rPr>
                <w:rFonts w:hint="eastAsia" w:ascii="宋体" w:hAnsi="宋体" w:eastAsia="宋体" w:cs="宋体"/>
              </w:rPr>
            </w:pPr>
            <w:r>
              <w:rPr>
                <w:rFonts w:hint="eastAsia" w:ascii="宋体" w:hAnsi="宋体" w:eastAsia="宋体" w:cs="宋体"/>
              </w:rPr>
              <w:t>对路由器进行网络联通性和安全测试，发现并对所发现的安全漏洞进行处理。</w:t>
            </w:r>
          </w:p>
        </w:tc>
      </w:tr>
      <w:tr w14:paraId="3834BA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F73B8BE">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463D8DE">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FD7E1BC">
            <w:pPr>
              <w:pStyle w:val="8"/>
              <w:wordWrap w:val="0"/>
              <w:spacing w:beforeAutospacing="0" w:afterAutospacing="0"/>
              <w:rPr>
                <w:rFonts w:hint="eastAsia" w:ascii="宋体" w:hAnsi="宋体" w:eastAsia="宋体" w:cs="宋体"/>
              </w:rPr>
            </w:pPr>
            <w:r>
              <w:rPr>
                <w:rFonts w:hint="eastAsia" w:ascii="宋体" w:hAnsi="宋体" w:eastAsia="宋体" w:cs="宋体"/>
              </w:rPr>
              <w:t>交换机硬件检查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CD8749C">
            <w:pPr>
              <w:pStyle w:val="8"/>
              <w:wordWrap w:val="0"/>
              <w:spacing w:beforeAutospacing="0" w:afterAutospacing="0"/>
              <w:rPr>
                <w:rFonts w:hint="eastAsia" w:ascii="宋体" w:hAnsi="宋体" w:eastAsia="宋体" w:cs="宋体"/>
              </w:rPr>
            </w:pPr>
            <w:r>
              <w:rPr>
                <w:rFonts w:hint="eastAsia" w:ascii="宋体" w:hAnsi="宋体" w:eastAsia="宋体" w:cs="宋体"/>
              </w:rPr>
              <w:t>对交换机进行硬件检查，确定其工作状态，及时发现并解决出现的硬件故障。</w:t>
            </w:r>
          </w:p>
        </w:tc>
      </w:tr>
      <w:tr w14:paraId="51D0F5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3282047">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0ABF6CF">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AFD75D9">
            <w:pPr>
              <w:pStyle w:val="8"/>
              <w:wordWrap w:val="0"/>
              <w:spacing w:beforeAutospacing="0" w:afterAutospacing="0"/>
              <w:rPr>
                <w:rFonts w:hint="eastAsia" w:ascii="宋体" w:hAnsi="宋体" w:eastAsia="宋体" w:cs="宋体"/>
              </w:rPr>
            </w:pPr>
            <w:r>
              <w:rPr>
                <w:rFonts w:hint="eastAsia" w:ascii="宋体" w:hAnsi="宋体" w:eastAsia="宋体" w:cs="宋体"/>
              </w:rPr>
              <w:t>交换机连通性检查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BAE7E06">
            <w:pPr>
              <w:pStyle w:val="8"/>
              <w:wordWrap w:val="0"/>
              <w:spacing w:beforeAutospacing="0" w:afterAutospacing="0"/>
              <w:rPr>
                <w:rFonts w:hint="eastAsia" w:ascii="宋体" w:hAnsi="宋体" w:eastAsia="宋体" w:cs="宋体"/>
              </w:rPr>
            </w:pPr>
            <w:r>
              <w:rPr>
                <w:rFonts w:hint="eastAsia" w:ascii="宋体" w:hAnsi="宋体" w:eastAsia="宋体" w:cs="宋体"/>
              </w:rPr>
              <w:t>对交换机进行数据包交换测试，确定其各端口数据交换的联通性。</w:t>
            </w:r>
          </w:p>
        </w:tc>
      </w:tr>
      <w:tr w14:paraId="29DAF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0CC7AD1">
            <w:pPr>
              <w:pStyle w:val="8"/>
              <w:wordWrap w:val="0"/>
              <w:spacing w:beforeAutospacing="0" w:afterAutospacing="0"/>
              <w:jc w:val="center"/>
              <w:rPr>
                <w:rFonts w:hint="eastAsia" w:ascii="宋体" w:hAnsi="宋体" w:eastAsia="宋体" w:cs="宋体"/>
              </w:rPr>
            </w:pPr>
            <w:r>
              <w:rPr>
                <w:rFonts w:hint="eastAsia" w:ascii="宋体" w:hAnsi="宋体" w:eastAsia="宋体" w:cs="宋体"/>
              </w:rPr>
              <w:t>7</w:t>
            </w:r>
          </w:p>
        </w:tc>
        <w:tc>
          <w:tcPr>
            <w:tcW w:w="64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5C50DA9">
            <w:pPr>
              <w:pStyle w:val="8"/>
              <w:wordWrap w:val="0"/>
              <w:spacing w:beforeAutospacing="0" w:afterAutospacing="0"/>
              <w:jc w:val="center"/>
              <w:rPr>
                <w:rFonts w:hint="eastAsia" w:ascii="宋体" w:hAnsi="宋体" w:eastAsia="宋体" w:cs="宋体"/>
              </w:rPr>
            </w:pPr>
            <w:r>
              <w:rPr>
                <w:rFonts w:hint="eastAsia" w:ascii="宋体" w:hAnsi="宋体" w:eastAsia="宋体" w:cs="宋体"/>
              </w:rPr>
              <w:t>电源系统</w:t>
            </w: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5CE07BA">
            <w:pPr>
              <w:pStyle w:val="8"/>
              <w:wordWrap w:val="0"/>
              <w:spacing w:beforeAutospacing="0" w:afterAutospacing="0"/>
              <w:rPr>
                <w:rFonts w:hint="eastAsia" w:ascii="宋体" w:hAnsi="宋体" w:eastAsia="宋体" w:cs="宋体"/>
              </w:rPr>
            </w:pPr>
            <w:r>
              <w:rPr>
                <w:rFonts w:hint="eastAsia" w:ascii="宋体" w:hAnsi="宋体" w:eastAsia="宋体" w:cs="宋体"/>
              </w:rPr>
              <w:t>稳压电源检查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AC01B35">
            <w:pPr>
              <w:pStyle w:val="8"/>
              <w:wordWrap w:val="0"/>
              <w:spacing w:beforeAutospacing="0" w:afterAutospacing="0"/>
              <w:rPr>
                <w:rFonts w:hint="eastAsia" w:ascii="宋体" w:hAnsi="宋体" w:eastAsia="宋体" w:cs="宋体"/>
              </w:rPr>
            </w:pPr>
            <w:r>
              <w:rPr>
                <w:rFonts w:hint="eastAsia" w:ascii="宋体" w:hAnsi="宋体" w:eastAsia="宋体" w:cs="宋体"/>
              </w:rPr>
              <w:t>稳压电源状态指示灯显示正确，输出电压稳定。</w:t>
            </w:r>
          </w:p>
        </w:tc>
      </w:tr>
      <w:tr w14:paraId="71E851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66A04AA">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BB26288">
            <w:pPr>
              <w:wordWrap w:val="0"/>
              <w:rPr>
                <w:rFonts w:hint="eastAsia" w:ascii="宋体" w:hAnsi="宋体" w:eastAsia="宋体" w:cs="宋体"/>
                <w:sz w:val="24"/>
              </w:rPr>
            </w:pPr>
          </w:p>
        </w:tc>
        <w:tc>
          <w:tcPr>
            <w:tcW w:w="125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ABB0110">
            <w:pPr>
              <w:pStyle w:val="8"/>
              <w:wordWrap w:val="0"/>
              <w:spacing w:beforeAutospacing="0" w:afterAutospacing="0"/>
              <w:rPr>
                <w:rFonts w:hint="eastAsia" w:ascii="宋体" w:hAnsi="宋体" w:eastAsia="宋体" w:cs="宋体"/>
              </w:rPr>
            </w:pPr>
            <w:r>
              <w:rPr>
                <w:rFonts w:hint="eastAsia" w:ascii="宋体" w:hAnsi="宋体" w:eastAsia="宋体" w:cs="宋体"/>
              </w:rPr>
              <w:t>电池状态检查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6E93998">
            <w:pPr>
              <w:pStyle w:val="8"/>
              <w:wordWrap w:val="0"/>
              <w:spacing w:beforeAutospacing="0" w:afterAutospacing="0"/>
              <w:rPr>
                <w:rFonts w:hint="eastAsia" w:ascii="宋体" w:hAnsi="宋体" w:eastAsia="宋体" w:cs="宋体"/>
              </w:rPr>
            </w:pPr>
            <w:r>
              <w:rPr>
                <w:rFonts w:hint="eastAsia" w:ascii="宋体" w:hAnsi="宋体" w:eastAsia="宋体" w:cs="宋体"/>
              </w:rPr>
              <w:t>蓄电池是否能正常进行充、放电。</w:t>
            </w:r>
          </w:p>
        </w:tc>
      </w:tr>
      <w:tr w14:paraId="11542E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C0D0943">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887AD3C">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A840C3D">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54C392C">
            <w:pPr>
              <w:pStyle w:val="8"/>
              <w:wordWrap w:val="0"/>
              <w:spacing w:beforeAutospacing="0" w:afterAutospacing="0"/>
              <w:rPr>
                <w:rFonts w:hint="eastAsia" w:ascii="宋体" w:hAnsi="宋体" w:eastAsia="宋体" w:cs="宋体"/>
              </w:rPr>
            </w:pPr>
            <w:r>
              <w:rPr>
                <w:rFonts w:hint="eastAsia" w:ascii="宋体" w:hAnsi="宋体" w:eastAsia="宋体" w:cs="宋体"/>
              </w:rPr>
              <w:t>蓄电池连接处有无松动、腐蚀现象。</w:t>
            </w:r>
          </w:p>
        </w:tc>
      </w:tr>
      <w:tr w14:paraId="382D56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18DA721">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D83D8FF">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5A051CD">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0E6C8DD">
            <w:pPr>
              <w:pStyle w:val="8"/>
              <w:wordWrap w:val="0"/>
              <w:spacing w:beforeAutospacing="0" w:afterAutospacing="0"/>
              <w:rPr>
                <w:rFonts w:hint="eastAsia" w:ascii="宋体" w:hAnsi="宋体" w:eastAsia="宋体" w:cs="宋体"/>
              </w:rPr>
            </w:pPr>
            <w:r>
              <w:rPr>
                <w:rFonts w:hint="eastAsia" w:ascii="宋体" w:hAnsi="宋体" w:eastAsia="宋体" w:cs="宋体"/>
              </w:rPr>
              <w:t>蓄电池外观是否完好、无外壳变形和渗漏。</w:t>
            </w:r>
          </w:p>
        </w:tc>
      </w:tr>
      <w:tr w14:paraId="7EB006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FA07610">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7422179">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0F25182">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3885CC3">
            <w:pPr>
              <w:pStyle w:val="8"/>
              <w:wordWrap w:val="0"/>
              <w:spacing w:beforeAutospacing="0" w:afterAutospacing="0"/>
              <w:rPr>
                <w:rFonts w:hint="eastAsia" w:ascii="宋体" w:hAnsi="宋体" w:eastAsia="宋体" w:cs="宋体"/>
              </w:rPr>
            </w:pPr>
            <w:r>
              <w:rPr>
                <w:rFonts w:hint="eastAsia" w:ascii="宋体" w:hAnsi="宋体" w:eastAsia="宋体" w:cs="宋体"/>
              </w:rPr>
              <w:t>蓄电池的极柱、安全阀周围是否有酸雾溢出。</w:t>
            </w:r>
          </w:p>
        </w:tc>
      </w:tr>
      <w:tr w14:paraId="562B19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0EB0730">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45E0AAF">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2F7A25E">
            <w:pPr>
              <w:pStyle w:val="8"/>
              <w:wordWrap w:val="0"/>
              <w:spacing w:beforeAutospacing="0" w:afterAutospacing="0"/>
              <w:rPr>
                <w:rFonts w:hint="eastAsia" w:ascii="宋体" w:hAnsi="宋体" w:eastAsia="宋体" w:cs="宋体"/>
              </w:rPr>
            </w:pPr>
            <w:r>
              <w:rPr>
                <w:rFonts w:hint="eastAsia" w:ascii="宋体" w:hAnsi="宋体" w:eastAsia="宋体" w:cs="宋体"/>
              </w:rPr>
              <w:t>UPS外观检查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F7A3C61">
            <w:pPr>
              <w:pStyle w:val="8"/>
              <w:wordWrap w:val="0"/>
              <w:spacing w:beforeAutospacing="0" w:afterAutospacing="0"/>
              <w:rPr>
                <w:rFonts w:hint="eastAsia" w:ascii="宋体" w:hAnsi="宋体" w:eastAsia="宋体" w:cs="宋体"/>
              </w:rPr>
            </w:pPr>
            <w:r>
              <w:rPr>
                <w:rFonts w:hint="eastAsia" w:ascii="宋体" w:hAnsi="宋体" w:eastAsia="宋体" w:cs="宋体"/>
              </w:rPr>
              <w:t>UPS状态切换正常，状态指示灯显示正确。</w:t>
            </w:r>
          </w:p>
        </w:tc>
      </w:tr>
      <w:tr w14:paraId="6C41BF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F5AED99">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910204E">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4A19234">
            <w:pPr>
              <w:pStyle w:val="8"/>
              <w:wordWrap w:val="0"/>
              <w:spacing w:beforeAutospacing="0" w:afterAutospacing="0"/>
              <w:rPr>
                <w:rFonts w:hint="eastAsia" w:ascii="宋体" w:hAnsi="宋体" w:eastAsia="宋体" w:cs="宋体"/>
              </w:rPr>
            </w:pPr>
            <w:r>
              <w:rPr>
                <w:rFonts w:hint="eastAsia" w:ascii="宋体" w:hAnsi="宋体" w:eastAsia="宋体" w:cs="宋体"/>
              </w:rPr>
              <w:t>UPS功能检查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1A60D46">
            <w:pPr>
              <w:pStyle w:val="8"/>
              <w:wordWrap w:val="0"/>
              <w:spacing w:beforeAutospacing="0" w:afterAutospacing="0"/>
              <w:rPr>
                <w:rFonts w:hint="eastAsia" w:ascii="宋体" w:hAnsi="宋体" w:eastAsia="宋体" w:cs="宋体"/>
              </w:rPr>
            </w:pPr>
            <w:r>
              <w:rPr>
                <w:rFonts w:hint="eastAsia" w:ascii="宋体" w:hAnsi="宋体" w:eastAsia="宋体" w:cs="宋体"/>
              </w:rPr>
              <w:t>用电源管理和诊断软件检测UPS运行正常、参数设置正确。</w:t>
            </w:r>
          </w:p>
        </w:tc>
      </w:tr>
      <w:tr w14:paraId="261C6B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7602E11">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87EB49E">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25B3501">
            <w:pPr>
              <w:pStyle w:val="8"/>
              <w:wordWrap w:val="0"/>
              <w:spacing w:beforeAutospacing="0" w:afterAutospacing="0"/>
              <w:rPr>
                <w:rFonts w:hint="eastAsia" w:ascii="宋体" w:hAnsi="宋体" w:eastAsia="宋体" w:cs="宋体"/>
              </w:rPr>
            </w:pPr>
            <w:r>
              <w:rPr>
                <w:rFonts w:hint="eastAsia" w:ascii="宋体" w:hAnsi="宋体" w:eastAsia="宋体" w:cs="宋体"/>
              </w:rPr>
              <w:t>供电电压测量</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DF984CE">
            <w:pPr>
              <w:pStyle w:val="8"/>
              <w:wordWrap w:val="0"/>
              <w:spacing w:beforeAutospacing="0" w:afterAutospacing="0"/>
              <w:rPr>
                <w:rFonts w:hint="eastAsia" w:ascii="宋体" w:hAnsi="宋体" w:eastAsia="宋体" w:cs="宋体"/>
              </w:rPr>
            </w:pPr>
            <w:r>
              <w:rPr>
                <w:rFonts w:hint="eastAsia" w:ascii="宋体" w:hAnsi="宋体" w:eastAsia="宋体" w:cs="宋体"/>
              </w:rPr>
              <w:t>分别测量市电电压，稳压电源输出电压、UPS输入输出电压、蓄电池组电压，必要时测量蓄电池单体电压。</w:t>
            </w:r>
          </w:p>
        </w:tc>
      </w:tr>
      <w:tr w14:paraId="6E852B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444F8F4">
            <w:pPr>
              <w:pStyle w:val="8"/>
              <w:wordWrap w:val="0"/>
              <w:spacing w:beforeAutospacing="0" w:afterAutospacing="0"/>
              <w:jc w:val="center"/>
              <w:rPr>
                <w:rFonts w:hint="eastAsia" w:ascii="宋体" w:hAnsi="宋体" w:eastAsia="宋体" w:cs="宋体"/>
              </w:rPr>
            </w:pPr>
            <w:r>
              <w:rPr>
                <w:rFonts w:hint="eastAsia" w:ascii="宋体" w:hAnsi="宋体" w:eastAsia="宋体" w:cs="宋体"/>
              </w:rPr>
              <w:t>8</w:t>
            </w:r>
          </w:p>
        </w:tc>
        <w:tc>
          <w:tcPr>
            <w:tcW w:w="64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540072A">
            <w:pPr>
              <w:pStyle w:val="8"/>
              <w:wordWrap w:val="0"/>
              <w:spacing w:beforeAutospacing="0" w:afterAutospacing="0"/>
              <w:jc w:val="center"/>
              <w:rPr>
                <w:rFonts w:hint="eastAsia" w:ascii="宋体" w:hAnsi="宋体" w:eastAsia="宋体" w:cs="宋体"/>
              </w:rPr>
            </w:pPr>
            <w:r>
              <w:rPr>
                <w:rFonts w:hint="eastAsia" w:ascii="宋体" w:hAnsi="宋体" w:eastAsia="宋体" w:cs="宋体"/>
              </w:rPr>
              <w:t>设备连接</w:t>
            </w: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5BCF78D">
            <w:pPr>
              <w:pStyle w:val="8"/>
              <w:wordWrap w:val="0"/>
              <w:spacing w:beforeAutospacing="0" w:afterAutospacing="0"/>
              <w:rPr>
                <w:rFonts w:hint="eastAsia" w:ascii="宋体" w:hAnsi="宋体" w:eastAsia="宋体" w:cs="宋体"/>
              </w:rPr>
            </w:pPr>
            <w:r>
              <w:rPr>
                <w:rFonts w:hint="eastAsia" w:ascii="宋体" w:hAnsi="宋体" w:eastAsia="宋体" w:cs="宋体"/>
              </w:rPr>
              <w:t>电源连接线检查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23836FA">
            <w:pPr>
              <w:pStyle w:val="8"/>
              <w:wordWrap w:val="0"/>
              <w:spacing w:beforeAutospacing="0" w:afterAutospacing="0"/>
              <w:rPr>
                <w:rFonts w:hint="eastAsia" w:ascii="宋体" w:hAnsi="宋体" w:eastAsia="宋体" w:cs="宋体"/>
              </w:rPr>
            </w:pPr>
            <w:r>
              <w:rPr>
                <w:rFonts w:hint="eastAsia" w:ascii="宋体" w:hAnsi="宋体" w:eastAsia="宋体" w:cs="宋体"/>
              </w:rPr>
              <w:t>设备电源连接线连接固定正常。</w:t>
            </w:r>
          </w:p>
        </w:tc>
      </w:tr>
      <w:tr w14:paraId="1B393A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400932A">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C6F22B2">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5D7A3D0">
            <w:pPr>
              <w:pStyle w:val="8"/>
              <w:wordWrap w:val="0"/>
              <w:spacing w:beforeAutospacing="0" w:afterAutospacing="0"/>
              <w:rPr>
                <w:rFonts w:hint="eastAsia" w:ascii="宋体" w:hAnsi="宋体" w:eastAsia="宋体" w:cs="宋体"/>
              </w:rPr>
            </w:pPr>
            <w:r>
              <w:rPr>
                <w:rFonts w:hint="eastAsia" w:ascii="宋体" w:hAnsi="宋体" w:eastAsia="宋体" w:cs="宋体"/>
              </w:rPr>
              <w:t>数据连接线检查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5622CB8">
            <w:pPr>
              <w:pStyle w:val="8"/>
              <w:wordWrap w:val="0"/>
              <w:spacing w:beforeAutospacing="0" w:afterAutospacing="0"/>
              <w:rPr>
                <w:rFonts w:hint="eastAsia" w:ascii="宋体" w:hAnsi="宋体" w:eastAsia="宋体" w:cs="宋体"/>
              </w:rPr>
            </w:pPr>
            <w:r>
              <w:rPr>
                <w:rFonts w:hint="eastAsia" w:ascii="宋体" w:hAnsi="宋体" w:eastAsia="宋体" w:cs="宋体"/>
              </w:rPr>
              <w:t>设备数据连接线连接固定正常。</w:t>
            </w:r>
          </w:p>
        </w:tc>
      </w:tr>
      <w:tr w14:paraId="06454C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3B31908">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B971033">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AF470F2">
            <w:pPr>
              <w:pStyle w:val="8"/>
              <w:wordWrap w:val="0"/>
              <w:spacing w:beforeAutospacing="0" w:afterAutospacing="0"/>
              <w:rPr>
                <w:rFonts w:hint="eastAsia" w:ascii="宋体" w:hAnsi="宋体" w:eastAsia="宋体" w:cs="宋体"/>
              </w:rPr>
            </w:pPr>
            <w:r>
              <w:rPr>
                <w:rFonts w:hint="eastAsia" w:ascii="宋体" w:hAnsi="宋体" w:eastAsia="宋体" w:cs="宋体"/>
              </w:rPr>
              <w:t>射频线检查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037B9AB">
            <w:pPr>
              <w:pStyle w:val="8"/>
              <w:wordWrap w:val="0"/>
              <w:spacing w:beforeAutospacing="0" w:afterAutospacing="0"/>
              <w:rPr>
                <w:rFonts w:hint="eastAsia" w:ascii="宋体" w:hAnsi="宋体" w:eastAsia="宋体" w:cs="宋体"/>
              </w:rPr>
            </w:pPr>
            <w:r>
              <w:rPr>
                <w:rFonts w:hint="eastAsia" w:ascii="宋体" w:hAnsi="宋体" w:eastAsia="宋体" w:cs="宋体"/>
              </w:rPr>
              <w:t>天馈射频连接线连接固定正常。</w:t>
            </w:r>
          </w:p>
        </w:tc>
      </w:tr>
      <w:tr w14:paraId="572AF8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16BEB43">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6C68C21">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33A993B">
            <w:pPr>
              <w:pStyle w:val="8"/>
              <w:wordWrap w:val="0"/>
              <w:spacing w:beforeAutospacing="0" w:afterAutospacing="0"/>
              <w:rPr>
                <w:rFonts w:hint="eastAsia" w:ascii="宋体" w:hAnsi="宋体" w:eastAsia="宋体" w:cs="宋体"/>
              </w:rPr>
            </w:pPr>
            <w:r>
              <w:rPr>
                <w:rFonts w:hint="eastAsia" w:ascii="宋体" w:hAnsi="宋体" w:eastAsia="宋体" w:cs="宋体"/>
              </w:rPr>
              <w:t>控制线检查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3252C42">
            <w:pPr>
              <w:pStyle w:val="8"/>
              <w:wordWrap w:val="0"/>
              <w:spacing w:beforeAutospacing="0" w:afterAutospacing="0"/>
              <w:rPr>
                <w:rFonts w:hint="eastAsia" w:ascii="宋体" w:hAnsi="宋体" w:eastAsia="宋体" w:cs="宋体"/>
              </w:rPr>
            </w:pPr>
            <w:r>
              <w:rPr>
                <w:rFonts w:hint="eastAsia" w:ascii="宋体" w:hAnsi="宋体" w:eastAsia="宋体" w:cs="宋体"/>
              </w:rPr>
              <w:t>天馈控制连接线连接固定正常。</w:t>
            </w:r>
          </w:p>
        </w:tc>
      </w:tr>
      <w:tr w14:paraId="27A259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trPr>
        <w:tc>
          <w:tcPr>
            <w:tcW w:w="331"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8922557">
            <w:pPr>
              <w:pStyle w:val="8"/>
              <w:wordWrap w:val="0"/>
              <w:spacing w:beforeAutospacing="0" w:afterAutospacing="0"/>
              <w:jc w:val="center"/>
              <w:rPr>
                <w:rFonts w:hint="eastAsia" w:ascii="宋体" w:hAnsi="宋体" w:eastAsia="宋体" w:cs="宋体"/>
              </w:rPr>
            </w:pPr>
            <w:r>
              <w:rPr>
                <w:rFonts w:hint="eastAsia" w:ascii="宋体" w:hAnsi="宋体" w:eastAsia="宋体" w:cs="宋体"/>
              </w:rPr>
              <w:t>9</w:t>
            </w:r>
          </w:p>
        </w:tc>
        <w:tc>
          <w:tcPr>
            <w:tcW w:w="64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24EF523">
            <w:pPr>
              <w:pStyle w:val="8"/>
              <w:wordWrap w:val="0"/>
              <w:spacing w:beforeAutospacing="0" w:afterAutospacing="0"/>
              <w:jc w:val="center"/>
              <w:rPr>
                <w:rFonts w:hint="eastAsia" w:ascii="宋体" w:hAnsi="宋体" w:eastAsia="宋体" w:cs="宋体"/>
              </w:rPr>
            </w:pPr>
            <w:r>
              <w:rPr>
                <w:rFonts w:hint="eastAsia" w:ascii="宋体" w:hAnsi="宋体" w:eastAsia="宋体" w:cs="宋体"/>
              </w:rPr>
              <w:t>遥控系统</w:t>
            </w:r>
          </w:p>
        </w:tc>
        <w:tc>
          <w:tcPr>
            <w:tcW w:w="125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2D1F051">
            <w:pPr>
              <w:pStyle w:val="8"/>
              <w:wordWrap w:val="0"/>
              <w:spacing w:beforeAutospacing="0" w:afterAutospacing="0"/>
              <w:rPr>
                <w:rFonts w:hint="eastAsia" w:ascii="宋体" w:hAnsi="宋体" w:eastAsia="宋体" w:cs="宋体"/>
              </w:rPr>
            </w:pPr>
            <w:r>
              <w:rPr>
                <w:rFonts w:hint="eastAsia" w:ascii="宋体" w:hAnsi="宋体" w:eastAsia="宋体" w:cs="宋体"/>
              </w:rPr>
              <w:t>遥控系统检查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8B6E241">
            <w:pPr>
              <w:pStyle w:val="8"/>
              <w:wordWrap w:val="0"/>
              <w:spacing w:beforeAutospacing="0" w:afterAutospacing="0"/>
              <w:rPr>
                <w:rFonts w:hint="eastAsia" w:ascii="宋体" w:hAnsi="宋体" w:eastAsia="宋体" w:cs="宋体"/>
              </w:rPr>
            </w:pPr>
            <w:r>
              <w:rPr>
                <w:rFonts w:hint="eastAsia" w:ascii="宋体" w:hAnsi="宋体" w:eastAsia="宋体" w:cs="宋体"/>
              </w:rPr>
              <w:t>设备基本状态检查。</w:t>
            </w:r>
          </w:p>
        </w:tc>
      </w:tr>
      <w:tr w14:paraId="372C54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A84F802">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5821D9B">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9D5BB79">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9BE24D3">
            <w:pPr>
              <w:pStyle w:val="8"/>
              <w:wordWrap w:val="0"/>
              <w:spacing w:beforeAutospacing="0" w:afterAutospacing="0"/>
              <w:rPr>
                <w:rFonts w:hint="eastAsia" w:ascii="宋体" w:hAnsi="宋体" w:eastAsia="宋体" w:cs="宋体"/>
              </w:rPr>
            </w:pPr>
            <w:r>
              <w:rPr>
                <w:rFonts w:hint="eastAsia" w:ascii="宋体" w:hAnsi="宋体" w:eastAsia="宋体" w:cs="宋体"/>
              </w:rPr>
              <w:t>设备本地开关机测试。</w:t>
            </w:r>
          </w:p>
        </w:tc>
      </w:tr>
      <w:tr w14:paraId="25EF73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40D72F4">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2D0B050">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EFE189D">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E8EBE9D">
            <w:pPr>
              <w:pStyle w:val="8"/>
              <w:wordWrap w:val="0"/>
              <w:spacing w:beforeAutospacing="0" w:afterAutospacing="0"/>
              <w:rPr>
                <w:rFonts w:hint="eastAsia" w:ascii="宋体" w:hAnsi="宋体" w:eastAsia="宋体" w:cs="宋体"/>
              </w:rPr>
            </w:pPr>
            <w:r>
              <w:rPr>
                <w:rFonts w:hint="eastAsia" w:ascii="宋体" w:hAnsi="宋体" w:eastAsia="宋体" w:cs="宋体"/>
              </w:rPr>
              <w:t>设备远程唤醒、关机测试。</w:t>
            </w:r>
          </w:p>
        </w:tc>
      </w:tr>
      <w:tr w14:paraId="2BBA41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0A1E74B">
            <w:pPr>
              <w:pStyle w:val="8"/>
              <w:wordWrap w:val="0"/>
              <w:spacing w:beforeAutospacing="0" w:afterAutospacing="0"/>
              <w:jc w:val="center"/>
              <w:rPr>
                <w:rFonts w:hint="eastAsia" w:ascii="宋体" w:hAnsi="宋体" w:eastAsia="宋体" w:cs="宋体"/>
              </w:rPr>
            </w:pPr>
            <w:r>
              <w:rPr>
                <w:rFonts w:hint="eastAsia" w:ascii="宋体" w:hAnsi="宋体" w:eastAsia="宋体" w:cs="宋体"/>
              </w:rPr>
              <w:t>10</w:t>
            </w:r>
          </w:p>
        </w:tc>
        <w:tc>
          <w:tcPr>
            <w:tcW w:w="64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17AAA0F">
            <w:pPr>
              <w:pStyle w:val="8"/>
              <w:wordWrap w:val="0"/>
              <w:spacing w:beforeAutospacing="0" w:afterAutospacing="0"/>
              <w:jc w:val="center"/>
              <w:rPr>
                <w:rFonts w:hint="eastAsia" w:ascii="宋体" w:hAnsi="宋体" w:eastAsia="宋体" w:cs="宋体"/>
              </w:rPr>
            </w:pPr>
            <w:r>
              <w:rPr>
                <w:rFonts w:hint="eastAsia" w:ascii="宋体" w:hAnsi="宋体" w:eastAsia="宋体" w:cs="宋体"/>
              </w:rPr>
              <w:t>视频图像监视系统</w:t>
            </w: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D27FA5A">
            <w:pPr>
              <w:pStyle w:val="8"/>
              <w:wordWrap w:val="0"/>
              <w:spacing w:beforeAutospacing="0" w:afterAutospacing="0"/>
              <w:rPr>
                <w:rFonts w:hint="eastAsia" w:ascii="宋体" w:hAnsi="宋体" w:eastAsia="宋体" w:cs="宋体"/>
              </w:rPr>
            </w:pPr>
            <w:r>
              <w:rPr>
                <w:rFonts w:hint="eastAsia" w:ascii="宋体" w:hAnsi="宋体" w:eastAsia="宋体" w:cs="宋体"/>
              </w:rPr>
              <w:t>视频服务器功能检查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8DE29C4">
            <w:pPr>
              <w:pStyle w:val="8"/>
              <w:wordWrap w:val="0"/>
              <w:spacing w:beforeAutospacing="0" w:afterAutospacing="0"/>
              <w:rPr>
                <w:rFonts w:hint="eastAsia" w:ascii="宋体" w:hAnsi="宋体" w:eastAsia="宋体" w:cs="宋体"/>
              </w:rPr>
            </w:pPr>
            <w:r>
              <w:rPr>
                <w:rFonts w:hint="eastAsia" w:ascii="宋体" w:hAnsi="宋体" w:eastAsia="宋体" w:cs="宋体"/>
              </w:rPr>
              <w:t>设备基本状态检查。</w:t>
            </w:r>
          </w:p>
        </w:tc>
      </w:tr>
      <w:tr w14:paraId="037171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EE90353">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1DCDBAB">
            <w:pPr>
              <w:wordWrap w:val="0"/>
              <w:rPr>
                <w:rFonts w:hint="eastAsia" w:ascii="宋体" w:hAnsi="宋体" w:eastAsia="宋体" w:cs="宋体"/>
                <w:sz w:val="24"/>
              </w:rPr>
            </w:pPr>
          </w:p>
        </w:tc>
        <w:tc>
          <w:tcPr>
            <w:tcW w:w="125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EADA9B3">
            <w:pPr>
              <w:pStyle w:val="8"/>
              <w:wordWrap w:val="0"/>
              <w:spacing w:beforeAutospacing="0" w:afterAutospacing="0"/>
              <w:rPr>
                <w:rFonts w:hint="eastAsia" w:ascii="宋体" w:hAnsi="宋体" w:eastAsia="宋体" w:cs="宋体"/>
              </w:rPr>
            </w:pPr>
            <w:r>
              <w:rPr>
                <w:rFonts w:hint="eastAsia" w:ascii="宋体" w:hAnsi="宋体" w:eastAsia="宋体" w:cs="宋体"/>
              </w:rPr>
              <w:t>摄像机&amp;云台功能检查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1006502">
            <w:pPr>
              <w:pStyle w:val="8"/>
              <w:wordWrap w:val="0"/>
              <w:spacing w:beforeAutospacing="0" w:afterAutospacing="0"/>
              <w:rPr>
                <w:rFonts w:hint="eastAsia" w:ascii="宋体" w:hAnsi="宋体" w:eastAsia="宋体" w:cs="宋体"/>
              </w:rPr>
            </w:pPr>
            <w:r>
              <w:rPr>
                <w:rFonts w:hint="eastAsia" w:ascii="宋体" w:hAnsi="宋体" w:eastAsia="宋体" w:cs="宋体"/>
              </w:rPr>
              <w:t>设备基本状态检查。</w:t>
            </w:r>
          </w:p>
        </w:tc>
      </w:tr>
      <w:tr w14:paraId="3ACEB2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A8FE6CF">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FDA1086">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4E3BBCE">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ED9C9FC">
            <w:pPr>
              <w:pStyle w:val="8"/>
              <w:wordWrap w:val="0"/>
              <w:spacing w:beforeAutospacing="0" w:afterAutospacing="0"/>
              <w:rPr>
                <w:rFonts w:hint="eastAsia" w:ascii="宋体" w:hAnsi="宋体" w:eastAsia="宋体" w:cs="宋体"/>
              </w:rPr>
            </w:pPr>
            <w:r>
              <w:rPr>
                <w:rFonts w:hint="eastAsia" w:ascii="宋体" w:hAnsi="宋体" w:eastAsia="宋体" w:cs="宋体"/>
              </w:rPr>
              <w:t>检查设备供电是否为长供电（UPS供电）。</w:t>
            </w:r>
          </w:p>
        </w:tc>
      </w:tr>
      <w:tr w14:paraId="6ED979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AE624DE">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FE6AEAC">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41E0C86">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28F2EFE">
            <w:pPr>
              <w:pStyle w:val="8"/>
              <w:wordWrap w:val="0"/>
              <w:spacing w:beforeAutospacing="0" w:afterAutospacing="0"/>
              <w:rPr>
                <w:rFonts w:hint="eastAsia" w:ascii="宋体" w:hAnsi="宋体" w:eastAsia="宋体" w:cs="宋体"/>
              </w:rPr>
            </w:pPr>
            <w:r>
              <w:rPr>
                <w:rFonts w:hint="eastAsia" w:ascii="宋体" w:hAnsi="宋体" w:eastAsia="宋体" w:cs="宋体"/>
              </w:rPr>
              <w:t>监控图像测试（截图）。</w:t>
            </w:r>
          </w:p>
        </w:tc>
      </w:tr>
      <w:tr w14:paraId="795F6B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331" w:type="pc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1253063">
            <w:pPr>
              <w:pStyle w:val="8"/>
              <w:wordWrap w:val="0"/>
              <w:spacing w:beforeAutospacing="0" w:afterAutospacing="0"/>
              <w:jc w:val="center"/>
              <w:rPr>
                <w:rFonts w:hint="eastAsia" w:ascii="宋体" w:hAnsi="宋体" w:eastAsia="宋体" w:cs="宋体"/>
              </w:rPr>
            </w:pPr>
            <w:r>
              <w:rPr>
                <w:rFonts w:hint="eastAsia" w:ascii="宋体" w:hAnsi="宋体" w:eastAsia="宋体" w:cs="宋体"/>
              </w:rPr>
              <w:t>11</w:t>
            </w:r>
          </w:p>
        </w:tc>
        <w:tc>
          <w:tcPr>
            <w:tcW w:w="647"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8B93F6B">
            <w:pPr>
              <w:pStyle w:val="8"/>
              <w:wordWrap w:val="0"/>
              <w:spacing w:beforeAutospacing="0" w:afterAutospacing="0"/>
              <w:jc w:val="center"/>
              <w:rPr>
                <w:rFonts w:hint="eastAsia" w:ascii="宋体" w:hAnsi="宋体" w:eastAsia="宋体" w:cs="宋体"/>
              </w:rPr>
            </w:pPr>
            <w:r>
              <w:rPr>
                <w:rFonts w:hint="eastAsia" w:ascii="宋体" w:hAnsi="宋体" w:eastAsia="宋体" w:cs="宋体"/>
              </w:rPr>
              <w:t>信号分析与识别系统（若有）</w:t>
            </w: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8891FD7">
            <w:pPr>
              <w:pStyle w:val="8"/>
              <w:wordWrap w:val="0"/>
              <w:spacing w:beforeAutospacing="0" w:afterAutospacing="0"/>
              <w:rPr>
                <w:rFonts w:hint="eastAsia" w:ascii="宋体" w:hAnsi="宋体" w:eastAsia="宋体" w:cs="宋体"/>
              </w:rPr>
            </w:pPr>
            <w:r>
              <w:rPr>
                <w:rFonts w:hint="eastAsia" w:ascii="宋体" w:hAnsi="宋体" w:eastAsia="宋体" w:cs="宋体"/>
              </w:rPr>
              <w:t>声音转文字功能检查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68488AB">
            <w:pPr>
              <w:pStyle w:val="8"/>
              <w:wordWrap w:val="0"/>
              <w:spacing w:beforeAutospacing="0" w:afterAutospacing="0"/>
              <w:rPr>
                <w:rFonts w:hint="eastAsia" w:ascii="宋体" w:hAnsi="宋体" w:eastAsia="宋体" w:cs="宋体"/>
              </w:rPr>
            </w:pPr>
            <w:r>
              <w:rPr>
                <w:rFonts w:hint="eastAsia" w:ascii="宋体" w:hAnsi="宋体" w:eastAsia="宋体" w:cs="宋体"/>
              </w:rPr>
              <w:t>测试声音转文字提取以及对关键字的识别和告警。</w:t>
            </w:r>
          </w:p>
        </w:tc>
      </w:tr>
      <w:tr w14:paraId="390401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4DA06AD">
            <w:pPr>
              <w:pStyle w:val="8"/>
              <w:wordWrap w:val="0"/>
              <w:spacing w:beforeAutospacing="0" w:afterAutospacing="0"/>
              <w:jc w:val="center"/>
              <w:rPr>
                <w:rFonts w:hint="eastAsia" w:ascii="宋体" w:hAnsi="宋体" w:eastAsia="宋体" w:cs="宋体"/>
              </w:rPr>
            </w:pPr>
            <w:r>
              <w:rPr>
                <w:rFonts w:hint="eastAsia" w:ascii="宋体" w:hAnsi="宋体" w:eastAsia="宋体" w:cs="宋体"/>
              </w:rPr>
              <w:t>12</w:t>
            </w:r>
          </w:p>
        </w:tc>
        <w:tc>
          <w:tcPr>
            <w:tcW w:w="64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BBDF02A">
            <w:pPr>
              <w:pStyle w:val="8"/>
              <w:wordWrap w:val="0"/>
              <w:spacing w:beforeAutospacing="0" w:afterAutospacing="0"/>
              <w:jc w:val="center"/>
              <w:rPr>
                <w:rFonts w:hint="eastAsia" w:ascii="宋体" w:hAnsi="宋体" w:eastAsia="宋体" w:cs="宋体"/>
              </w:rPr>
            </w:pPr>
            <w:r>
              <w:rPr>
                <w:rFonts w:hint="eastAsia" w:ascii="宋体" w:hAnsi="宋体" w:eastAsia="宋体" w:cs="宋体"/>
              </w:rPr>
              <w:t>防雷接地系统</w:t>
            </w:r>
          </w:p>
        </w:tc>
        <w:tc>
          <w:tcPr>
            <w:tcW w:w="125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F90E0F5">
            <w:pPr>
              <w:pStyle w:val="8"/>
              <w:wordWrap w:val="0"/>
              <w:spacing w:beforeAutospacing="0" w:afterAutospacing="0"/>
              <w:rPr>
                <w:rFonts w:hint="eastAsia" w:ascii="宋体" w:hAnsi="宋体" w:eastAsia="宋体" w:cs="宋体"/>
              </w:rPr>
            </w:pPr>
            <w:r>
              <w:rPr>
                <w:rFonts w:hint="eastAsia" w:ascii="宋体" w:hAnsi="宋体" w:eastAsia="宋体" w:cs="宋体"/>
              </w:rPr>
              <w:t>机房、供电、设备、网络、天线、铁塔的防雷接地检测</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57CA490">
            <w:pPr>
              <w:pStyle w:val="8"/>
              <w:wordWrap w:val="0"/>
              <w:spacing w:beforeAutospacing="0" w:afterAutospacing="0"/>
              <w:rPr>
                <w:rFonts w:hint="eastAsia" w:ascii="宋体" w:hAnsi="宋体" w:eastAsia="宋体" w:cs="宋体"/>
              </w:rPr>
            </w:pPr>
            <w:r>
              <w:rPr>
                <w:rFonts w:hint="eastAsia" w:ascii="宋体" w:hAnsi="宋体" w:eastAsia="宋体" w:cs="宋体"/>
              </w:rPr>
              <w:t>馈线防雷器性能是否良好，芯线未断路。</w:t>
            </w:r>
          </w:p>
        </w:tc>
      </w:tr>
      <w:tr w14:paraId="497A9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FB98BAC">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7112CB4">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168384F">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F5DBF0D">
            <w:pPr>
              <w:pStyle w:val="8"/>
              <w:wordWrap w:val="0"/>
              <w:spacing w:beforeAutospacing="0" w:afterAutospacing="0"/>
              <w:rPr>
                <w:rFonts w:hint="eastAsia" w:ascii="宋体" w:hAnsi="宋体" w:eastAsia="宋体" w:cs="宋体"/>
              </w:rPr>
            </w:pPr>
            <w:r>
              <w:rPr>
                <w:rFonts w:hint="eastAsia" w:ascii="宋体" w:hAnsi="宋体" w:eastAsia="宋体" w:cs="宋体"/>
              </w:rPr>
              <w:t>防雷器外壳未击穿短路接地，无跳火现象。</w:t>
            </w:r>
          </w:p>
        </w:tc>
      </w:tr>
      <w:tr w14:paraId="03E4F7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18ABF1E">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417A31A">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CA5B99A">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BB4395B">
            <w:pPr>
              <w:pStyle w:val="8"/>
              <w:wordWrap w:val="0"/>
              <w:spacing w:beforeAutospacing="0" w:afterAutospacing="0"/>
              <w:rPr>
                <w:rFonts w:hint="eastAsia" w:ascii="宋体" w:hAnsi="宋体" w:eastAsia="宋体" w:cs="宋体"/>
              </w:rPr>
            </w:pPr>
            <w:r>
              <w:rPr>
                <w:rFonts w:hint="eastAsia" w:ascii="宋体" w:hAnsi="宋体" w:eastAsia="宋体" w:cs="宋体"/>
              </w:rPr>
              <w:t>防雷器接地引线连接可靠，线径大小符合规定要求。</w:t>
            </w:r>
          </w:p>
        </w:tc>
      </w:tr>
      <w:tr w14:paraId="654853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87F3444">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69D3F07">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4ED2064">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33960A1">
            <w:pPr>
              <w:pStyle w:val="8"/>
              <w:wordWrap w:val="0"/>
              <w:spacing w:beforeAutospacing="0" w:afterAutospacing="0"/>
              <w:rPr>
                <w:rFonts w:hint="eastAsia" w:ascii="宋体" w:hAnsi="宋体" w:eastAsia="宋体" w:cs="宋体"/>
              </w:rPr>
            </w:pPr>
            <w:r>
              <w:rPr>
                <w:rFonts w:hint="eastAsia" w:ascii="宋体" w:hAnsi="宋体" w:eastAsia="宋体" w:cs="宋体"/>
              </w:rPr>
              <w:t>防雷器接地电阻≤4Ω。</w:t>
            </w:r>
          </w:p>
        </w:tc>
      </w:tr>
      <w:tr w14:paraId="418697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 w:hRule="atLeast"/>
        </w:trPr>
        <w:tc>
          <w:tcPr>
            <w:tcW w:w="331"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D7917BC">
            <w:pPr>
              <w:pStyle w:val="8"/>
              <w:wordWrap w:val="0"/>
              <w:spacing w:beforeAutospacing="0" w:afterAutospacing="0"/>
              <w:jc w:val="center"/>
              <w:rPr>
                <w:rFonts w:hint="eastAsia" w:ascii="宋体" w:hAnsi="宋体" w:eastAsia="宋体" w:cs="宋体"/>
              </w:rPr>
            </w:pPr>
            <w:r>
              <w:rPr>
                <w:rFonts w:hint="eastAsia" w:ascii="宋体" w:hAnsi="宋体" w:eastAsia="宋体" w:cs="宋体"/>
              </w:rPr>
              <w:t>13</w:t>
            </w:r>
          </w:p>
        </w:tc>
        <w:tc>
          <w:tcPr>
            <w:tcW w:w="64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F29EC63">
            <w:pPr>
              <w:pStyle w:val="8"/>
              <w:wordWrap w:val="0"/>
              <w:spacing w:beforeAutospacing="0" w:afterAutospacing="0"/>
              <w:jc w:val="center"/>
              <w:rPr>
                <w:rFonts w:hint="eastAsia" w:ascii="宋体" w:hAnsi="宋体" w:eastAsia="宋体" w:cs="宋体"/>
              </w:rPr>
            </w:pPr>
            <w:r>
              <w:rPr>
                <w:rFonts w:hint="eastAsia" w:ascii="宋体" w:hAnsi="宋体" w:eastAsia="宋体" w:cs="宋体"/>
              </w:rPr>
              <w:t>铁塔及支架养护</w:t>
            </w:r>
          </w:p>
        </w:tc>
        <w:tc>
          <w:tcPr>
            <w:tcW w:w="125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B504923">
            <w:pPr>
              <w:pStyle w:val="8"/>
              <w:wordWrap w:val="0"/>
              <w:spacing w:beforeAutospacing="0" w:afterAutospacing="0"/>
              <w:rPr>
                <w:rFonts w:hint="eastAsia" w:ascii="宋体" w:hAnsi="宋体" w:eastAsia="宋体" w:cs="宋体"/>
              </w:rPr>
            </w:pPr>
            <w:r>
              <w:rPr>
                <w:rFonts w:hint="eastAsia" w:ascii="宋体" w:hAnsi="宋体" w:eastAsia="宋体" w:cs="宋体"/>
              </w:rPr>
              <w:t>铁塔养护检查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6CAEF65">
            <w:pPr>
              <w:pStyle w:val="8"/>
              <w:wordWrap w:val="0"/>
              <w:spacing w:beforeAutospacing="0" w:afterAutospacing="0"/>
              <w:rPr>
                <w:rFonts w:hint="eastAsia" w:ascii="宋体" w:hAnsi="宋体" w:eastAsia="宋体" w:cs="宋体"/>
              </w:rPr>
            </w:pPr>
            <w:r>
              <w:rPr>
                <w:rFonts w:hint="eastAsia" w:ascii="宋体" w:hAnsi="宋体" w:eastAsia="宋体" w:cs="宋体"/>
              </w:rPr>
              <w:t>铁塔基础数据和垂直度测量检查。</w:t>
            </w:r>
          </w:p>
        </w:tc>
      </w:tr>
      <w:tr w14:paraId="5134EA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D2D8A8B">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D420A63">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2613D8B">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E5F81C9">
            <w:pPr>
              <w:pStyle w:val="8"/>
              <w:wordWrap w:val="0"/>
              <w:spacing w:beforeAutospacing="0" w:afterAutospacing="0"/>
              <w:rPr>
                <w:rFonts w:hint="eastAsia" w:ascii="宋体" w:hAnsi="宋体" w:eastAsia="宋体" w:cs="宋体"/>
              </w:rPr>
            </w:pPr>
            <w:r>
              <w:rPr>
                <w:rFonts w:hint="eastAsia" w:ascii="宋体" w:hAnsi="宋体" w:eastAsia="宋体" w:cs="宋体"/>
              </w:rPr>
              <w:t>镀锌、螺栓、平台、构件、天线支架支臂、爬梯是否发生生锈松动或腐蚀情况检查。</w:t>
            </w:r>
          </w:p>
        </w:tc>
      </w:tr>
      <w:tr w14:paraId="123FE1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C8D97DA">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F2D7251">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7067072">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6904E9C">
            <w:pPr>
              <w:pStyle w:val="8"/>
              <w:wordWrap w:val="0"/>
              <w:spacing w:beforeAutospacing="0" w:afterAutospacing="0"/>
              <w:rPr>
                <w:rFonts w:hint="eastAsia" w:ascii="宋体" w:hAnsi="宋体" w:eastAsia="宋体" w:cs="宋体"/>
              </w:rPr>
            </w:pPr>
            <w:r>
              <w:rPr>
                <w:rFonts w:hint="eastAsia" w:ascii="宋体" w:hAnsi="宋体" w:eastAsia="宋体" w:cs="宋体"/>
              </w:rPr>
              <w:t>周边环境杂物清理。</w:t>
            </w:r>
          </w:p>
        </w:tc>
      </w:tr>
      <w:tr w14:paraId="417040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0" w:hRule="atLeast"/>
        </w:trPr>
        <w:tc>
          <w:tcPr>
            <w:tcW w:w="331"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571C7C8">
            <w:pPr>
              <w:pStyle w:val="8"/>
              <w:wordWrap w:val="0"/>
              <w:spacing w:beforeAutospacing="0" w:afterAutospacing="0"/>
              <w:jc w:val="center"/>
              <w:rPr>
                <w:rFonts w:hint="eastAsia" w:ascii="宋体" w:hAnsi="宋体" w:eastAsia="宋体" w:cs="宋体"/>
              </w:rPr>
            </w:pPr>
            <w:r>
              <w:rPr>
                <w:rFonts w:hint="eastAsia" w:ascii="宋体" w:hAnsi="宋体" w:eastAsia="宋体" w:cs="宋体"/>
              </w:rPr>
              <w:t>14</w:t>
            </w:r>
          </w:p>
        </w:tc>
        <w:tc>
          <w:tcPr>
            <w:tcW w:w="647"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2CE8AD6">
            <w:pPr>
              <w:pStyle w:val="8"/>
              <w:wordWrap w:val="0"/>
              <w:spacing w:beforeAutospacing="0" w:afterAutospacing="0"/>
              <w:jc w:val="center"/>
              <w:rPr>
                <w:rFonts w:hint="eastAsia" w:ascii="宋体" w:hAnsi="宋体" w:eastAsia="宋体" w:cs="宋体"/>
              </w:rPr>
            </w:pPr>
            <w:r>
              <w:rPr>
                <w:rFonts w:hint="eastAsia" w:ascii="宋体" w:hAnsi="宋体" w:eastAsia="宋体" w:cs="宋体"/>
              </w:rPr>
              <w:t>环境监控系统</w:t>
            </w: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1348E1A">
            <w:pPr>
              <w:pStyle w:val="8"/>
              <w:wordWrap w:val="0"/>
              <w:spacing w:beforeAutospacing="0" w:afterAutospacing="0"/>
              <w:rPr>
                <w:rFonts w:hint="eastAsia" w:ascii="宋体" w:hAnsi="宋体" w:eastAsia="宋体" w:cs="宋体"/>
              </w:rPr>
            </w:pPr>
            <w:r>
              <w:rPr>
                <w:rFonts w:hint="eastAsia" w:ascii="宋体" w:hAnsi="宋体" w:eastAsia="宋体" w:cs="宋体"/>
              </w:rPr>
              <w:t>门窗防盗检查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2014287">
            <w:pPr>
              <w:pStyle w:val="8"/>
              <w:wordWrap w:val="0"/>
              <w:spacing w:beforeAutospacing="0" w:afterAutospacing="0"/>
              <w:rPr>
                <w:rFonts w:hint="eastAsia" w:ascii="宋体" w:hAnsi="宋体" w:eastAsia="宋体" w:cs="宋体"/>
              </w:rPr>
            </w:pPr>
            <w:r>
              <w:rPr>
                <w:rFonts w:hint="eastAsia" w:ascii="宋体" w:hAnsi="宋体" w:eastAsia="宋体" w:cs="宋体"/>
              </w:rPr>
              <w:t>检查门窗是否完好，每次出入机房按规定关好门窗。</w:t>
            </w:r>
          </w:p>
        </w:tc>
      </w:tr>
      <w:tr w14:paraId="23C562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3205C69">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DDBEBCB">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44B2D8F">
            <w:pPr>
              <w:pStyle w:val="8"/>
              <w:wordWrap w:val="0"/>
              <w:spacing w:beforeAutospacing="0" w:afterAutospacing="0"/>
              <w:rPr>
                <w:rFonts w:hint="eastAsia" w:ascii="宋体" w:hAnsi="宋体" w:eastAsia="宋体" w:cs="宋体"/>
              </w:rPr>
            </w:pPr>
            <w:r>
              <w:rPr>
                <w:rFonts w:hint="eastAsia" w:ascii="宋体" w:hAnsi="宋体" w:eastAsia="宋体" w:cs="宋体"/>
              </w:rPr>
              <w:t>温湿度检查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7C4D776">
            <w:pPr>
              <w:pStyle w:val="8"/>
              <w:wordWrap w:val="0"/>
              <w:spacing w:beforeAutospacing="0" w:afterAutospacing="0"/>
              <w:rPr>
                <w:rFonts w:hint="eastAsia" w:ascii="宋体" w:hAnsi="宋体" w:eastAsia="宋体" w:cs="宋体"/>
              </w:rPr>
            </w:pPr>
            <w:r>
              <w:rPr>
                <w:rFonts w:hint="eastAsia" w:ascii="宋体" w:hAnsi="宋体" w:eastAsia="宋体" w:cs="宋体"/>
              </w:rPr>
              <w:t>检查机房内温度湿度计正常工作，指标正常。</w:t>
            </w:r>
          </w:p>
        </w:tc>
      </w:tr>
      <w:tr w14:paraId="5E4A41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F047979">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A60DCCA">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8CB5CD4">
            <w:pPr>
              <w:pStyle w:val="8"/>
              <w:wordWrap w:val="0"/>
              <w:spacing w:beforeAutospacing="0" w:afterAutospacing="0"/>
              <w:rPr>
                <w:rFonts w:hint="eastAsia" w:ascii="宋体" w:hAnsi="宋体" w:eastAsia="宋体" w:cs="宋体"/>
              </w:rPr>
            </w:pPr>
            <w:r>
              <w:rPr>
                <w:rFonts w:hint="eastAsia" w:ascii="宋体" w:hAnsi="宋体" w:eastAsia="宋体" w:cs="宋体"/>
              </w:rPr>
              <w:t>消防检查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5FD3911">
            <w:pPr>
              <w:pStyle w:val="8"/>
              <w:wordWrap w:val="0"/>
              <w:spacing w:beforeAutospacing="0" w:afterAutospacing="0"/>
              <w:rPr>
                <w:rFonts w:hint="eastAsia" w:ascii="宋体" w:hAnsi="宋体" w:eastAsia="宋体" w:cs="宋体"/>
              </w:rPr>
            </w:pPr>
            <w:r>
              <w:rPr>
                <w:rFonts w:hint="eastAsia" w:ascii="宋体" w:hAnsi="宋体" w:eastAsia="宋体" w:cs="宋体"/>
              </w:rPr>
              <w:t>检查消防器材是否在检查时间范围内，检查室外消火栓系统、防排烟设施和灭火设施是否正常工作。</w:t>
            </w:r>
          </w:p>
        </w:tc>
      </w:tr>
      <w:tr w14:paraId="788108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6AE564B">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4BC72DC">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C02F4D1">
            <w:pPr>
              <w:pStyle w:val="8"/>
              <w:wordWrap w:val="0"/>
              <w:spacing w:beforeAutospacing="0" w:afterAutospacing="0"/>
              <w:rPr>
                <w:rFonts w:hint="eastAsia" w:ascii="宋体" w:hAnsi="宋体" w:eastAsia="宋体" w:cs="宋体"/>
              </w:rPr>
            </w:pPr>
            <w:r>
              <w:rPr>
                <w:rFonts w:hint="eastAsia" w:ascii="宋体" w:hAnsi="宋体" w:eastAsia="宋体" w:cs="宋体"/>
              </w:rPr>
              <w:t>监控检查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F1E1D05">
            <w:pPr>
              <w:pStyle w:val="8"/>
              <w:wordWrap w:val="0"/>
              <w:spacing w:beforeAutospacing="0" w:afterAutospacing="0"/>
              <w:rPr>
                <w:rFonts w:hint="eastAsia" w:ascii="宋体" w:hAnsi="宋体" w:eastAsia="宋体" w:cs="宋体"/>
              </w:rPr>
            </w:pPr>
            <w:r>
              <w:rPr>
                <w:rFonts w:hint="eastAsia" w:ascii="宋体" w:hAnsi="宋体" w:eastAsia="宋体" w:cs="宋体"/>
              </w:rPr>
              <w:t>检查监控是否正常工作，摄像头位置是否正常，影像存储是否正常。</w:t>
            </w:r>
          </w:p>
        </w:tc>
      </w:tr>
      <w:tr w14:paraId="6E7AF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E36D009">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7054B62">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DE4455B">
            <w:pPr>
              <w:pStyle w:val="8"/>
              <w:wordWrap w:val="0"/>
              <w:spacing w:beforeAutospacing="0" w:afterAutospacing="0"/>
              <w:rPr>
                <w:rFonts w:hint="eastAsia" w:ascii="宋体" w:hAnsi="宋体" w:eastAsia="宋体" w:cs="宋体"/>
              </w:rPr>
            </w:pPr>
            <w:r>
              <w:rPr>
                <w:rFonts w:hint="eastAsia" w:ascii="宋体" w:hAnsi="宋体" w:eastAsia="宋体" w:cs="宋体"/>
              </w:rPr>
              <w:t>空调检查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D16EBE4">
            <w:pPr>
              <w:pStyle w:val="8"/>
              <w:wordWrap w:val="0"/>
              <w:spacing w:beforeAutospacing="0" w:afterAutospacing="0"/>
              <w:rPr>
                <w:rFonts w:hint="eastAsia" w:ascii="宋体" w:hAnsi="宋体" w:eastAsia="宋体" w:cs="宋体"/>
              </w:rPr>
            </w:pPr>
            <w:r>
              <w:rPr>
                <w:rFonts w:hint="eastAsia" w:ascii="宋体" w:hAnsi="宋体" w:eastAsia="宋体" w:cs="宋体"/>
              </w:rPr>
              <w:t>检查空调是否正常工作。空调风机、过滤网清洗，管道检查，温度设定。</w:t>
            </w:r>
          </w:p>
        </w:tc>
      </w:tr>
      <w:tr w14:paraId="17B92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0B539EF">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00F99EE">
            <w:pPr>
              <w:wordWrap w:val="0"/>
              <w:rPr>
                <w:rFonts w:hint="eastAsia" w:ascii="宋体" w:hAnsi="宋体" w:eastAsia="宋体" w:cs="宋体"/>
                <w:sz w:val="24"/>
              </w:rPr>
            </w:pPr>
          </w:p>
        </w:tc>
        <w:tc>
          <w:tcPr>
            <w:tcW w:w="1254"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4CA36C6">
            <w:pPr>
              <w:pStyle w:val="8"/>
              <w:wordWrap w:val="0"/>
              <w:spacing w:beforeAutospacing="0" w:afterAutospacing="0"/>
              <w:rPr>
                <w:rFonts w:hint="eastAsia" w:ascii="宋体" w:hAnsi="宋体" w:eastAsia="宋体" w:cs="宋体"/>
              </w:rPr>
            </w:pPr>
            <w:r>
              <w:rPr>
                <w:rFonts w:hint="eastAsia" w:ascii="宋体" w:hAnsi="宋体" w:eastAsia="宋体" w:cs="宋体"/>
              </w:rPr>
              <w:t>传感器检查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8B1320C">
            <w:pPr>
              <w:pStyle w:val="8"/>
              <w:wordWrap w:val="0"/>
              <w:spacing w:beforeAutospacing="0" w:afterAutospacing="0"/>
              <w:rPr>
                <w:rFonts w:hint="eastAsia" w:ascii="宋体" w:hAnsi="宋体" w:eastAsia="宋体" w:cs="宋体"/>
              </w:rPr>
            </w:pPr>
            <w:r>
              <w:rPr>
                <w:rFonts w:hint="eastAsia" w:ascii="宋体" w:hAnsi="宋体" w:eastAsia="宋体" w:cs="宋体"/>
              </w:rPr>
              <w:t>红外线人体移动、门磁、烟感等传感器是否能够产生报警信息。</w:t>
            </w:r>
          </w:p>
        </w:tc>
      </w:tr>
      <w:tr w14:paraId="4D3A8A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A6FCCC7">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CA9FDA7">
            <w:pPr>
              <w:wordWrap w:val="0"/>
              <w:rPr>
                <w:rFonts w:hint="eastAsia" w:ascii="宋体" w:hAnsi="宋体" w:eastAsia="宋体" w:cs="宋体"/>
                <w:sz w:val="24"/>
              </w:rPr>
            </w:pPr>
          </w:p>
        </w:tc>
        <w:tc>
          <w:tcPr>
            <w:tcW w:w="1254"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0639F48">
            <w:pPr>
              <w:pStyle w:val="8"/>
              <w:wordWrap w:val="0"/>
              <w:spacing w:beforeAutospacing="0" w:afterAutospacing="0"/>
              <w:rPr>
                <w:rFonts w:hint="eastAsia" w:ascii="宋体" w:hAnsi="宋体" w:eastAsia="宋体" w:cs="宋体"/>
              </w:rPr>
            </w:pPr>
            <w:r>
              <w:rPr>
                <w:rFonts w:hint="eastAsia" w:ascii="宋体" w:hAnsi="宋体" w:eastAsia="宋体" w:cs="宋体"/>
              </w:rPr>
              <w:t>机房检查</w:t>
            </w: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9E87FF3">
            <w:pPr>
              <w:pStyle w:val="8"/>
              <w:wordWrap w:val="0"/>
              <w:spacing w:beforeAutospacing="0" w:afterAutospacing="0"/>
              <w:rPr>
                <w:rFonts w:hint="eastAsia" w:ascii="宋体" w:hAnsi="宋体" w:eastAsia="宋体" w:cs="宋体"/>
              </w:rPr>
            </w:pPr>
            <w:r>
              <w:rPr>
                <w:rFonts w:hint="eastAsia" w:ascii="宋体" w:hAnsi="宋体" w:eastAsia="宋体" w:cs="宋体"/>
              </w:rPr>
              <w:t>检查机柜安全可靠牢固，检查机柜散热风扇运行情况正常。</w:t>
            </w:r>
          </w:p>
        </w:tc>
      </w:tr>
      <w:tr w14:paraId="0E57D7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855864C">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1A255BB">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3287D5C">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8341A35">
            <w:pPr>
              <w:pStyle w:val="8"/>
              <w:wordWrap w:val="0"/>
              <w:spacing w:beforeAutospacing="0" w:afterAutospacing="0"/>
              <w:rPr>
                <w:rFonts w:hint="eastAsia" w:ascii="宋体" w:hAnsi="宋体" w:eastAsia="宋体" w:cs="宋体"/>
              </w:rPr>
            </w:pPr>
            <w:r>
              <w:rPr>
                <w:rFonts w:hint="eastAsia" w:ascii="宋体" w:hAnsi="宋体" w:eastAsia="宋体" w:cs="宋体"/>
              </w:rPr>
              <w:t>对设备进行除尘，对机柜进行清洁维护。</w:t>
            </w:r>
          </w:p>
        </w:tc>
      </w:tr>
      <w:tr w14:paraId="44F307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648CB26">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11D41CF">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2274DEA">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CE2ACAB">
            <w:pPr>
              <w:pStyle w:val="8"/>
              <w:wordWrap w:val="0"/>
              <w:spacing w:beforeAutospacing="0" w:afterAutospacing="0"/>
              <w:rPr>
                <w:rFonts w:hint="eastAsia" w:ascii="宋体" w:hAnsi="宋体" w:eastAsia="宋体" w:cs="宋体"/>
              </w:rPr>
            </w:pPr>
            <w:r>
              <w:rPr>
                <w:rFonts w:hint="eastAsia" w:ascii="宋体" w:hAnsi="宋体" w:eastAsia="宋体" w:cs="宋体"/>
              </w:rPr>
              <w:t>对机房环境卫生进行打扫，机柜内线缆连接检查整理，机房外围安全检查和机房防水检查，移除杂物和易燃易爆物品，砍青修枝，排除隐患。</w:t>
            </w:r>
          </w:p>
        </w:tc>
      </w:tr>
      <w:tr w14:paraId="5FC9FB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07CB3DB">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4916A4B">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2254B6F">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3016EC4">
            <w:pPr>
              <w:pStyle w:val="8"/>
              <w:wordWrap w:val="0"/>
              <w:spacing w:beforeAutospacing="0" w:afterAutospacing="0"/>
              <w:rPr>
                <w:rFonts w:hint="eastAsia" w:ascii="宋体" w:hAnsi="宋体" w:eastAsia="宋体" w:cs="宋体"/>
              </w:rPr>
            </w:pPr>
            <w:r>
              <w:rPr>
                <w:rFonts w:hint="eastAsia" w:ascii="宋体" w:hAnsi="宋体" w:eastAsia="宋体" w:cs="宋体"/>
              </w:rPr>
              <w:t>机房墙体、屋顶是否存在漏水、渗水和裂缝；机房门、馈线窗、空调孔、排气孔是否封堵严密。</w:t>
            </w:r>
          </w:p>
        </w:tc>
      </w:tr>
      <w:tr w14:paraId="1CDFDF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E344AB1">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FCA1F28">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416F152">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A264071">
            <w:pPr>
              <w:pStyle w:val="8"/>
              <w:wordWrap w:val="0"/>
              <w:spacing w:beforeAutospacing="0" w:afterAutospacing="0"/>
              <w:rPr>
                <w:rFonts w:hint="eastAsia" w:ascii="宋体" w:hAnsi="宋体" w:eastAsia="宋体" w:cs="宋体"/>
              </w:rPr>
            </w:pPr>
            <w:r>
              <w:rPr>
                <w:rFonts w:hint="eastAsia" w:ascii="宋体" w:hAnsi="宋体" w:eastAsia="宋体" w:cs="宋体"/>
              </w:rPr>
              <w:t>现场记录温湿度情况，与监控设备显示值进行比对。</w:t>
            </w:r>
          </w:p>
        </w:tc>
      </w:tr>
      <w:tr w14:paraId="749D0A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1"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6F40EB5">
            <w:pPr>
              <w:wordWrap w:val="0"/>
              <w:rPr>
                <w:rFonts w:hint="eastAsia" w:ascii="宋体" w:hAnsi="宋体" w:eastAsia="宋体" w:cs="宋体"/>
                <w:sz w:val="24"/>
              </w:rPr>
            </w:pPr>
          </w:p>
        </w:tc>
        <w:tc>
          <w:tcPr>
            <w:tcW w:w="647"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91408CC">
            <w:pPr>
              <w:wordWrap w:val="0"/>
              <w:rPr>
                <w:rFonts w:hint="eastAsia" w:ascii="宋体" w:hAnsi="宋体" w:eastAsia="宋体" w:cs="宋体"/>
                <w:sz w:val="24"/>
              </w:rPr>
            </w:pPr>
          </w:p>
        </w:tc>
        <w:tc>
          <w:tcPr>
            <w:tcW w:w="1254"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DB4D07F">
            <w:pPr>
              <w:wordWrap w:val="0"/>
              <w:rPr>
                <w:rFonts w:hint="eastAsia" w:ascii="宋体" w:hAnsi="宋体" w:eastAsia="宋体" w:cs="宋体"/>
                <w:sz w:val="24"/>
              </w:rPr>
            </w:pPr>
          </w:p>
        </w:tc>
        <w:tc>
          <w:tcPr>
            <w:tcW w:w="2766"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2F00E91">
            <w:pPr>
              <w:pStyle w:val="8"/>
              <w:wordWrap w:val="0"/>
              <w:spacing w:beforeAutospacing="0" w:afterAutospacing="0"/>
              <w:rPr>
                <w:rFonts w:hint="eastAsia" w:ascii="宋体" w:hAnsi="宋体" w:eastAsia="宋体" w:cs="宋体"/>
              </w:rPr>
            </w:pPr>
            <w:r>
              <w:rPr>
                <w:rFonts w:hint="eastAsia" w:ascii="宋体" w:hAnsi="宋体" w:eastAsia="宋体" w:cs="宋体"/>
              </w:rPr>
              <w:t>检查照明设备是否正常。</w:t>
            </w:r>
          </w:p>
        </w:tc>
      </w:tr>
    </w:tbl>
    <w:p w14:paraId="16B9C0B9">
      <w:pPr>
        <w:pStyle w:val="8"/>
        <w:wordWrap w:val="0"/>
        <w:spacing w:beforeAutospacing="0" w:afterAutospacing="0" w:line="360" w:lineRule="auto"/>
        <w:ind w:firstLine="480"/>
        <w:outlineLvl w:val="6"/>
        <w:rPr>
          <w:rFonts w:hint="eastAsia" w:ascii="宋体" w:hAnsi="宋体" w:eastAsia="宋体" w:cs="宋体"/>
          <w:color w:val="000000"/>
        </w:rPr>
      </w:pPr>
      <w:r>
        <w:rPr>
          <w:rFonts w:hint="eastAsia" w:ascii="宋体" w:hAnsi="宋体" w:eastAsia="宋体" w:cs="宋体"/>
          <w:color w:val="000000"/>
          <w:shd w:val="clear" w:color="auto" w:fill="FFFFFF"/>
        </w:rPr>
        <w:t>②无线电小型监测站</w:t>
      </w:r>
    </w:p>
    <w:p w14:paraId="760DF9E0">
      <w:pPr>
        <w:pStyle w:val="8"/>
        <w:wordWrap w:val="0"/>
        <w:spacing w:beforeAutospacing="0" w:afterAutospacing="0" w:line="360" w:lineRule="auto"/>
        <w:ind w:firstLine="480"/>
        <w:rPr>
          <w:rFonts w:hint="eastAsia" w:ascii="宋体" w:hAnsi="宋体" w:eastAsia="宋体" w:cs="宋体"/>
        </w:rPr>
      </w:pPr>
      <w:r>
        <w:rPr>
          <w:rFonts w:hint="eastAsia" w:ascii="宋体" w:hAnsi="宋体" w:eastAsia="宋体" w:cs="宋体"/>
        </w:rPr>
        <w:t>四类固定监测站定期巡检内容具体如下（巡检内容应根据国家和省有关技术设施巡检规范和要求实时更新调整）：</w:t>
      </w:r>
    </w:p>
    <w:tbl>
      <w:tblPr>
        <w:tblStyle w:val="10"/>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62"/>
        <w:gridCol w:w="1054"/>
        <w:gridCol w:w="2008"/>
        <w:gridCol w:w="4888"/>
      </w:tblGrid>
      <w:tr w14:paraId="320919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tcBorders>
              <w:top w:val="single" w:color="auto" w:sz="6" w:space="0"/>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8B4CBF5">
            <w:pPr>
              <w:pStyle w:val="8"/>
              <w:wordWrap w:val="0"/>
              <w:spacing w:beforeAutospacing="0" w:afterAutospacing="0"/>
              <w:jc w:val="center"/>
              <w:rPr>
                <w:rFonts w:hint="eastAsia" w:ascii="宋体" w:hAnsi="宋体" w:eastAsia="宋体" w:cs="宋体"/>
              </w:rPr>
            </w:pPr>
            <w:r>
              <w:rPr>
                <w:rFonts w:hint="eastAsia" w:ascii="宋体" w:hAnsi="宋体" w:eastAsia="宋体" w:cs="宋体"/>
              </w:rPr>
              <w:t>序号</w:t>
            </w:r>
          </w:p>
        </w:tc>
        <w:tc>
          <w:tcPr>
            <w:tcW w:w="619" w:type="pct"/>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63130287">
            <w:pPr>
              <w:pStyle w:val="8"/>
              <w:wordWrap w:val="0"/>
              <w:spacing w:beforeAutospacing="0" w:afterAutospacing="0"/>
              <w:jc w:val="center"/>
              <w:rPr>
                <w:rFonts w:hint="eastAsia" w:ascii="宋体" w:hAnsi="宋体" w:eastAsia="宋体" w:cs="宋体"/>
              </w:rPr>
            </w:pPr>
            <w:r>
              <w:rPr>
                <w:rFonts w:hint="eastAsia" w:ascii="宋体" w:hAnsi="宋体" w:eastAsia="宋体" w:cs="宋体"/>
              </w:rPr>
              <w:t>巡检设备</w:t>
            </w:r>
          </w:p>
        </w:tc>
        <w:tc>
          <w:tcPr>
            <w:tcW w:w="1179" w:type="pct"/>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710E71BF">
            <w:pPr>
              <w:pStyle w:val="8"/>
              <w:wordWrap w:val="0"/>
              <w:spacing w:beforeAutospacing="0" w:afterAutospacing="0"/>
              <w:jc w:val="center"/>
              <w:rPr>
                <w:rFonts w:hint="eastAsia" w:ascii="宋体" w:hAnsi="宋体" w:eastAsia="宋体" w:cs="宋体"/>
              </w:rPr>
            </w:pPr>
            <w:r>
              <w:rPr>
                <w:rFonts w:hint="eastAsia" w:ascii="宋体" w:hAnsi="宋体" w:eastAsia="宋体" w:cs="宋体"/>
              </w:rPr>
              <w:t>巡检项目</w:t>
            </w:r>
          </w:p>
        </w:tc>
        <w:tc>
          <w:tcPr>
            <w:tcW w:w="2870" w:type="pct"/>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center"/>
          </w:tcPr>
          <w:p w14:paraId="12A67559">
            <w:pPr>
              <w:pStyle w:val="8"/>
              <w:wordWrap w:val="0"/>
              <w:spacing w:beforeAutospacing="0" w:afterAutospacing="0"/>
              <w:jc w:val="center"/>
              <w:rPr>
                <w:rFonts w:hint="eastAsia" w:ascii="宋体" w:hAnsi="宋体" w:eastAsia="宋体" w:cs="宋体"/>
              </w:rPr>
            </w:pPr>
            <w:r>
              <w:rPr>
                <w:rFonts w:hint="eastAsia" w:ascii="宋体" w:hAnsi="宋体" w:eastAsia="宋体" w:cs="宋体"/>
              </w:rPr>
              <w:t>巡检要求</w:t>
            </w:r>
          </w:p>
        </w:tc>
      </w:tr>
      <w:tr w14:paraId="3C8D79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5" w:hRule="atLeast"/>
        </w:trPr>
        <w:tc>
          <w:tcPr>
            <w:tcW w:w="330"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8D08530">
            <w:pPr>
              <w:pStyle w:val="8"/>
              <w:wordWrap w:val="0"/>
              <w:spacing w:beforeAutospacing="0" w:afterAutospacing="0"/>
              <w:jc w:val="center"/>
              <w:rPr>
                <w:rFonts w:hint="eastAsia" w:ascii="宋体" w:hAnsi="宋体" w:eastAsia="宋体" w:cs="宋体"/>
              </w:rPr>
            </w:pPr>
            <w:r>
              <w:rPr>
                <w:rFonts w:hint="eastAsia" w:ascii="宋体" w:hAnsi="宋体" w:eastAsia="宋体" w:cs="宋体"/>
              </w:rPr>
              <w:t>1</w:t>
            </w:r>
          </w:p>
        </w:tc>
        <w:tc>
          <w:tcPr>
            <w:tcW w:w="61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37BAED4">
            <w:pPr>
              <w:pStyle w:val="8"/>
              <w:wordWrap w:val="0"/>
              <w:spacing w:beforeAutospacing="0" w:afterAutospacing="0"/>
              <w:jc w:val="center"/>
              <w:rPr>
                <w:rFonts w:hint="eastAsia" w:ascii="宋体" w:hAnsi="宋体" w:eastAsia="宋体" w:cs="宋体"/>
              </w:rPr>
            </w:pPr>
            <w:r>
              <w:rPr>
                <w:rFonts w:hint="eastAsia" w:ascii="宋体" w:hAnsi="宋体" w:eastAsia="宋体" w:cs="宋体"/>
              </w:rPr>
              <w:t>天馈系统</w:t>
            </w: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0ED16A1">
            <w:pPr>
              <w:pStyle w:val="8"/>
              <w:wordWrap w:val="0"/>
              <w:spacing w:beforeAutospacing="0" w:afterAutospacing="0"/>
              <w:rPr>
                <w:rFonts w:hint="eastAsia" w:ascii="宋体" w:hAnsi="宋体" w:eastAsia="宋体" w:cs="宋体"/>
              </w:rPr>
            </w:pPr>
            <w:r>
              <w:rPr>
                <w:rFonts w:hint="eastAsia" w:ascii="宋体" w:hAnsi="宋体" w:eastAsia="宋体" w:cs="宋体"/>
              </w:rPr>
              <w:t>监测通路驻波比检查</w:t>
            </w:r>
          </w:p>
        </w:tc>
        <w:tc>
          <w:tcPr>
            <w:tcW w:w="2870"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57F00A3">
            <w:pPr>
              <w:pStyle w:val="8"/>
              <w:wordWrap w:val="0"/>
              <w:spacing w:beforeAutospacing="0" w:afterAutospacing="0"/>
              <w:rPr>
                <w:rFonts w:hint="eastAsia" w:ascii="宋体" w:hAnsi="宋体" w:eastAsia="宋体" w:cs="宋体"/>
              </w:rPr>
            </w:pPr>
            <w:r>
              <w:rPr>
                <w:rFonts w:hint="eastAsia" w:ascii="宋体" w:hAnsi="宋体" w:eastAsia="宋体" w:cs="宋体"/>
              </w:rPr>
              <w:t>检查监测天线在其工作范围的工作状态，确保能够实时准确的捕捉到天线所处空间的电波信号。</w:t>
            </w:r>
          </w:p>
        </w:tc>
      </w:tr>
      <w:tr w14:paraId="2A7831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4B7CE99">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AF27D14">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2CED430">
            <w:pPr>
              <w:pStyle w:val="8"/>
              <w:wordWrap w:val="0"/>
              <w:spacing w:beforeAutospacing="0" w:afterAutospacing="0"/>
              <w:rPr>
                <w:rFonts w:hint="eastAsia" w:ascii="宋体" w:hAnsi="宋体" w:eastAsia="宋体" w:cs="宋体"/>
              </w:rPr>
            </w:pPr>
            <w:r>
              <w:rPr>
                <w:rFonts w:hint="eastAsia" w:ascii="宋体" w:hAnsi="宋体" w:eastAsia="宋体" w:cs="宋体"/>
              </w:rPr>
              <w:t>监测功能</w:t>
            </w:r>
          </w:p>
        </w:tc>
        <w:tc>
          <w:tcPr>
            <w:tcW w:w="2870"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D7E2565">
            <w:pPr>
              <w:wordWrap w:val="0"/>
              <w:rPr>
                <w:rFonts w:hint="eastAsia" w:ascii="宋体" w:hAnsi="宋体" w:eastAsia="宋体" w:cs="宋体"/>
                <w:sz w:val="24"/>
              </w:rPr>
            </w:pPr>
          </w:p>
        </w:tc>
      </w:tr>
      <w:tr w14:paraId="25FF4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73AEA02">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EADF842">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7DCB382">
            <w:pPr>
              <w:pStyle w:val="8"/>
              <w:wordWrap w:val="0"/>
              <w:spacing w:beforeAutospacing="0" w:afterAutospacing="0"/>
              <w:rPr>
                <w:rFonts w:hint="eastAsia" w:ascii="宋体" w:hAnsi="宋体" w:eastAsia="宋体" w:cs="宋体"/>
              </w:rPr>
            </w:pPr>
            <w:r>
              <w:rPr>
                <w:rFonts w:hint="eastAsia" w:ascii="宋体" w:hAnsi="宋体" w:eastAsia="宋体" w:cs="宋体"/>
              </w:rPr>
              <w:t>天线外观检查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AD9C413">
            <w:pPr>
              <w:pStyle w:val="8"/>
              <w:wordWrap w:val="0"/>
              <w:spacing w:beforeAutospacing="0" w:afterAutospacing="0"/>
              <w:rPr>
                <w:rFonts w:hint="eastAsia" w:ascii="宋体" w:hAnsi="宋体" w:eastAsia="宋体" w:cs="宋体"/>
              </w:rPr>
            </w:pPr>
            <w:r>
              <w:rPr>
                <w:rFonts w:hint="eastAsia" w:ascii="宋体" w:hAnsi="宋体" w:eastAsia="宋体" w:cs="宋体"/>
              </w:rPr>
              <w:t>检查天线自身，确保天线外部无损伤。</w:t>
            </w:r>
          </w:p>
        </w:tc>
      </w:tr>
      <w:tr w14:paraId="3C1B46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DD6FBA5">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B490D06">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8CD148F">
            <w:pPr>
              <w:pStyle w:val="8"/>
              <w:wordWrap w:val="0"/>
              <w:spacing w:beforeAutospacing="0" w:afterAutospacing="0"/>
              <w:rPr>
                <w:rFonts w:hint="eastAsia" w:ascii="宋体" w:hAnsi="宋体" w:eastAsia="宋体" w:cs="宋体"/>
              </w:rPr>
            </w:pPr>
            <w:r>
              <w:rPr>
                <w:rFonts w:hint="eastAsia" w:ascii="宋体" w:hAnsi="宋体" w:eastAsia="宋体" w:cs="宋体"/>
              </w:rPr>
              <w:t>天线及天线支臂固定情况检查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BA56BA0">
            <w:pPr>
              <w:pStyle w:val="8"/>
              <w:wordWrap w:val="0"/>
              <w:spacing w:beforeAutospacing="0" w:afterAutospacing="0"/>
              <w:rPr>
                <w:rFonts w:hint="eastAsia" w:ascii="宋体" w:hAnsi="宋体" w:eastAsia="宋体" w:cs="宋体"/>
              </w:rPr>
            </w:pPr>
            <w:r>
              <w:rPr>
                <w:rFonts w:hint="eastAsia" w:ascii="宋体" w:hAnsi="宋体" w:eastAsia="宋体" w:cs="宋体"/>
              </w:rPr>
              <w:t>检查天线固定情况，查看天线和天线支臂是否存在松动。查看固定天线的螺丝是否存在氧化情况。</w:t>
            </w:r>
          </w:p>
        </w:tc>
      </w:tr>
      <w:tr w14:paraId="5E9DAD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0761009">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2BC008D">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3531C18">
            <w:pPr>
              <w:pStyle w:val="8"/>
              <w:wordWrap w:val="0"/>
              <w:spacing w:beforeAutospacing="0" w:afterAutospacing="0"/>
              <w:rPr>
                <w:rFonts w:hint="eastAsia" w:ascii="宋体" w:hAnsi="宋体" w:eastAsia="宋体" w:cs="宋体"/>
              </w:rPr>
            </w:pPr>
            <w:r>
              <w:rPr>
                <w:rFonts w:hint="eastAsia" w:ascii="宋体" w:hAnsi="宋体" w:eastAsia="宋体" w:cs="宋体"/>
              </w:rPr>
              <w:t>馈线、控制线接头检查</w:t>
            </w:r>
          </w:p>
        </w:tc>
        <w:tc>
          <w:tcPr>
            <w:tcW w:w="2870"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DAE3D9C">
            <w:pPr>
              <w:pStyle w:val="8"/>
              <w:wordWrap w:val="0"/>
              <w:spacing w:beforeAutospacing="0" w:afterAutospacing="0"/>
              <w:rPr>
                <w:rFonts w:hint="eastAsia" w:ascii="宋体" w:hAnsi="宋体" w:eastAsia="宋体" w:cs="宋体"/>
              </w:rPr>
            </w:pPr>
            <w:r>
              <w:rPr>
                <w:rFonts w:hint="eastAsia" w:ascii="宋体" w:hAnsi="宋体" w:eastAsia="宋体" w:cs="宋体"/>
              </w:rPr>
              <w:t>检查馈线、控制线接头是否存在裸露或氧化情况。及时有效的做好防水处理。</w:t>
            </w:r>
          </w:p>
        </w:tc>
      </w:tr>
      <w:tr w14:paraId="6F786D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A7370A8">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953880A">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6BBA9AE">
            <w:pPr>
              <w:pStyle w:val="8"/>
              <w:wordWrap w:val="0"/>
              <w:spacing w:beforeAutospacing="0" w:afterAutospacing="0"/>
              <w:rPr>
                <w:rFonts w:hint="eastAsia" w:ascii="宋体" w:hAnsi="宋体" w:eastAsia="宋体" w:cs="宋体"/>
              </w:rPr>
            </w:pPr>
            <w:r>
              <w:rPr>
                <w:rFonts w:hint="eastAsia" w:ascii="宋体" w:hAnsi="宋体" w:eastAsia="宋体" w:cs="宋体"/>
              </w:rPr>
              <w:t>防水情况检查</w:t>
            </w:r>
          </w:p>
        </w:tc>
        <w:tc>
          <w:tcPr>
            <w:tcW w:w="2870"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BDF0D3D">
            <w:pPr>
              <w:wordWrap w:val="0"/>
              <w:rPr>
                <w:rFonts w:hint="eastAsia" w:ascii="宋体" w:hAnsi="宋体" w:eastAsia="宋体" w:cs="宋体"/>
                <w:sz w:val="24"/>
              </w:rPr>
            </w:pPr>
          </w:p>
        </w:tc>
      </w:tr>
      <w:tr w14:paraId="5C06C8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92E311E">
            <w:pPr>
              <w:pStyle w:val="8"/>
              <w:wordWrap w:val="0"/>
              <w:spacing w:beforeAutospacing="0" w:afterAutospacing="0"/>
              <w:jc w:val="center"/>
              <w:rPr>
                <w:rFonts w:hint="eastAsia" w:ascii="宋体" w:hAnsi="宋体" w:eastAsia="宋体" w:cs="宋体"/>
              </w:rPr>
            </w:pPr>
            <w:r>
              <w:rPr>
                <w:rFonts w:hint="eastAsia" w:ascii="宋体" w:hAnsi="宋体" w:eastAsia="宋体" w:cs="宋体"/>
              </w:rPr>
              <w:t>2</w:t>
            </w:r>
          </w:p>
        </w:tc>
        <w:tc>
          <w:tcPr>
            <w:tcW w:w="61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FEE4FD3">
            <w:pPr>
              <w:pStyle w:val="8"/>
              <w:wordWrap w:val="0"/>
              <w:spacing w:beforeAutospacing="0" w:afterAutospacing="0"/>
              <w:jc w:val="center"/>
              <w:rPr>
                <w:rFonts w:hint="eastAsia" w:ascii="宋体" w:hAnsi="宋体" w:eastAsia="宋体" w:cs="宋体"/>
              </w:rPr>
            </w:pPr>
            <w:r>
              <w:rPr>
                <w:rFonts w:hint="eastAsia" w:ascii="宋体" w:hAnsi="宋体" w:eastAsia="宋体" w:cs="宋体"/>
              </w:rPr>
              <w:t>监测系统</w:t>
            </w: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0ADDB26">
            <w:pPr>
              <w:pStyle w:val="8"/>
              <w:wordWrap w:val="0"/>
              <w:spacing w:beforeAutospacing="0" w:afterAutospacing="0"/>
              <w:rPr>
                <w:rFonts w:hint="eastAsia" w:ascii="宋体" w:hAnsi="宋体" w:eastAsia="宋体" w:cs="宋体"/>
              </w:rPr>
            </w:pPr>
            <w:r>
              <w:rPr>
                <w:rFonts w:hint="eastAsia" w:ascii="宋体" w:hAnsi="宋体" w:eastAsia="宋体" w:cs="宋体"/>
              </w:rPr>
              <w:t>频率准确度</w:t>
            </w:r>
          </w:p>
        </w:tc>
        <w:tc>
          <w:tcPr>
            <w:tcW w:w="2870"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78ED26C">
            <w:pPr>
              <w:pStyle w:val="8"/>
              <w:wordWrap w:val="0"/>
              <w:spacing w:beforeAutospacing="0" w:afterAutospacing="0"/>
              <w:rPr>
                <w:rFonts w:hint="eastAsia" w:ascii="宋体" w:hAnsi="宋体" w:eastAsia="宋体" w:cs="宋体"/>
              </w:rPr>
            </w:pPr>
            <w:r>
              <w:rPr>
                <w:rFonts w:hint="eastAsia" w:ascii="宋体" w:hAnsi="宋体" w:eastAsia="宋体" w:cs="宋体"/>
              </w:rPr>
              <w:t>检查设备测量接收精度在设备的工作范围内，确保其工作正常。</w:t>
            </w:r>
          </w:p>
        </w:tc>
      </w:tr>
      <w:tr w14:paraId="56AF8F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81B33D2">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7123156">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5C576F7">
            <w:pPr>
              <w:pStyle w:val="8"/>
              <w:wordWrap w:val="0"/>
              <w:spacing w:beforeAutospacing="0" w:afterAutospacing="0"/>
              <w:rPr>
                <w:rFonts w:hint="eastAsia" w:ascii="宋体" w:hAnsi="宋体" w:eastAsia="宋体" w:cs="宋体"/>
              </w:rPr>
            </w:pPr>
            <w:r>
              <w:rPr>
                <w:rFonts w:hint="eastAsia" w:ascii="宋体" w:hAnsi="宋体" w:eastAsia="宋体" w:cs="宋体"/>
              </w:rPr>
              <w:t>扫描速度</w:t>
            </w:r>
          </w:p>
        </w:tc>
        <w:tc>
          <w:tcPr>
            <w:tcW w:w="2870"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800FC2E">
            <w:pPr>
              <w:wordWrap w:val="0"/>
              <w:rPr>
                <w:rFonts w:hint="eastAsia" w:ascii="宋体" w:hAnsi="宋体" w:eastAsia="宋体" w:cs="宋体"/>
                <w:sz w:val="24"/>
              </w:rPr>
            </w:pPr>
          </w:p>
        </w:tc>
      </w:tr>
      <w:tr w14:paraId="2689E0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8E85D2E">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7F546D9">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21BC012">
            <w:pPr>
              <w:pStyle w:val="8"/>
              <w:wordWrap w:val="0"/>
              <w:spacing w:beforeAutospacing="0" w:afterAutospacing="0"/>
              <w:rPr>
                <w:rFonts w:hint="eastAsia" w:ascii="宋体" w:hAnsi="宋体" w:eastAsia="宋体" w:cs="宋体"/>
              </w:rPr>
            </w:pPr>
            <w:r>
              <w:rPr>
                <w:rFonts w:hint="eastAsia" w:ascii="宋体" w:hAnsi="宋体" w:eastAsia="宋体" w:cs="宋体"/>
              </w:rPr>
              <w:t>电平测量误差</w:t>
            </w:r>
          </w:p>
        </w:tc>
        <w:tc>
          <w:tcPr>
            <w:tcW w:w="2870"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89D0F5F">
            <w:pPr>
              <w:wordWrap w:val="0"/>
              <w:rPr>
                <w:rFonts w:hint="eastAsia" w:ascii="宋体" w:hAnsi="宋体" w:eastAsia="宋体" w:cs="宋体"/>
                <w:sz w:val="24"/>
              </w:rPr>
            </w:pPr>
          </w:p>
        </w:tc>
      </w:tr>
      <w:tr w14:paraId="6F428A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DD036FB">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E524ADC">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DF7BB9B">
            <w:pPr>
              <w:pStyle w:val="8"/>
              <w:wordWrap w:val="0"/>
              <w:spacing w:beforeAutospacing="0" w:afterAutospacing="0"/>
              <w:rPr>
                <w:rFonts w:hint="eastAsia" w:ascii="宋体" w:hAnsi="宋体" w:eastAsia="宋体" w:cs="宋体"/>
              </w:rPr>
            </w:pPr>
            <w:r>
              <w:rPr>
                <w:rFonts w:hint="eastAsia" w:ascii="宋体" w:hAnsi="宋体" w:eastAsia="宋体" w:cs="宋体"/>
              </w:rPr>
              <w:t>设备外观</w:t>
            </w:r>
          </w:p>
        </w:tc>
        <w:tc>
          <w:tcPr>
            <w:tcW w:w="2870"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DBBF802">
            <w:pPr>
              <w:pStyle w:val="8"/>
              <w:wordWrap w:val="0"/>
              <w:spacing w:beforeAutospacing="0" w:afterAutospacing="0"/>
              <w:rPr>
                <w:rFonts w:hint="eastAsia"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14:paraId="5894CA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5F3C89F">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0BA7A26">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B8DCC6D">
            <w:pPr>
              <w:pStyle w:val="8"/>
              <w:wordWrap w:val="0"/>
              <w:spacing w:beforeAutospacing="0" w:afterAutospacing="0"/>
              <w:rPr>
                <w:rFonts w:hint="eastAsia" w:ascii="宋体" w:hAnsi="宋体" w:eastAsia="宋体" w:cs="宋体"/>
              </w:rPr>
            </w:pPr>
            <w:r>
              <w:rPr>
                <w:rFonts w:hint="eastAsia" w:ascii="宋体" w:hAnsi="宋体" w:eastAsia="宋体" w:cs="宋体"/>
              </w:rPr>
              <w:t>设备开关机</w:t>
            </w:r>
          </w:p>
        </w:tc>
        <w:tc>
          <w:tcPr>
            <w:tcW w:w="2870"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FFC3BCB">
            <w:pPr>
              <w:wordWrap w:val="0"/>
              <w:rPr>
                <w:rFonts w:hint="eastAsia" w:ascii="宋体" w:hAnsi="宋体" w:eastAsia="宋体" w:cs="宋体"/>
                <w:sz w:val="24"/>
              </w:rPr>
            </w:pPr>
          </w:p>
        </w:tc>
      </w:tr>
      <w:tr w14:paraId="3A7C94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32A2974">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367EA8B">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1D8C23C">
            <w:pPr>
              <w:pStyle w:val="8"/>
              <w:wordWrap w:val="0"/>
              <w:spacing w:beforeAutospacing="0" w:afterAutospacing="0"/>
              <w:rPr>
                <w:rFonts w:hint="eastAsia" w:ascii="宋体" w:hAnsi="宋体" w:eastAsia="宋体" w:cs="宋体"/>
              </w:rPr>
            </w:pPr>
            <w:r>
              <w:rPr>
                <w:rFonts w:hint="eastAsia" w:ascii="宋体" w:hAnsi="宋体" w:eastAsia="宋体" w:cs="宋体"/>
              </w:rPr>
              <w:t>屏幕显示</w:t>
            </w:r>
          </w:p>
        </w:tc>
        <w:tc>
          <w:tcPr>
            <w:tcW w:w="2870"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BBB7B58">
            <w:pPr>
              <w:wordWrap w:val="0"/>
              <w:rPr>
                <w:rFonts w:hint="eastAsia" w:ascii="宋体" w:hAnsi="宋体" w:eastAsia="宋体" w:cs="宋体"/>
                <w:sz w:val="24"/>
              </w:rPr>
            </w:pPr>
          </w:p>
        </w:tc>
      </w:tr>
      <w:tr w14:paraId="74CC92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B300972">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B06B9F8">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05E84A1">
            <w:pPr>
              <w:pStyle w:val="8"/>
              <w:wordWrap w:val="0"/>
              <w:spacing w:beforeAutospacing="0" w:afterAutospacing="0"/>
              <w:rPr>
                <w:rFonts w:hint="eastAsia" w:ascii="宋体" w:hAnsi="宋体" w:eastAsia="宋体" w:cs="宋体"/>
              </w:rPr>
            </w:pPr>
            <w:r>
              <w:rPr>
                <w:rFonts w:hint="eastAsia" w:ascii="宋体" w:hAnsi="宋体" w:eastAsia="宋体" w:cs="宋体"/>
              </w:rPr>
              <w:t>按键操作</w:t>
            </w:r>
          </w:p>
        </w:tc>
        <w:tc>
          <w:tcPr>
            <w:tcW w:w="2870"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E078246">
            <w:pPr>
              <w:wordWrap w:val="0"/>
              <w:rPr>
                <w:rFonts w:hint="eastAsia" w:ascii="宋体" w:hAnsi="宋体" w:eastAsia="宋体" w:cs="宋体"/>
                <w:sz w:val="24"/>
              </w:rPr>
            </w:pPr>
          </w:p>
        </w:tc>
      </w:tr>
      <w:tr w14:paraId="7E23D5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D113988">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402BFA1">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6A6F917">
            <w:pPr>
              <w:pStyle w:val="8"/>
              <w:wordWrap w:val="0"/>
              <w:spacing w:beforeAutospacing="0" w:afterAutospacing="0"/>
              <w:rPr>
                <w:rFonts w:hint="eastAsia" w:ascii="宋体" w:hAnsi="宋体" w:eastAsia="宋体" w:cs="宋体"/>
              </w:rPr>
            </w:pPr>
            <w:r>
              <w:rPr>
                <w:rFonts w:hint="eastAsia" w:ascii="宋体" w:hAnsi="宋体" w:eastAsia="宋体" w:cs="宋体"/>
              </w:rPr>
              <w:t>接收机自检</w:t>
            </w:r>
          </w:p>
        </w:tc>
        <w:tc>
          <w:tcPr>
            <w:tcW w:w="2870"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C95B2F8">
            <w:pPr>
              <w:wordWrap w:val="0"/>
              <w:rPr>
                <w:rFonts w:hint="eastAsia" w:ascii="宋体" w:hAnsi="宋体" w:eastAsia="宋体" w:cs="宋体"/>
                <w:sz w:val="24"/>
              </w:rPr>
            </w:pPr>
          </w:p>
        </w:tc>
      </w:tr>
      <w:tr w14:paraId="3F96BB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AAB7243">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269EACF">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1FCE137">
            <w:pPr>
              <w:pStyle w:val="8"/>
              <w:wordWrap w:val="0"/>
              <w:spacing w:beforeAutospacing="0" w:afterAutospacing="0"/>
              <w:rPr>
                <w:rFonts w:hint="eastAsia" w:ascii="宋体" w:hAnsi="宋体" w:eastAsia="宋体" w:cs="宋体"/>
              </w:rPr>
            </w:pPr>
            <w:r>
              <w:rPr>
                <w:rFonts w:hint="eastAsia" w:ascii="宋体" w:hAnsi="宋体" w:eastAsia="宋体" w:cs="宋体"/>
              </w:rPr>
              <w:t>设备地线连接检查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F813C38">
            <w:pPr>
              <w:pStyle w:val="8"/>
              <w:wordWrap w:val="0"/>
              <w:spacing w:beforeAutospacing="0" w:afterAutospacing="0"/>
              <w:rPr>
                <w:rFonts w:hint="eastAsia" w:ascii="宋体" w:hAnsi="宋体" w:eastAsia="宋体" w:cs="宋体"/>
              </w:rPr>
            </w:pPr>
            <w:r>
              <w:rPr>
                <w:rFonts w:hint="eastAsia" w:ascii="宋体" w:hAnsi="宋体" w:eastAsia="宋体" w:cs="宋体"/>
              </w:rPr>
              <w:t>检查设备自身的防雷接地处理情况。避免在雷雨季节由于感应雷所造成的设备故障。</w:t>
            </w:r>
          </w:p>
        </w:tc>
      </w:tr>
      <w:tr w14:paraId="271B58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1E4B17D">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ACEC519">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473AC97">
            <w:pPr>
              <w:pStyle w:val="8"/>
              <w:wordWrap w:val="0"/>
              <w:spacing w:beforeAutospacing="0" w:afterAutospacing="0"/>
              <w:rPr>
                <w:rFonts w:hint="eastAsia" w:ascii="宋体" w:hAnsi="宋体" w:eastAsia="宋体" w:cs="宋体"/>
              </w:rPr>
            </w:pPr>
            <w:r>
              <w:rPr>
                <w:rFonts w:hint="eastAsia" w:ascii="宋体" w:hAnsi="宋体" w:eastAsia="宋体" w:cs="宋体"/>
              </w:rPr>
              <w:t>单频测量</w:t>
            </w:r>
          </w:p>
        </w:tc>
        <w:tc>
          <w:tcPr>
            <w:tcW w:w="2870"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819F3DA">
            <w:pPr>
              <w:pStyle w:val="8"/>
              <w:wordWrap w:val="0"/>
              <w:spacing w:beforeAutospacing="0" w:afterAutospacing="0"/>
              <w:rPr>
                <w:rFonts w:hint="eastAsia" w:ascii="宋体" w:hAnsi="宋体" w:eastAsia="宋体" w:cs="宋体"/>
              </w:rPr>
            </w:pPr>
            <w:r>
              <w:rPr>
                <w:rFonts w:hint="eastAsia" w:ascii="宋体" w:hAnsi="宋体" w:eastAsia="宋体" w:cs="宋体"/>
              </w:rPr>
              <w:t>检查设备通过软件的控制过程，是否存在软件无法进行数据响应交换。</w:t>
            </w:r>
          </w:p>
        </w:tc>
      </w:tr>
      <w:tr w14:paraId="4C60DE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87611FE">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B8474DC">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B993AB9">
            <w:pPr>
              <w:pStyle w:val="8"/>
              <w:wordWrap w:val="0"/>
              <w:spacing w:beforeAutospacing="0" w:afterAutospacing="0"/>
              <w:rPr>
                <w:rFonts w:hint="eastAsia" w:ascii="宋体" w:hAnsi="宋体" w:eastAsia="宋体" w:cs="宋体"/>
              </w:rPr>
            </w:pPr>
            <w:r>
              <w:rPr>
                <w:rFonts w:hint="eastAsia" w:ascii="宋体" w:hAnsi="宋体" w:eastAsia="宋体" w:cs="宋体"/>
              </w:rPr>
              <w:t>频段扫描</w:t>
            </w:r>
          </w:p>
        </w:tc>
        <w:tc>
          <w:tcPr>
            <w:tcW w:w="2870"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C84EAF3">
            <w:pPr>
              <w:wordWrap w:val="0"/>
              <w:rPr>
                <w:rFonts w:hint="eastAsia" w:ascii="宋体" w:hAnsi="宋体" w:eastAsia="宋体" w:cs="宋体"/>
                <w:sz w:val="24"/>
              </w:rPr>
            </w:pPr>
          </w:p>
        </w:tc>
      </w:tr>
      <w:tr w14:paraId="391479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7039EE2">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B649FB6">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D3007E8">
            <w:pPr>
              <w:pStyle w:val="8"/>
              <w:wordWrap w:val="0"/>
              <w:spacing w:beforeAutospacing="0" w:afterAutospacing="0"/>
              <w:rPr>
                <w:rFonts w:hint="eastAsia" w:ascii="宋体" w:hAnsi="宋体" w:eastAsia="宋体" w:cs="宋体"/>
              </w:rPr>
            </w:pPr>
            <w:r>
              <w:rPr>
                <w:rFonts w:hint="eastAsia" w:ascii="宋体" w:hAnsi="宋体" w:eastAsia="宋体" w:cs="宋体"/>
              </w:rPr>
              <w:t>离散扫描</w:t>
            </w:r>
          </w:p>
        </w:tc>
        <w:tc>
          <w:tcPr>
            <w:tcW w:w="2870"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7119439">
            <w:pPr>
              <w:wordWrap w:val="0"/>
              <w:rPr>
                <w:rFonts w:hint="eastAsia" w:ascii="宋体" w:hAnsi="宋体" w:eastAsia="宋体" w:cs="宋体"/>
                <w:sz w:val="24"/>
              </w:rPr>
            </w:pPr>
          </w:p>
        </w:tc>
      </w:tr>
      <w:tr w14:paraId="5D4EA2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339FA3A">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768B3F6">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9143692">
            <w:pPr>
              <w:pStyle w:val="8"/>
              <w:wordWrap w:val="0"/>
              <w:spacing w:beforeAutospacing="0" w:afterAutospacing="0"/>
              <w:rPr>
                <w:rFonts w:hint="eastAsia" w:ascii="宋体" w:hAnsi="宋体" w:eastAsia="宋体" w:cs="宋体"/>
              </w:rPr>
            </w:pPr>
            <w:r>
              <w:rPr>
                <w:rFonts w:hint="eastAsia" w:ascii="宋体" w:hAnsi="宋体" w:eastAsia="宋体" w:cs="宋体"/>
              </w:rPr>
              <w:t>设备除尘</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6D6A7F7">
            <w:pPr>
              <w:pStyle w:val="8"/>
              <w:wordWrap w:val="0"/>
              <w:spacing w:beforeAutospacing="0" w:afterAutospacing="0"/>
              <w:rPr>
                <w:rFonts w:hint="eastAsia" w:ascii="宋体" w:hAnsi="宋体" w:eastAsia="宋体" w:cs="宋体"/>
              </w:rPr>
            </w:pPr>
            <w:r>
              <w:rPr>
                <w:rFonts w:hint="eastAsia" w:ascii="宋体" w:hAnsi="宋体" w:eastAsia="宋体" w:cs="宋体"/>
              </w:rPr>
              <w:t>检查设备自身工作环境，对设备工作有影响的因素进行解决</w:t>
            </w:r>
          </w:p>
        </w:tc>
      </w:tr>
      <w:tr w14:paraId="55431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330"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7FED6A0">
            <w:pPr>
              <w:pStyle w:val="8"/>
              <w:wordWrap w:val="0"/>
              <w:spacing w:beforeAutospacing="0" w:afterAutospacing="0"/>
              <w:jc w:val="center"/>
              <w:rPr>
                <w:rFonts w:hint="eastAsia" w:ascii="宋体" w:hAnsi="宋体" w:eastAsia="宋体" w:cs="宋体"/>
              </w:rPr>
            </w:pPr>
            <w:r>
              <w:rPr>
                <w:rFonts w:hint="eastAsia" w:ascii="宋体" w:hAnsi="宋体" w:eastAsia="宋体" w:cs="宋体"/>
              </w:rPr>
              <w:t>4</w:t>
            </w:r>
          </w:p>
        </w:tc>
        <w:tc>
          <w:tcPr>
            <w:tcW w:w="61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7427A66">
            <w:pPr>
              <w:pStyle w:val="8"/>
              <w:wordWrap w:val="0"/>
              <w:spacing w:beforeAutospacing="0" w:afterAutospacing="0"/>
              <w:jc w:val="center"/>
              <w:rPr>
                <w:rFonts w:hint="eastAsia" w:ascii="宋体" w:hAnsi="宋体" w:eastAsia="宋体" w:cs="宋体"/>
              </w:rPr>
            </w:pPr>
            <w:r>
              <w:rPr>
                <w:rFonts w:hint="eastAsia" w:ascii="宋体" w:hAnsi="宋体" w:eastAsia="宋体" w:cs="宋体"/>
              </w:rPr>
              <w:t>监测软件</w:t>
            </w:r>
          </w:p>
        </w:tc>
        <w:tc>
          <w:tcPr>
            <w:tcW w:w="117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61A1B02">
            <w:pPr>
              <w:pStyle w:val="8"/>
              <w:wordWrap w:val="0"/>
              <w:spacing w:beforeAutospacing="0" w:afterAutospacing="0"/>
              <w:rPr>
                <w:rFonts w:hint="eastAsia" w:ascii="宋体" w:hAnsi="宋体" w:eastAsia="宋体" w:cs="宋体"/>
              </w:rPr>
            </w:pPr>
            <w:r>
              <w:rPr>
                <w:rFonts w:hint="eastAsia" w:ascii="宋体" w:hAnsi="宋体" w:eastAsia="宋体" w:cs="宋体"/>
              </w:rPr>
              <w:t>启动监测软件检查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6FB9C72">
            <w:pPr>
              <w:pStyle w:val="8"/>
              <w:wordWrap w:val="0"/>
              <w:spacing w:beforeAutospacing="0" w:afterAutospacing="0"/>
              <w:rPr>
                <w:rFonts w:hint="eastAsia" w:ascii="宋体" w:hAnsi="宋体" w:eastAsia="宋体" w:cs="宋体"/>
              </w:rPr>
            </w:pPr>
            <w:r>
              <w:rPr>
                <w:rFonts w:hint="eastAsia" w:ascii="宋体" w:hAnsi="宋体" w:eastAsia="宋体" w:cs="宋体"/>
              </w:rPr>
              <w:t>检查服务端初始化是否正常，有无报错信息。</w:t>
            </w:r>
          </w:p>
        </w:tc>
      </w:tr>
      <w:tr w14:paraId="4245DC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A2A740E">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EF28F32">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D27F99F">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6B6FCAD">
            <w:pPr>
              <w:pStyle w:val="8"/>
              <w:wordWrap w:val="0"/>
              <w:spacing w:beforeAutospacing="0" w:afterAutospacing="0"/>
              <w:rPr>
                <w:rFonts w:hint="eastAsia" w:ascii="宋体" w:hAnsi="宋体" w:eastAsia="宋体" w:cs="宋体"/>
              </w:rPr>
            </w:pPr>
            <w:r>
              <w:rPr>
                <w:rFonts w:hint="eastAsia" w:ascii="宋体" w:hAnsi="宋体" w:eastAsia="宋体" w:cs="宋体"/>
              </w:rPr>
              <w:t>检查服务端的设备、天线及网络配置检查。</w:t>
            </w:r>
          </w:p>
        </w:tc>
      </w:tr>
      <w:tr w14:paraId="4CF7BC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1BAE8A2">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2E8A7CF">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5F8441C">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F00EB1E">
            <w:pPr>
              <w:pStyle w:val="8"/>
              <w:wordWrap w:val="0"/>
              <w:spacing w:beforeAutospacing="0" w:afterAutospacing="0"/>
              <w:rPr>
                <w:rFonts w:hint="eastAsia" w:ascii="宋体" w:hAnsi="宋体" w:eastAsia="宋体" w:cs="宋体"/>
              </w:rPr>
            </w:pPr>
            <w:r>
              <w:rPr>
                <w:rFonts w:hint="eastAsia" w:ascii="宋体" w:hAnsi="宋体" w:eastAsia="宋体" w:cs="宋体"/>
              </w:rPr>
              <w:t>检查测试程序、系统软件控制等是否正常。</w:t>
            </w:r>
          </w:p>
        </w:tc>
      </w:tr>
      <w:tr w14:paraId="43D7F5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43DF92D">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54DC4C3">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45868D2">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DE86655">
            <w:pPr>
              <w:pStyle w:val="8"/>
              <w:wordWrap w:val="0"/>
              <w:spacing w:beforeAutospacing="0" w:afterAutospacing="0"/>
              <w:rPr>
                <w:rFonts w:hint="eastAsia" w:ascii="宋体" w:hAnsi="宋体" w:eastAsia="宋体" w:cs="宋体"/>
              </w:rPr>
            </w:pPr>
            <w:r>
              <w:rPr>
                <w:rFonts w:hint="eastAsia" w:ascii="宋体" w:hAnsi="宋体" w:eastAsia="宋体" w:cs="宋体"/>
              </w:rPr>
              <w:t>检查客户端是否正常连接，配置信息是否正确。</w:t>
            </w:r>
          </w:p>
        </w:tc>
      </w:tr>
      <w:tr w14:paraId="775F4B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939C2F0">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078BA2F">
            <w:pPr>
              <w:wordWrap w:val="0"/>
              <w:rPr>
                <w:rFonts w:hint="eastAsia" w:ascii="宋体" w:hAnsi="宋体" w:eastAsia="宋体" w:cs="宋体"/>
                <w:sz w:val="24"/>
              </w:rPr>
            </w:pPr>
          </w:p>
        </w:tc>
        <w:tc>
          <w:tcPr>
            <w:tcW w:w="117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FFECA04">
            <w:pPr>
              <w:pStyle w:val="8"/>
              <w:wordWrap w:val="0"/>
              <w:spacing w:beforeAutospacing="0" w:afterAutospacing="0"/>
              <w:rPr>
                <w:rFonts w:hint="eastAsia" w:ascii="宋体" w:hAnsi="宋体" w:eastAsia="宋体" w:cs="宋体"/>
              </w:rPr>
            </w:pPr>
            <w:r>
              <w:rPr>
                <w:rFonts w:hint="eastAsia" w:ascii="宋体" w:hAnsi="宋体" w:eastAsia="宋体" w:cs="宋体"/>
              </w:rPr>
              <w:t>信号扫描检查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F8200FB">
            <w:pPr>
              <w:pStyle w:val="8"/>
              <w:wordWrap w:val="0"/>
              <w:spacing w:beforeAutospacing="0" w:afterAutospacing="0"/>
              <w:rPr>
                <w:rFonts w:hint="eastAsia" w:ascii="宋体" w:hAnsi="宋体" w:eastAsia="宋体" w:cs="宋体"/>
              </w:rPr>
            </w:pPr>
            <w:r>
              <w:rPr>
                <w:rFonts w:hint="eastAsia" w:ascii="宋体" w:hAnsi="宋体" w:eastAsia="宋体" w:cs="宋体"/>
              </w:rPr>
              <w:t>检查天线频段扫描功能是否正常，扫描信号电平是否正常。</w:t>
            </w:r>
          </w:p>
        </w:tc>
      </w:tr>
      <w:tr w14:paraId="6C90AE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0200277">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D8428D7">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54BA504">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65BE296">
            <w:pPr>
              <w:pStyle w:val="8"/>
              <w:wordWrap w:val="0"/>
              <w:spacing w:beforeAutospacing="0" w:afterAutospacing="0"/>
              <w:rPr>
                <w:rFonts w:hint="eastAsia" w:ascii="宋体" w:hAnsi="宋体" w:eastAsia="宋体" w:cs="宋体"/>
              </w:rPr>
            </w:pPr>
            <w:r>
              <w:rPr>
                <w:rFonts w:hint="eastAsia" w:ascii="宋体" w:hAnsi="宋体" w:eastAsia="宋体" w:cs="宋体"/>
              </w:rPr>
              <w:t>检查多段扫描功能是否正常。</w:t>
            </w:r>
          </w:p>
        </w:tc>
      </w:tr>
      <w:tr w14:paraId="2BA353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000D71B">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55478A1">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0058454">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CD17763">
            <w:pPr>
              <w:pStyle w:val="8"/>
              <w:wordWrap w:val="0"/>
              <w:spacing w:beforeAutospacing="0" w:afterAutospacing="0"/>
              <w:rPr>
                <w:rFonts w:hint="eastAsia" w:ascii="宋体" w:hAnsi="宋体" w:eastAsia="宋体" w:cs="宋体"/>
              </w:rPr>
            </w:pPr>
            <w:r>
              <w:rPr>
                <w:rFonts w:hint="eastAsia" w:ascii="宋体" w:hAnsi="宋体" w:eastAsia="宋体" w:cs="宋体"/>
              </w:rPr>
              <w:t>检查FSCAN、PSCAN、MSCAN扫描功能是否正常。</w:t>
            </w:r>
          </w:p>
        </w:tc>
      </w:tr>
      <w:tr w14:paraId="635809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024E66C">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C34FDD3">
            <w:pPr>
              <w:wordWrap w:val="0"/>
              <w:rPr>
                <w:rFonts w:hint="eastAsia" w:ascii="宋体" w:hAnsi="宋体" w:eastAsia="宋体" w:cs="宋体"/>
                <w:sz w:val="24"/>
              </w:rPr>
            </w:pPr>
          </w:p>
        </w:tc>
        <w:tc>
          <w:tcPr>
            <w:tcW w:w="117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0E77A80">
            <w:pPr>
              <w:pStyle w:val="8"/>
              <w:wordWrap w:val="0"/>
              <w:spacing w:beforeAutospacing="0" w:afterAutospacing="0"/>
              <w:rPr>
                <w:rFonts w:hint="eastAsia" w:ascii="宋体" w:hAnsi="宋体" w:eastAsia="宋体" w:cs="宋体"/>
              </w:rPr>
            </w:pPr>
            <w:r>
              <w:rPr>
                <w:rFonts w:hint="eastAsia" w:ascii="宋体" w:hAnsi="宋体" w:eastAsia="宋体" w:cs="宋体"/>
              </w:rPr>
              <w:t>单频测量检查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C6C9F76">
            <w:pPr>
              <w:pStyle w:val="8"/>
              <w:wordWrap w:val="0"/>
              <w:spacing w:beforeAutospacing="0" w:afterAutospacing="0"/>
              <w:rPr>
                <w:rFonts w:hint="eastAsia" w:ascii="宋体" w:hAnsi="宋体" w:eastAsia="宋体" w:cs="宋体"/>
              </w:rPr>
            </w:pPr>
            <w:r>
              <w:rPr>
                <w:rFonts w:hint="eastAsia" w:ascii="宋体" w:hAnsi="宋体" w:eastAsia="宋体" w:cs="宋体"/>
              </w:rPr>
              <w:t>对频率、滤波带宽、频谱带宽等各参数进行设置，并测量，检查测量结果是否正常。</w:t>
            </w:r>
          </w:p>
        </w:tc>
      </w:tr>
      <w:tr w14:paraId="00EADC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DC8E7F5">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E7DEC97">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2EB9244">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EAE40F1">
            <w:pPr>
              <w:pStyle w:val="8"/>
              <w:wordWrap w:val="0"/>
              <w:spacing w:beforeAutospacing="0" w:afterAutospacing="0"/>
              <w:rPr>
                <w:rFonts w:hint="eastAsia" w:ascii="宋体" w:hAnsi="宋体" w:eastAsia="宋体" w:cs="宋体"/>
              </w:rPr>
            </w:pPr>
            <w:r>
              <w:rPr>
                <w:rFonts w:hint="eastAsia" w:ascii="宋体" w:hAnsi="宋体" w:eastAsia="宋体" w:cs="宋体"/>
              </w:rPr>
              <w:t>检查声音解调是否正常。</w:t>
            </w:r>
          </w:p>
        </w:tc>
      </w:tr>
      <w:tr w14:paraId="6F732E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A433B9A">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75A56CF">
            <w:pPr>
              <w:wordWrap w:val="0"/>
              <w:rPr>
                <w:rFonts w:hint="eastAsia" w:ascii="宋体" w:hAnsi="宋体" w:eastAsia="宋体" w:cs="宋体"/>
                <w:sz w:val="24"/>
              </w:rPr>
            </w:pPr>
          </w:p>
        </w:tc>
        <w:tc>
          <w:tcPr>
            <w:tcW w:w="117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B1EC7A4">
            <w:pPr>
              <w:pStyle w:val="8"/>
              <w:wordWrap w:val="0"/>
              <w:spacing w:beforeAutospacing="0" w:afterAutospacing="0"/>
              <w:rPr>
                <w:rFonts w:hint="eastAsia" w:ascii="宋体" w:hAnsi="宋体" w:eastAsia="宋体" w:cs="宋体"/>
              </w:rPr>
            </w:pPr>
            <w:r>
              <w:rPr>
                <w:rFonts w:hint="eastAsia" w:ascii="宋体" w:hAnsi="宋体" w:eastAsia="宋体" w:cs="宋体"/>
              </w:rPr>
              <w:t>电子地图检查（若有）</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A1A8087">
            <w:pPr>
              <w:pStyle w:val="8"/>
              <w:wordWrap w:val="0"/>
              <w:spacing w:beforeAutospacing="0" w:afterAutospacing="0"/>
              <w:rPr>
                <w:rFonts w:hint="eastAsia" w:ascii="宋体" w:hAnsi="宋体" w:eastAsia="宋体" w:cs="宋体"/>
              </w:rPr>
            </w:pPr>
            <w:r>
              <w:rPr>
                <w:rFonts w:hint="eastAsia" w:ascii="宋体" w:hAnsi="宋体" w:eastAsia="宋体" w:cs="宋体"/>
              </w:rPr>
              <w:t>检查地图是否正确打开，台站图标是否定位正确。</w:t>
            </w:r>
          </w:p>
        </w:tc>
      </w:tr>
      <w:tr w14:paraId="7E504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40F9AC0">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248F946">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6A9A822">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45945FD">
            <w:pPr>
              <w:pStyle w:val="8"/>
              <w:wordWrap w:val="0"/>
              <w:spacing w:beforeAutospacing="0" w:afterAutospacing="0"/>
              <w:rPr>
                <w:rFonts w:hint="eastAsia" w:ascii="宋体" w:hAnsi="宋体" w:eastAsia="宋体" w:cs="宋体"/>
              </w:rPr>
            </w:pPr>
            <w:r>
              <w:rPr>
                <w:rFonts w:hint="eastAsia" w:ascii="宋体" w:hAnsi="宋体" w:eastAsia="宋体" w:cs="宋体"/>
              </w:rPr>
              <w:t>检查图层是否显示正确、地图工具按钮功能是否正常。</w:t>
            </w:r>
          </w:p>
        </w:tc>
      </w:tr>
      <w:tr w14:paraId="3E03D6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2E1A374">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CDDA94D">
            <w:pPr>
              <w:wordWrap w:val="0"/>
              <w:rPr>
                <w:rFonts w:hint="eastAsia" w:ascii="宋体" w:hAnsi="宋体" w:eastAsia="宋体" w:cs="宋体"/>
                <w:sz w:val="24"/>
              </w:rPr>
            </w:pPr>
          </w:p>
        </w:tc>
        <w:tc>
          <w:tcPr>
            <w:tcW w:w="117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BD0411B">
            <w:pPr>
              <w:pStyle w:val="8"/>
              <w:wordWrap w:val="0"/>
              <w:spacing w:beforeAutospacing="0" w:afterAutospacing="0"/>
              <w:rPr>
                <w:rFonts w:hint="eastAsia" w:ascii="宋体" w:hAnsi="宋体" w:eastAsia="宋体" w:cs="宋体"/>
              </w:rPr>
            </w:pPr>
            <w:r>
              <w:rPr>
                <w:rFonts w:hint="eastAsia" w:ascii="宋体" w:hAnsi="宋体" w:eastAsia="宋体" w:cs="宋体"/>
              </w:rPr>
              <w:t>数据记录及管理检查（若有）</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B730152">
            <w:pPr>
              <w:pStyle w:val="8"/>
              <w:wordWrap w:val="0"/>
              <w:spacing w:beforeAutospacing="0" w:afterAutospacing="0"/>
              <w:rPr>
                <w:rFonts w:hint="eastAsia" w:ascii="宋体" w:hAnsi="宋体" w:eastAsia="宋体" w:cs="宋体"/>
              </w:rPr>
            </w:pPr>
            <w:r>
              <w:rPr>
                <w:rFonts w:hint="eastAsia" w:ascii="宋体" w:hAnsi="宋体" w:eastAsia="宋体" w:cs="宋体"/>
              </w:rPr>
              <w:t>检查测量数据的记录、查询回放功能测试。</w:t>
            </w:r>
          </w:p>
        </w:tc>
      </w:tr>
      <w:tr w14:paraId="34DF89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83D3C90">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809D83A">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FFD6BCD">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FDD14AE">
            <w:pPr>
              <w:pStyle w:val="8"/>
              <w:wordWrap w:val="0"/>
              <w:spacing w:beforeAutospacing="0" w:afterAutospacing="0"/>
              <w:rPr>
                <w:rFonts w:hint="eastAsia" w:ascii="宋体" w:hAnsi="宋体" w:eastAsia="宋体" w:cs="宋体"/>
              </w:rPr>
            </w:pPr>
            <w:r>
              <w:rPr>
                <w:rFonts w:hint="eastAsia" w:ascii="宋体" w:hAnsi="宋体" w:eastAsia="宋体" w:cs="宋体"/>
              </w:rPr>
              <w:t>信号录音功能测试。</w:t>
            </w:r>
          </w:p>
        </w:tc>
      </w:tr>
      <w:tr w14:paraId="791C12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8E23544">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34535F6">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E0F965D">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2ABB8A3">
            <w:pPr>
              <w:pStyle w:val="8"/>
              <w:wordWrap w:val="0"/>
              <w:spacing w:beforeAutospacing="0" w:afterAutospacing="0"/>
              <w:rPr>
                <w:rFonts w:hint="eastAsia" w:ascii="宋体" w:hAnsi="宋体" w:eastAsia="宋体" w:cs="宋体"/>
              </w:rPr>
            </w:pPr>
            <w:r>
              <w:rPr>
                <w:rFonts w:hint="eastAsia" w:ascii="宋体" w:hAnsi="宋体" w:eastAsia="宋体" w:cs="宋体"/>
              </w:rPr>
              <w:t>监测数据存储功能检查。</w:t>
            </w:r>
          </w:p>
        </w:tc>
      </w:tr>
      <w:tr w14:paraId="6F15EB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49ACAC4">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AE0204C">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6E30C2E">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55BB731">
            <w:pPr>
              <w:pStyle w:val="8"/>
              <w:wordWrap w:val="0"/>
              <w:spacing w:beforeAutospacing="0" w:afterAutospacing="0"/>
              <w:rPr>
                <w:rFonts w:hint="eastAsia" w:ascii="宋体" w:hAnsi="宋体" w:eastAsia="宋体" w:cs="宋体"/>
              </w:rPr>
            </w:pPr>
            <w:r>
              <w:rPr>
                <w:rFonts w:hint="eastAsia" w:ascii="宋体" w:hAnsi="宋体" w:eastAsia="宋体" w:cs="宋体"/>
              </w:rPr>
              <w:t>月报功能检查。</w:t>
            </w:r>
          </w:p>
        </w:tc>
      </w:tr>
      <w:tr w14:paraId="0809A3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F6CDC0B">
            <w:pPr>
              <w:pStyle w:val="8"/>
              <w:wordWrap w:val="0"/>
              <w:spacing w:beforeAutospacing="0" w:afterAutospacing="0"/>
              <w:jc w:val="center"/>
              <w:rPr>
                <w:rFonts w:hint="eastAsia" w:ascii="宋体" w:hAnsi="宋体" w:eastAsia="宋体" w:cs="宋体"/>
              </w:rPr>
            </w:pPr>
            <w:r>
              <w:rPr>
                <w:rFonts w:hint="eastAsia" w:ascii="宋体" w:hAnsi="宋体" w:eastAsia="宋体" w:cs="宋体"/>
              </w:rPr>
              <w:t>5</w:t>
            </w:r>
          </w:p>
        </w:tc>
        <w:tc>
          <w:tcPr>
            <w:tcW w:w="61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FC06F6C">
            <w:pPr>
              <w:pStyle w:val="8"/>
              <w:wordWrap w:val="0"/>
              <w:spacing w:beforeAutospacing="0" w:afterAutospacing="0"/>
              <w:jc w:val="center"/>
              <w:rPr>
                <w:rFonts w:hint="eastAsia" w:ascii="宋体" w:hAnsi="宋体" w:eastAsia="宋体" w:cs="宋体"/>
              </w:rPr>
            </w:pPr>
            <w:r>
              <w:rPr>
                <w:rFonts w:hint="eastAsia" w:ascii="宋体" w:hAnsi="宋体" w:eastAsia="宋体" w:cs="宋体"/>
              </w:rPr>
              <w:t>控制系统</w:t>
            </w: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FB294BA">
            <w:pPr>
              <w:pStyle w:val="8"/>
              <w:wordWrap w:val="0"/>
              <w:spacing w:beforeAutospacing="0" w:afterAutospacing="0"/>
              <w:rPr>
                <w:rFonts w:hint="eastAsia" w:ascii="宋体" w:hAnsi="宋体" w:eastAsia="宋体" w:cs="宋体"/>
              </w:rPr>
            </w:pPr>
            <w:r>
              <w:rPr>
                <w:rFonts w:hint="eastAsia" w:ascii="宋体" w:hAnsi="宋体" w:eastAsia="宋体" w:cs="宋体"/>
              </w:rPr>
              <w:t>控制电脑硬件、操作系统检查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9BEF160">
            <w:pPr>
              <w:pStyle w:val="8"/>
              <w:wordWrap w:val="0"/>
              <w:spacing w:beforeAutospacing="0" w:afterAutospacing="0"/>
              <w:rPr>
                <w:rFonts w:hint="eastAsia" w:ascii="宋体" w:hAnsi="宋体" w:eastAsia="宋体" w:cs="宋体"/>
              </w:rPr>
            </w:pPr>
            <w:r>
              <w:rPr>
                <w:rFonts w:hint="eastAsia" w:ascii="宋体" w:hAnsi="宋体" w:eastAsia="宋体" w:cs="宋体"/>
              </w:rPr>
              <w:t>控制电脑硬件、外观和操作系统正常。</w:t>
            </w:r>
          </w:p>
        </w:tc>
      </w:tr>
      <w:tr w14:paraId="38E4E4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96CA38B">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B2AF1B4">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B92D713">
            <w:pPr>
              <w:pStyle w:val="8"/>
              <w:wordWrap w:val="0"/>
              <w:spacing w:beforeAutospacing="0" w:afterAutospacing="0"/>
              <w:rPr>
                <w:rFonts w:hint="eastAsia" w:ascii="宋体" w:hAnsi="宋体" w:eastAsia="宋体" w:cs="宋体"/>
              </w:rPr>
            </w:pPr>
            <w:r>
              <w:rPr>
                <w:rFonts w:hint="eastAsia" w:ascii="宋体" w:hAnsi="宋体" w:eastAsia="宋体" w:cs="宋体"/>
              </w:rPr>
              <w:t>系统安全检查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E5C1976">
            <w:pPr>
              <w:pStyle w:val="8"/>
              <w:wordWrap w:val="0"/>
              <w:spacing w:beforeAutospacing="0" w:afterAutospacing="0"/>
              <w:rPr>
                <w:rFonts w:hint="eastAsia" w:ascii="宋体" w:hAnsi="宋体" w:eastAsia="宋体" w:cs="宋体"/>
              </w:rPr>
            </w:pPr>
            <w:r>
              <w:rPr>
                <w:rFonts w:hint="eastAsia" w:ascii="宋体" w:hAnsi="宋体" w:eastAsia="宋体" w:cs="宋体"/>
              </w:rPr>
              <w:t>对系统进行安全测试，对其存在的安全漏洞进行修补，防止病毒的侵入。</w:t>
            </w:r>
          </w:p>
        </w:tc>
      </w:tr>
      <w:tr w14:paraId="7614D9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E416F94">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3174D7B">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061246D">
            <w:pPr>
              <w:pStyle w:val="8"/>
              <w:wordWrap w:val="0"/>
              <w:spacing w:beforeAutospacing="0" w:afterAutospacing="0"/>
              <w:rPr>
                <w:rFonts w:hint="eastAsia" w:ascii="宋体" w:hAnsi="宋体" w:eastAsia="宋体" w:cs="宋体"/>
              </w:rPr>
            </w:pPr>
            <w:r>
              <w:rPr>
                <w:rFonts w:hint="eastAsia" w:ascii="宋体" w:hAnsi="宋体" w:eastAsia="宋体" w:cs="宋体"/>
              </w:rPr>
              <w:t>软件检查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1610A19">
            <w:pPr>
              <w:pStyle w:val="8"/>
              <w:wordWrap w:val="0"/>
              <w:spacing w:beforeAutospacing="0" w:afterAutospacing="0"/>
              <w:rPr>
                <w:rFonts w:hint="eastAsia" w:ascii="宋体" w:hAnsi="宋体" w:eastAsia="宋体" w:cs="宋体"/>
              </w:rPr>
            </w:pPr>
            <w:r>
              <w:rPr>
                <w:rFonts w:hint="eastAsia" w:ascii="宋体" w:hAnsi="宋体" w:eastAsia="宋体" w:cs="宋体"/>
              </w:rPr>
              <w:t>确定控制系统内部软件工作是否正常，若异常及时对其进行故障判断解决。</w:t>
            </w:r>
          </w:p>
        </w:tc>
      </w:tr>
      <w:tr w14:paraId="333BAC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F5CBEFE">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3FADADD">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064D5E1">
            <w:pPr>
              <w:pStyle w:val="8"/>
              <w:wordWrap w:val="0"/>
              <w:spacing w:beforeAutospacing="0" w:afterAutospacing="0"/>
              <w:rPr>
                <w:rFonts w:hint="eastAsia" w:ascii="宋体" w:hAnsi="宋体" w:eastAsia="宋体" w:cs="宋体"/>
              </w:rPr>
            </w:pPr>
            <w:r>
              <w:rPr>
                <w:rFonts w:hint="eastAsia" w:ascii="宋体" w:hAnsi="宋体" w:eastAsia="宋体" w:cs="宋体"/>
              </w:rPr>
              <w:t>系统备份检查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59CE7D1">
            <w:pPr>
              <w:pStyle w:val="8"/>
              <w:wordWrap w:val="0"/>
              <w:spacing w:beforeAutospacing="0" w:afterAutospacing="0"/>
              <w:rPr>
                <w:rFonts w:hint="eastAsia" w:ascii="宋体" w:hAnsi="宋体" w:eastAsia="宋体" w:cs="宋体"/>
              </w:rPr>
            </w:pPr>
            <w:r>
              <w:rPr>
                <w:rFonts w:hint="eastAsia" w:ascii="宋体" w:hAnsi="宋体" w:eastAsia="宋体" w:cs="宋体"/>
              </w:rPr>
              <w:t>对系统进行备份，以便在发生灾难性故障时能够及时有效的恢复系统。</w:t>
            </w:r>
          </w:p>
        </w:tc>
      </w:tr>
      <w:tr w14:paraId="720D36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C4F1F9C">
            <w:pPr>
              <w:pStyle w:val="8"/>
              <w:wordWrap w:val="0"/>
              <w:spacing w:beforeAutospacing="0" w:afterAutospacing="0"/>
              <w:jc w:val="center"/>
              <w:rPr>
                <w:rFonts w:hint="eastAsia" w:ascii="宋体" w:hAnsi="宋体" w:eastAsia="宋体" w:cs="宋体"/>
              </w:rPr>
            </w:pPr>
            <w:r>
              <w:rPr>
                <w:rFonts w:hint="eastAsia" w:ascii="宋体" w:hAnsi="宋体" w:eastAsia="宋体" w:cs="宋体"/>
              </w:rPr>
              <w:t>6</w:t>
            </w:r>
          </w:p>
        </w:tc>
        <w:tc>
          <w:tcPr>
            <w:tcW w:w="61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C3FAAB8">
            <w:pPr>
              <w:pStyle w:val="8"/>
              <w:wordWrap w:val="0"/>
              <w:spacing w:beforeAutospacing="0" w:afterAutospacing="0"/>
              <w:jc w:val="center"/>
              <w:rPr>
                <w:rFonts w:hint="eastAsia" w:ascii="宋体" w:hAnsi="宋体" w:eastAsia="宋体" w:cs="宋体"/>
              </w:rPr>
            </w:pPr>
            <w:r>
              <w:rPr>
                <w:rFonts w:hint="eastAsia" w:ascii="宋体" w:hAnsi="宋体" w:eastAsia="宋体" w:cs="宋体"/>
              </w:rPr>
              <w:t>网络系统</w:t>
            </w: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E6FA950">
            <w:pPr>
              <w:pStyle w:val="8"/>
              <w:wordWrap w:val="0"/>
              <w:spacing w:beforeAutospacing="0" w:afterAutospacing="0"/>
              <w:rPr>
                <w:rFonts w:hint="eastAsia" w:ascii="宋体" w:hAnsi="宋体" w:eastAsia="宋体" w:cs="宋体"/>
              </w:rPr>
            </w:pPr>
            <w:r>
              <w:rPr>
                <w:rFonts w:hint="eastAsia" w:ascii="宋体" w:hAnsi="宋体" w:eastAsia="宋体" w:cs="宋体"/>
              </w:rPr>
              <w:t>路由器硬件检查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7665008">
            <w:pPr>
              <w:pStyle w:val="8"/>
              <w:wordWrap w:val="0"/>
              <w:spacing w:beforeAutospacing="0" w:afterAutospacing="0"/>
              <w:rPr>
                <w:rFonts w:hint="eastAsia" w:ascii="宋体" w:hAnsi="宋体" w:eastAsia="宋体" w:cs="宋体"/>
              </w:rPr>
            </w:pPr>
            <w:r>
              <w:rPr>
                <w:rFonts w:hint="eastAsia" w:ascii="宋体" w:hAnsi="宋体" w:eastAsia="宋体" w:cs="宋体"/>
              </w:rPr>
              <w:t>检查路由器硬件，根据具体的硬件环境确定其工作状态。</w:t>
            </w:r>
          </w:p>
        </w:tc>
      </w:tr>
      <w:tr w14:paraId="16CB3D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8AF2B82">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273AB34">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D09995D">
            <w:pPr>
              <w:pStyle w:val="8"/>
              <w:wordWrap w:val="0"/>
              <w:spacing w:beforeAutospacing="0" w:afterAutospacing="0"/>
              <w:rPr>
                <w:rFonts w:hint="eastAsia" w:ascii="宋体" w:hAnsi="宋体" w:eastAsia="宋体" w:cs="宋体"/>
              </w:rPr>
            </w:pPr>
            <w:r>
              <w:rPr>
                <w:rFonts w:hint="eastAsia" w:ascii="宋体" w:hAnsi="宋体" w:eastAsia="宋体" w:cs="宋体"/>
              </w:rPr>
              <w:t>路由器连通性、安全性检查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FEB6F54">
            <w:pPr>
              <w:pStyle w:val="8"/>
              <w:wordWrap w:val="0"/>
              <w:spacing w:beforeAutospacing="0" w:afterAutospacing="0"/>
              <w:rPr>
                <w:rFonts w:hint="eastAsia" w:ascii="宋体" w:hAnsi="宋体" w:eastAsia="宋体" w:cs="宋体"/>
              </w:rPr>
            </w:pPr>
            <w:r>
              <w:rPr>
                <w:rFonts w:hint="eastAsia" w:ascii="宋体" w:hAnsi="宋体" w:eastAsia="宋体" w:cs="宋体"/>
              </w:rPr>
              <w:t>对路由器进行网络联通性和安全测试，发现并对所发现的安全漏洞进行处理。</w:t>
            </w:r>
          </w:p>
        </w:tc>
      </w:tr>
      <w:tr w14:paraId="495A30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15EF156">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A2E40E8">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58828E8">
            <w:pPr>
              <w:pStyle w:val="8"/>
              <w:wordWrap w:val="0"/>
              <w:spacing w:beforeAutospacing="0" w:afterAutospacing="0"/>
              <w:rPr>
                <w:rFonts w:hint="eastAsia" w:ascii="宋体" w:hAnsi="宋体" w:eastAsia="宋体" w:cs="宋体"/>
              </w:rPr>
            </w:pPr>
            <w:r>
              <w:rPr>
                <w:rFonts w:hint="eastAsia" w:ascii="宋体" w:hAnsi="宋体" w:eastAsia="宋体" w:cs="宋体"/>
              </w:rPr>
              <w:t>交换机硬件检查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1B20A12">
            <w:pPr>
              <w:pStyle w:val="8"/>
              <w:wordWrap w:val="0"/>
              <w:spacing w:beforeAutospacing="0" w:afterAutospacing="0"/>
              <w:rPr>
                <w:rFonts w:hint="eastAsia" w:ascii="宋体" w:hAnsi="宋体" w:eastAsia="宋体" w:cs="宋体"/>
              </w:rPr>
            </w:pPr>
            <w:r>
              <w:rPr>
                <w:rFonts w:hint="eastAsia" w:ascii="宋体" w:hAnsi="宋体" w:eastAsia="宋体" w:cs="宋体"/>
              </w:rPr>
              <w:t>对交换机进行硬件检查，确定其工作状态，及时发现并解决出现的硬件故障。</w:t>
            </w:r>
          </w:p>
        </w:tc>
      </w:tr>
      <w:tr w14:paraId="7A14D2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F787D2F">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B3FEF1C">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0BB3F64">
            <w:pPr>
              <w:pStyle w:val="8"/>
              <w:wordWrap w:val="0"/>
              <w:spacing w:beforeAutospacing="0" w:afterAutospacing="0"/>
              <w:rPr>
                <w:rFonts w:hint="eastAsia" w:ascii="宋体" w:hAnsi="宋体" w:eastAsia="宋体" w:cs="宋体"/>
              </w:rPr>
            </w:pPr>
            <w:r>
              <w:rPr>
                <w:rFonts w:hint="eastAsia" w:ascii="宋体" w:hAnsi="宋体" w:eastAsia="宋体" w:cs="宋体"/>
              </w:rPr>
              <w:t>交换机连通性检查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96910E2">
            <w:pPr>
              <w:pStyle w:val="8"/>
              <w:wordWrap w:val="0"/>
              <w:spacing w:beforeAutospacing="0" w:afterAutospacing="0"/>
              <w:rPr>
                <w:rFonts w:hint="eastAsia" w:ascii="宋体" w:hAnsi="宋体" w:eastAsia="宋体" w:cs="宋体"/>
              </w:rPr>
            </w:pPr>
            <w:r>
              <w:rPr>
                <w:rFonts w:hint="eastAsia" w:ascii="宋体" w:hAnsi="宋体" w:eastAsia="宋体" w:cs="宋体"/>
              </w:rPr>
              <w:t>对交换机进行数据包交换测试，确定其各端口数据交换的联通性。由计算机端向交换机及其他联网设备发送测试数据包20个，查看是否丢包，返回时间是否小于50ms。</w:t>
            </w:r>
          </w:p>
        </w:tc>
      </w:tr>
      <w:tr w14:paraId="4E3282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D58586D">
            <w:pPr>
              <w:pStyle w:val="8"/>
              <w:wordWrap w:val="0"/>
              <w:spacing w:beforeAutospacing="0" w:afterAutospacing="0"/>
              <w:jc w:val="center"/>
              <w:rPr>
                <w:rFonts w:hint="eastAsia" w:ascii="宋体" w:hAnsi="宋体" w:eastAsia="宋体" w:cs="宋体"/>
              </w:rPr>
            </w:pPr>
            <w:r>
              <w:rPr>
                <w:rFonts w:hint="eastAsia" w:ascii="宋体" w:hAnsi="宋体" w:eastAsia="宋体" w:cs="宋体"/>
              </w:rPr>
              <w:t>7</w:t>
            </w:r>
          </w:p>
        </w:tc>
        <w:tc>
          <w:tcPr>
            <w:tcW w:w="61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8D3EDFD">
            <w:pPr>
              <w:pStyle w:val="8"/>
              <w:wordWrap w:val="0"/>
              <w:spacing w:beforeAutospacing="0" w:afterAutospacing="0"/>
              <w:jc w:val="center"/>
              <w:rPr>
                <w:rFonts w:hint="eastAsia" w:ascii="宋体" w:hAnsi="宋体" w:eastAsia="宋体" w:cs="宋体"/>
              </w:rPr>
            </w:pPr>
            <w:r>
              <w:rPr>
                <w:rFonts w:hint="eastAsia" w:ascii="宋体" w:hAnsi="宋体" w:eastAsia="宋体" w:cs="宋体"/>
              </w:rPr>
              <w:t>电源系统</w:t>
            </w: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63CF616">
            <w:pPr>
              <w:pStyle w:val="8"/>
              <w:wordWrap w:val="0"/>
              <w:spacing w:beforeAutospacing="0" w:afterAutospacing="0"/>
              <w:rPr>
                <w:rFonts w:hint="eastAsia" w:ascii="宋体" w:hAnsi="宋体" w:eastAsia="宋体" w:cs="宋体"/>
              </w:rPr>
            </w:pPr>
            <w:r>
              <w:rPr>
                <w:rFonts w:hint="eastAsia" w:ascii="宋体" w:hAnsi="宋体" w:eastAsia="宋体" w:cs="宋体"/>
              </w:rPr>
              <w:t>供电电压测量</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4BD1BB0">
            <w:pPr>
              <w:pStyle w:val="8"/>
              <w:wordWrap w:val="0"/>
              <w:spacing w:beforeAutospacing="0" w:afterAutospacing="0"/>
              <w:rPr>
                <w:rFonts w:hint="eastAsia" w:ascii="宋体" w:hAnsi="宋体" w:eastAsia="宋体" w:cs="宋体"/>
              </w:rPr>
            </w:pPr>
            <w:r>
              <w:rPr>
                <w:rFonts w:hint="eastAsia" w:ascii="宋体" w:hAnsi="宋体" w:eastAsia="宋体" w:cs="宋体"/>
              </w:rPr>
              <w:t>分别测量开关电源输入和输出电压</w:t>
            </w:r>
          </w:p>
        </w:tc>
      </w:tr>
      <w:tr w14:paraId="525EEE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0DB9D4F">
            <w:pPr>
              <w:pStyle w:val="8"/>
              <w:wordWrap w:val="0"/>
              <w:spacing w:beforeAutospacing="0" w:afterAutospacing="0"/>
              <w:jc w:val="center"/>
              <w:rPr>
                <w:rFonts w:hint="eastAsia" w:ascii="宋体" w:hAnsi="宋体" w:eastAsia="宋体" w:cs="宋体"/>
              </w:rPr>
            </w:pPr>
            <w:r>
              <w:rPr>
                <w:rFonts w:hint="eastAsia" w:ascii="宋体" w:hAnsi="宋体" w:eastAsia="宋体" w:cs="宋体"/>
              </w:rPr>
              <w:t>8</w:t>
            </w:r>
          </w:p>
        </w:tc>
        <w:tc>
          <w:tcPr>
            <w:tcW w:w="61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AD29EF0">
            <w:pPr>
              <w:pStyle w:val="8"/>
              <w:wordWrap w:val="0"/>
              <w:spacing w:beforeAutospacing="0" w:afterAutospacing="0"/>
              <w:jc w:val="center"/>
              <w:rPr>
                <w:rFonts w:hint="eastAsia" w:ascii="宋体" w:hAnsi="宋体" w:eastAsia="宋体" w:cs="宋体"/>
              </w:rPr>
            </w:pPr>
            <w:r>
              <w:rPr>
                <w:rFonts w:hint="eastAsia" w:ascii="宋体" w:hAnsi="宋体" w:eastAsia="宋体" w:cs="宋体"/>
              </w:rPr>
              <w:t>设备连接</w:t>
            </w: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7DEC2FF">
            <w:pPr>
              <w:pStyle w:val="8"/>
              <w:wordWrap w:val="0"/>
              <w:spacing w:beforeAutospacing="0" w:afterAutospacing="0"/>
              <w:rPr>
                <w:rFonts w:hint="eastAsia" w:ascii="宋体" w:hAnsi="宋体" w:eastAsia="宋体" w:cs="宋体"/>
              </w:rPr>
            </w:pPr>
            <w:r>
              <w:rPr>
                <w:rFonts w:hint="eastAsia" w:ascii="宋体" w:hAnsi="宋体" w:eastAsia="宋体" w:cs="宋体"/>
              </w:rPr>
              <w:t>电源连接线检查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69A88CE">
            <w:pPr>
              <w:pStyle w:val="8"/>
              <w:wordWrap w:val="0"/>
              <w:spacing w:beforeAutospacing="0" w:afterAutospacing="0"/>
              <w:rPr>
                <w:rFonts w:hint="eastAsia" w:ascii="宋体" w:hAnsi="宋体" w:eastAsia="宋体" w:cs="宋体"/>
              </w:rPr>
            </w:pPr>
            <w:r>
              <w:rPr>
                <w:rFonts w:hint="eastAsia" w:ascii="宋体" w:hAnsi="宋体" w:eastAsia="宋体" w:cs="宋体"/>
              </w:rPr>
              <w:t>设备电源连接线连接固定正常。</w:t>
            </w:r>
          </w:p>
        </w:tc>
      </w:tr>
      <w:tr w14:paraId="71E4C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6E707BA">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433E65F">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BAC6B51">
            <w:pPr>
              <w:pStyle w:val="8"/>
              <w:wordWrap w:val="0"/>
              <w:spacing w:beforeAutospacing="0" w:afterAutospacing="0"/>
              <w:rPr>
                <w:rFonts w:hint="eastAsia" w:ascii="宋体" w:hAnsi="宋体" w:eastAsia="宋体" w:cs="宋体"/>
              </w:rPr>
            </w:pPr>
            <w:r>
              <w:rPr>
                <w:rFonts w:hint="eastAsia" w:ascii="宋体" w:hAnsi="宋体" w:eastAsia="宋体" w:cs="宋体"/>
              </w:rPr>
              <w:t>数据连接线检查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6319498">
            <w:pPr>
              <w:pStyle w:val="8"/>
              <w:wordWrap w:val="0"/>
              <w:spacing w:beforeAutospacing="0" w:afterAutospacing="0"/>
              <w:rPr>
                <w:rFonts w:hint="eastAsia" w:ascii="宋体" w:hAnsi="宋体" w:eastAsia="宋体" w:cs="宋体"/>
              </w:rPr>
            </w:pPr>
            <w:r>
              <w:rPr>
                <w:rFonts w:hint="eastAsia" w:ascii="宋体" w:hAnsi="宋体" w:eastAsia="宋体" w:cs="宋体"/>
              </w:rPr>
              <w:t>设备数据连接线连接固定正常。</w:t>
            </w:r>
          </w:p>
        </w:tc>
      </w:tr>
      <w:tr w14:paraId="1260F7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671614B">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0119311">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7E2115B">
            <w:pPr>
              <w:pStyle w:val="8"/>
              <w:wordWrap w:val="0"/>
              <w:spacing w:beforeAutospacing="0" w:afterAutospacing="0"/>
              <w:rPr>
                <w:rFonts w:hint="eastAsia" w:ascii="宋体" w:hAnsi="宋体" w:eastAsia="宋体" w:cs="宋体"/>
              </w:rPr>
            </w:pPr>
            <w:r>
              <w:rPr>
                <w:rFonts w:hint="eastAsia" w:ascii="宋体" w:hAnsi="宋体" w:eastAsia="宋体" w:cs="宋体"/>
              </w:rPr>
              <w:t>射频线检查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7888ABD">
            <w:pPr>
              <w:pStyle w:val="8"/>
              <w:wordWrap w:val="0"/>
              <w:spacing w:beforeAutospacing="0" w:afterAutospacing="0"/>
              <w:rPr>
                <w:rFonts w:hint="eastAsia" w:ascii="宋体" w:hAnsi="宋体" w:eastAsia="宋体" w:cs="宋体"/>
              </w:rPr>
            </w:pPr>
            <w:r>
              <w:rPr>
                <w:rFonts w:hint="eastAsia" w:ascii="宋体" w:hAnsi="宋体" w:eastAsia="宋体" w:cs="宋体"/>
              </w:rPr>
              <w:t>天馈射频连接线连接固定正常。</w:t>
            </w:r>
          </w:p>
        </w:tc>
      </w:tr>
      <w:tr w14:paraId="74227E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trPr>
        <w:tc>
          <w:tcPr>
            <w:tcW w:w="330"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AFF2678">
            <w:pPr>
              <w:pStyle w:val="8"/>
              <w:wordWrap w:val="0"/>
              <w:spacing w:beforeAutospacing="0" w:afterAutospacing="0"/>
              <w:jc w:val="center"/>
              <w:rPr>
                <w:rFonts w:hint="eastAsia" w:ascii="宋体" w:hAnsi="宋体" w:eastAsia="宋体" w:cs="宋体"/>
              </w:rPr>
            </w:pPr>
            <w:r>
              <w:rPr>
                <w:rFonts w:hint="eastAsia" w:ascii="宋体" w:hAnsi="宋体" w:eastAsia="宋体" w:cs="宋体"/>
              </w:rPr>
              <w:t>9</w:t>
            </w:r>
          </w:p>
        </w:tc>
        <w:tc>
          <w:tcPr>
            <w:tcW w:w="61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2E2DABE">
            <w:pPr>
              <w:pStyle w:val="8"/>
              <w:wordWrap w:val="0"/>
              <w:spacing w:beforeAutospacing="0" w:afterAutospacing="0"/>
              <w:jc w:val="center"/>
              <w:rPr>
                <w:rFonts w:hint="eastAsia" w:ascii="宋体" w:hAnsi="宋体" w:eastAsia="宋体" w:cs="宋体"/>
              </w:rPr>
            </w:pPr>
            <w:r>
              <w:rPr>
                <w:rFonts w:hint="eastAsia" w:ascii="宋体" w:hAnsi="宋体" w:eastAsia="宋体" w:cs="宋体"/>
              </w:rPr>
              <w:t>遥控系统</w:t>
            </w:r>
          </w:p>
        </w:tc>
        <w:tc>
          <w:tcPr>
            <w:tcW w:w="117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7F43E0C">
            <w:pPr>
              <w:pStyle w:val="8"/>
              <w:wordWrap w:val="0"/>
              <w:spacing w:beforeAutospacing="0" w:afterAutospacing="0"/>
              <w:rPr>
                <w:rFonts w:hint="eastAsia" w:ascii="宋体" w:hAnsi="宋体" w:eastAsia="宋体" w:cs="宋体"/>
              </w:rPr>
            </w:pPr>
            <w:r>
              <w:rPr>
                <w:rFonts w:hint="eastAsia" w:ascii="宋体" w:hAnsi="宋体" w:eastAsia="宋体" w:cs="宋体"/>
              </w:rPr>
              <w:t>遥控系统检查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0D4F00B">
            <w:pPr>
              <w:pStyle w:val="8"/>
              <w:wordWrap w:val="0"/>
              <w:spacing w:beforeAutospacing="0" w:afterAutospacing="0"/>
              <w:rPr>
                <w:rFonts w:hint="eastAsia" w:ascii="宋体" w:hAnsi="宋体" w:eastAsia="宋体" w:cs="宋体"/>
              </w:rPr>
            </w:pPr>
            <w:r>
              <w:rPr>
                <w:rFonts w:hint="eastAsia" w:ascii="宋体" w:hAnsi="宋体" w:eastAsia="宋体" w:cs="宋体"/>
              </w:rPr>
              <w:t>设备基本状态检查。</w:t>
            </w:r>
          </w:p>
        </w:tc>
      </w:tr>
      <w:tr w14:paraId="6260F1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7D7E1D1">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8033C97">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ABE5EA6">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941BF06">
            <w:pPr>
              <w:pStyle w:val="8"/>
              <w:wordWrap w:val="0"/>
              <w:spacing w:beforeAutospacing="0" w:afterAutospacing="0"/>
              <w:rPr>
                <w:rFonts w:hint="eastAsia" w:ascii="宋体" w:hAnsi="宋体" w:eastAsia="宋体" w:cs="宋体"/>
              </w:rPr>
            </w:pPr>
            <w:r>
              <w:rPr>
                <w:rFonts w:hint="eastAsia" w:ascii="宋体" w:hAnsi="宋体" w:eastAsia="宋体" w:cs="宋体"/>
              </w:rPr>
              <w:t>设备本地开关机测试。</w:t>
            </w:r>
          </w:p>
        </w:tc>
      </w:tr>
      <w:tr w14:paraId="08EBD7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59C958A">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6C9574A">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D105E3F">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1706B92">
            <w:pPr>
              <w:pStyle w:val="8"/>
              <w:wordWrap w:val="0"/>
              <w:spacing w:beforeAutospacing="0" w:afterAutospacing="0"/>
              <w:rPr>
                <w:rFonts w:hint="eastAsia" w:ascii="宋体" w:hAnsi="宋体" w:eastAsia="宋体" w:cs="宋体"/>
              </w:rPr>
            </w:pPr>
            <w:r>
              <w:rPr>
                <w:rFonts w:hint="eastAsia" w:ascii="宋体" w:hAnsi="宋体" w:eastAsia="宋体" w:cs="宋体"/>
              </w:rPr>
              <w:t>设备远程唤醒、关机测试。</w:t>
            </w:r>
          </w:p>
        </w:tc>
      </w:tr>
      <w:tr w14:paraId="33FFAB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F235BDA">
            <w:pPr>
              <w:pStyle w:val="8"/>
              <w:wordWrap w:val="0"/>
              <w:spacing w:beforeAutospacing="0" w:afterAutospacing="0"/>
              <w:jc w:val="center"/>
              <w:rPr>
                <w:rFonts w:hint="eastAsia" w:ascii="宋体" w:hAnsi="宋体" w:eastAsia="宋体" w:cs="宋体"/>
              </w:rPr>
            </w:pPr>
            <w:r>
              <w:rPr>
                <w:rFonts w:hint="eastAsia" w:ascii="宋体" w:hAnsi="宋体" w:eastAsia="宋体" w:cs="宋体"/>
              </w:rPr>
              <w:t>10</w:t>
            </w:r>
          </w:p>
        </w:tc>
        <w:tc>
          <w:tcPr>
            <w:tcW w:w="61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746338D">
            <w:pPr>
              <w:pStyle w:val="8"/>
              <w:wordWrap w:val="0"/>
              <w:spacing w:beforeAutospacing="0" w:afterAutospacing="0"/>
              <w:jc w:val="center"/>
              <w:rPr>
                <w:rFonts w:hint="eastAsia" w:ascii="宋体" w:hAnsi="宋体" w:eastAsia="宋体" w:cs="宋体"/>
              </w:rPr>
            </w:pPr>
            <w:r>
              <w:rPr>
                <w:rFonts w:hint="eastAsia" w:ascii="宋体" w:hAnsi="宋体" w:eastAsia="宋体" w:cs="宋体"/>
              </w:rPr>
              <w:t>视频图像监视系统</w:t>
            </w: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96C57A5">
            <w:pPr>
              <w:pStyle w:val="8"/>
              <w:wordWrap w:val="0"/>
              <w:spacing w:beforeAutospacing="0" w:afterAutospacing="0"/>
              <w:rPr>
                <w:rFonts w:hint="eastAsia" w:ascii="宋体" w:hAnsi="宋体" w:eastAsia="宋体" w:cs="宋体"/>
              </w:rPr>
            </w:pPr>
            <w:r>
              <w:rPr>
                <w:rFonts w:hint="eastAsia" w:ascii="宋体" w:hAnsi="宋体" w:eastAsia="宋体" w:cs="宋体"/>
              </w:rPr>
              <w:t>视频服务器功能检查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8474595">
            <w:pPr>
              <w:pStyle w:val="8"/>
              <w:wordWrap w:val="0"/>
              <w:spacing w:beforeAutospacing="0" w:afterAutospacing="0"/>
              <w:rPr>
                <w:rFonts w:hint="eastAsia" w:ascii="宋体" w:hAnsi="宋体" w:eastAsia="宋体" w:cs="宋体"/>
              </w:rPr>
            </w:pPr>
            <w:r>
              <w:rPr>
                <w:rFonts w:hint="eastAsia" w:ascii="宋体" w:hAnsi="宋体" w:eastAsia="宋体" w:cs="宋体"/>
              </w:rPr>
              <w:t>设备基本状态检查。</w:t>
            </w:r>
          </w:p>
        </w:tc>
      </w:tr>
      <w:tr w14:paraId="3B552D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C00311B">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11BE776">
            <w:pPr>
              <w:wordWrap w:val="0"/>
              <w:rPr>
                <w:rFonts w:hint="eastAsia" w:ascii="宋体" w:hAnsi="宋体" w:eastAsia="宋体" w:cs="宋体"/>
                <w:sz w:val="24"/>
              </w:rPr>
            </w:pPr>
          </w:p>
        </w:tc>
        <w:tc>
          <w:tcPr>
            <w:tcW w:w="117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5496DD3">
            <w:pPr>
              <w:pStyle w:val="8"/>
              <w:wordWrap w:val="0"/>
              <w:spacing w:beforeAutospacing="0" w:afterAutospacing="0"/>
              <w:rPr>
                <w:rFonts w:hint="eastAsia" w:ascii="宋体" w:hAnsi="宋体" w:eastAsia="宋体" w:cs="宋体"/>
              </w:rPr>
            </w:pPr>
            <w:r>
              <w:rPr>
                <w:rFonts w:hint="eastAsia" w:ascii="宋体" w:hAnsi="宋体" w:eastAsia="宋体" w:cs="宋体"/>
              </w:rPr>
              <w:t>摄像机&amp;云台功能检查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F18B80B">
            <w:pPr>
              <w:pStyle w:val="8"/>
              <w:wordWrap w:val="0"/>
              <w:spacing w:beforeAutospacing="0" w:afterAutospacing="0"/>
              <w:rPr>
                <w:rFonts w:hint="eastAsia" w:ascii="宋体" w:hAnsi="宋体" w:eastAsia="宋体" w:cs="宋体"/>
              </w:rPr>
            </w:pPr>
            <w:r>
              <w:rPr>
                <w:rFonts w:hint="eastAsia" w:ascii="宋体" w:hAnsi="宋体" w:eastAsia="宋体" w:cs="宋体"/>
              </w:rPr>
              <w:t>设备基本状态检查。</w:t>
            </w:r>
          </w:p>
        </w:tc>
      </w:tr>
      <w:tr w14:paraId="362BDD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2C43E40F">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0AFB51A">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A3CFE8C">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B958683">
            <w:pPr>
              <w:pStyle w:val="8"/>
              <w:wordWrap w:val="0"/>
              <w:spacing w:beforeAutospacing="0" w:afterAutospacing="0"/>
              <w:rPr>
                <w:rFonts w:hint="eastAsia" w:ascii="宋体" w:hAnsi="宋体" w:eastAsia="宋体" w:cs="宋体"/>
              </w:rPr>
            </w:pPr>
            <w:r>
              <w:rPr>
                <w:rFonts w:hint="eastAsia" w:ascii="宋体" w:hAnsi="宋体" w:eastAsia="宋体" w:cs="宋体"/>
              </w:rPr>
              <w:t>监控图像测试（截图）。</w:t>
            </w:r>
          </w:p>
        </w:tc>
      </w:tr>
      <w:tr w14:paraId="08EE46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33879CB">
            <w:pPr>
              <w:pStyle w:val="8"/>
              <w:wordWrap w:val="0"/>
              <w:spacing w:beforeAutospacing="0" w:afterAutospacing="0"/>
              <w:jc w:val="center"/>
              <w:rPr>
                <w:rFonts w:hint="eastAsia" w:ascii="宋体" w:hAnsi="宋体" w:eastAsia="宋体" w:cs="宋体"/>
              </w:rPr>
            </w:pPr>
            <w:r>
              <w:rPr>
                <w:rFonts w:hint="eastAsia" w:ascii="宋体" w:hAnsi="宋体" w:eastAsia="宋体" w:cs="宋体"/>
              </w:rPr>
              <w:t>12</w:t>
            </w:r>
          </w:p>
        </w:tc>
        <w:tc>
          <w:tcPr>
            <w:tcW w:w="61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3121665">
            <w:pPr>
              <w:pStyle w:val="8"/>
              <w:wordWrap w:val="0"/>
              <w:spacing w:beforeAutospacing="0" w:afterAutospacing="0"/>
              <w:jc w:val="center"/>
              <w:rPr>
                <w:rFonts w:hint="eastAsia" w:ascii="宋体" w:hAnsi="宋体" w:eastAsia="宋体" w:cs="宋体"/>
              </w:rPr>
            </w:pPr>
            <w:r>
              <w:rPr>
                <w:rFonts w:hint="eastAsia" w:ascii="宋体" w:hAnsi="宋体" w:eastAsia="宋体" w:cs="宋体"/>
              </w:rPr>
              <w:t>防雷接地系统</w:t>
            </w:r>
          </w:p>
        </w:tc>
        <w:tc>
          <w:tcPr>
            <w:tcW w:w="117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BE548DE">
            <w:pPr>
              <w:pStyle w:val="8"/>
              <w:wordWrap w:val="0"/>
              <w:spacing w:beforeAutospacing="0" w:afterAutospacing="0"/>
              <w:rPr>
                <w:rFonts w:hint="eastAsia" w:ascii="宋体" w:hAnsi="宋体" w:eastAsia="宋体" w:cs="宋体"/>
              </w:rPr>
            </w:pPr>
            <w:r>
              <w:rPr>
                <w:rFonts w:hint="eastAsia" w:ascii="宋体" w:hAnsi="宋体" w:eastAsia="宋体" w:cs="宋体"/>
              </w:rPr>
              <w:t>机房、供电、设备、网络、天线、铁塔的防雷接地检测</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0E94B77">
            <w:pPr>
              <w:pStyle w:val="8"/>
              <w:wordWrap w:val="0"/>
              <w:spacing w:beforeAutospacing="0" w:afterAutospacing="0"/>
              <w:rPr>
                <w:rFonts w:hint="eastAsia" w:ascii="宋体" w:hAnsi="宋体" w:eastAsia="宋体" w:cs="宋体"/>
              </w:rPr>
            </w:pPr>
            <w:r>
              <w:rPr>
                <w:rFonts w:hint="eastAsia" w:ascii="宋体" w:hAnsi="宋体" w:eastAsia="宋体" w:cs="宋体"/>
              </w:rPr>
              <w:t>馈线防雷器性能是否良好，芯线未断路。</w:t>
            </w:r>
          </w:p>
        </w:tc>
      </w:tr>
      <w:tr w14:paraId="2FEE1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2DCCDE3">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DE84A70">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D0BFAFA">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FBC7418">
            <w:pPr>
              <w:pStyle w:val="8"/>
              <w:wordWrap w:val="0"/>
              <w:spacing w:beforeAutospacing="0" w:afterAutospacing="0"/>
              <w:rPr>
                <w:rFonts w:hint="eastAsia" w:ascii="宋体" w:hAnsi="宋体" w:eastAsia="宋体" w:cs="宋体"/>
              </w:rPr>
            </w:pPr>
            <w:r>
              <w:rPr>
                <w:rFonts w:hint="eastAsia" w:ascii="宋体" w:hAnsi="宋体" w:eastAsia="宋体" w:cs="宋体"/>
              </w:rPr>
              <w:t>防雷器外壳未击穿短路接地，无跳火现象。</w:t>
            </w:r>
          </w:p>
        </w:tc>
      </w:tr>
      <w:tr w14:paraId="09E8D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4485FA0">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3127404">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0392A09">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3CD9F92">
            <w:pPr>
              <w:pStyle w:val="8"/>
              <w:wordWrap w:val="0"/>
              <w:spacing w:beforeAutospacing="0" w:afterAutospacing="0"/>
              <w:rPr>
                <w:rFonts w:hint="eastAsia" w:ascii="宋体" w:hAnsi="宋体" w:eastAsia="宋体" w:cs="宋体"/>
              </w:rPr>
            </w:pPr>
            <w:r>
              <w:rPr>
                <w:rFonts w:hint="eastAsia" w:ascii="宋体" w:hAnsi="宋体" w:eastAsia="宋体" w:cs="宋体"/>
              </w:rPr>
              <w:t>防雷器接地引线连接可靠，线径大小符合规定要求。</w:t>
            </w:r>
          </w:p>
        </w:tc>
      </w:tr>
      <w:tr w14:paraId="7B2237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ADA8770">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00E2560">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2DA137E">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1BA9D56">
            <w:pPr>
              <w:pStyle w:val="8"/>
              <w:wordWrap w:val="0"/>
              <w:spacing w:beforeAutospacing="0" w:afterAutospacing="0"/>
              <w:rPr>
                <w:rFonts w:hint="eastAsia" w:ascii="宋体" w:hAnsi="宋体" w:eastAsia="宋体" w:cs="宋体"/>
              </w:rPr>
            </w:pPr>
            <w:r>
              <w:rPr>
                <w:rFonts w:hint="eastAsia" w:ascii="宋体" w:hAnsi="宋体" w:eastAsia="宋体" w:cs="宋体"/>
              </w:rPr>
              <w:t>防雷器接地电阻≤4Ω。</w:t>
            </w:r>
          </w:p>
        </w:tc>
      </w:tr>
      <w:tr w14:paraId="116188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98AB90F">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5FC6F0C">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EB1EA84">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7824A77">
            <w:pPr>
              <w:pStyle w:val="8"/>
              <w:wordWrap w:val="0"/>
              <w:spacing w:beforeAutospacing="0" w:afterAutospacing="0"/>
              <w:rPr>
                <w:rFonts w:hint="eastAsia" w:ascii="宋体" w:hAnsi="宋体" w:eastAsia="宋体" w:cs="宋体"/>
              </w:rPr>
            </w:pPr>
            <w:r>
              <w:rPr>
                <w:rFonts w:hint="eastAsia" w:ascii="宋体" w:hAnsi="宋体" w:eastAsia="宋体" w:cs="宋体"/>
              </w:rPr>
              <w:t>防雷是否符合要求及避雷针与引下线是否符合规定</w:t>
            </w:r>
          </w:p>
        </w:tc>
      </w:tr>
      <w:tr w14:paraId="4CE43E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 w:hRule="atLeast"/>
        </w:trPr>
        <w:tc>
          <w:tcPr>
            <w:tcW w:w="330" w:type="pc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5BE5C74">
            <w:pPr>
              <w:pStyle w:val="8"/>
              <w:wordWrap w:val="0"/>
              <w:spacing w:beforeAutospacing="0" w:afterAutospacing="0"/>
              <w:jc w:val="center"/>
              <w:rPr>
                <w:rFonts w:hint="eastAsia" w:ascii="宋体" w:hAnsi="宋体" w:eastAsia="宋体" w:cs="宋体"/>
              </w:rPr>
            </w:pPr>
            <w:r>
              <w:rPr>
                <w:rFonts w:hint="eastAsia" w:ascii="宋体" w:hAnsi="宋体" w:eastAsia="宋体" w:cs="宋体"/>
              </w:rPr>
              <w:t>13</w:t>
            </w:r>
          </w:p>
        </w:tc>
        <w:tc>
          <w:tcPr>
            <w:tcW w:w="61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CC46957">
            <w:pPr>
              <w:pStyle w:val="8"/>
              <w:wordWrap w:val="0"/>
              <w:spacing w:beforeAutospacing="0" w:afterAutospacing="0"/>
              <w:jc w:val="center"/>
              <w:rPr>
                <w:rFonts w:hint="eastAsia" w:ascii="宋体" w:hAnsi="宋体" w:eastAsia="宋体" w:cs="宋体"/>
              </w:rPr>
            </w:pPr>
            <w:r>
              <w:rPr>
                <w:rFonts w:hint="eastAsia" w:ascii="宋体" w:hAnsi="宋体" w:eastAsia="宋体" w:cs="宋体"/>
              </w:rPr>
              <w:t>铁塔及支架</w:t>
            </w: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351F292">
            <w:pPr>
              <w:pStyle w:val="8"/>
              <w:wordWrap w:val="0"/>
              <w:spacing w:beforeAutospacing="0" w:afterAutospacing="0"/>
              <w:rPr>
                <w:rFonts w:hint="eastAsia" w:ascii="宋体" w:hAnsi="宋体" w:eastAsia="宋体" w:cs="宋体"/>
              </w:rPr>
            </w:pPr>
            <w:r>
              <w:rPr>
                <w:rFonts w:hint="eastAsia" w:ascii="宋体" w:hAnsi="宋体" w:eastAsia="宋体" w:cs="宋体"/>
              </w:rPr>
              <w:t>铁塔及支架检查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66B97CC">
            <w:pPr>
              <w:pStyle w:val="8"/>
              <w:wordWrap w:val="0"/>
              <w:spacing w:beforeAutospacing="0" w:afterAutospacing="0"/>
              <w:rPr>
                <w:rFonts w:hint="eastAsia" w:ascii="宋体" w:hAnsi="宋体" w:eastAsia="宋体" w:cs="宋体"/>
              </w:rPr>
            </w:pPr>
            <w:r>
              <w:rPr>
                <w:rFonts w:hint="eastAsia" w:ascii="宋体" w:hAnsi="宋体" w:eastAsia="宋体" w:cs="宋体"/>
              </w:rPr>
              <w:t>镀锌、螺栓、平台、构件、天线支架支臂、爬梯是否发生生锈松动或腐蚀情况检查。</w:t>
            </w:r>
          </w:p>
        </w:tc>
      </w:tr>
      <w:tr w14:paraId="3B6C88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0" w:hRule="atLeast"/>
        </w:trPr>
        <w:tc>
          <w:tcPr>
            <w:tcW w:w="330" w:type="pct"/>
            <w:vMerge w:val="restart"/>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5C3F45B">
            <w:pPr>
              <w:pStyle w:val="8"/>
              <w:wordWrap w:val="0"/>
              <w:spacing w:beforeAutospacing="0" w:afterAutospacing="0"/>
              <w:jc w:val="center"/>
              <w:rPr>
                <w:rFonts w:hint="eastAsia" w:ascii="宋体" w:hAnsi="宋体" w:eastAsia="宋体" w:cs="宋体"/>
              </w:rPr>
            </w:pPr>
            <w:r>
              <w:rPr>
                <w:rFonts w:hint="eastAsia" w:ascii="宋体" w:hAnsi="宋体" w:eastAsia="宋体" w:cs="宋体"/>
              </w:rPr>
              <w:t>14</w:t>
            </w:r>
          </w:p>
        </w:tc>
        <w:tc>
          <w:tcPr>
            <w:tcW w:w="61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B103B83">
            <w:pPr>
              <w:pStyle w:val="8"/>
              <w:wordWrap w:val="0"/>
              <w:spacing w:beforeAutospacing="0" w:afterAutospacing="0"/>
              <w:jc w:val="center"/>
              <w:rPr>
                <w:rFonts w:hint="eastAsia" w:ascii="宋体" w:hAnsi="宋体" w:eastAsia="宋体" w:cs="宋体"/>
              </w:rPr>
            </w:pPr>
            <w:r>
              <w:rPr>
                <w:rFonts w:hint="eastAsia" w:ascii="宋体" w:hAnsi="宋体" w:eastAsia="宋体" w:cs="宋体"/>
              </w:rPr>
              <w:t>环境监控系统</w:t>
            </w: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CC54095">
            <w:pPr>
              <w:pStyle w:val="8"/>
              <w:wordWrap w:val="0"/>
              <w:spacing w:beforeAutospacing="0" w:afterAutospacing="0"/>
              <w:rPr>
                <w:rFonts w:hint="eastAsia" w:ascii="宋体" w:hAnsi="宋体" w:eastAsia="宋体" w:cs="宋体"/>
              </w:rPr>
            </w:pPr>
            <w:r>
              <w:rPr>
                <w:rFonts w:hint="eastAsia" w:ascii="宋体" w:hAnsi="宋体" w:eastAsia="宋体" w:cs="宋体"/>
              </w:rPr>
              <w:t>门窗防盗检查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7D34D00">
            <w:pPr>
              <w:pStyle w:val="8"/>
              <w:wordWrap w:val="0"/>
              <w:spacing w:beforeAutospacing="0" w:afterAutospacing="0"/>
              <w:rPr>
                <w:rFonts w:hint="eastAsia" w:ascii="宋体" w:hAnsi="宋体" w:eastAsia="宋体" w:cs="宋体"/>
              </w:rPr>
            </w:pPr>
            <w:r>
              <w:rPr>
                <w:rFonts w:hint="eastAsia" w:ascii="宋体" w:hAnsi="宋体" w:eastAsia="宋体" w:cs="宋体"/>
              </w:rPr>
              <w:t>检查门窗是否完好，每次出入机房按规定关好门窗。</w:t>
            </w:r>
          </w:p>
        </w:tc>
      </w:tr>
      <w:tr w14:paraId="14E77B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6FD70439">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0396A34">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B738D7E">
            <w:pPr>
              <w:pStyle w:val="8"/>
              <w:wordWrap w:val="0"/>
              <w:spacing w:beforeAutospacing="0" w:afterAutospacing="0"/>
              <w:rPr>
                <w:rFonts w:hint="eastAsia" w:ascii="宋体" w:hAnsi="宋体" w:eastAsia="宋体" w:cs="宋体"/>
              </w:rPr>
            </w:pPr>
            <w:r>
              <w:rPr>
                <w:rFonts w:hint="eastAsia" w:ascii="宋体" w:hAnsi="宋体" w:eastAsia="宋体" w:cs="宋体"/>
              </w:rPr>
              <w:t>温湿度检查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3FF1924">
            <w:pPr>
              <w:pStyle w:val="8"/>
              <w:wordWrap w:val="0"/>
              <w:spacing w:beforeAutospacing="0" w:afterAutospacing="0"/>
              <w:rPr>
                <w:rFonts w:hint="eastAsia" w:ascii="宋体" w:hAnsi="宋体" w:eastAsia="宋体" w:cs="宋体"/>
              </w:rPr>
            </w:pPr>
            <w:r>
              <w:rPr>
                <w:rFonts w:hint="eastAsia" w:ascii="宋体" w:hAnsi="宋体" w:eastAsia="宋体" w:cs="宋体"/>
              </w:rPr>
              <w:t>检查机房内温度湿度计正常工作，指标正常。</w:t>
            </w:r>
          </w:p>
        </w:tc>
      </w:tr>
      <w:tr w14:paraId="35B02E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7F53704C">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8418035">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F9E5763">
            <w:pPr>
              <w:pStyle w:val="8"/>
              <w:wordWrap w:val="0"/>
              <w:spacing w:beforeAutospacing="0" w:afterAutospacing="0"/>
              <w:rPr>
                <w:rFonts w:hint="eastAsia" w:ascii="宋体" w:hAnsi="宋体" w:eastAsia="宋体" w:cs="宋体"/>
              </w:rPr>
            </w:pPr>
            <w:r>
              <w:rPr>
                <w:rFonts w:hint="eastAsia" w:ascii="宋体" w:hAnsi="宋体" w:eastAsia="宋体" w:cs="宋体"/>
              </w:rPr>
              <w:t>消防检查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4B43E52">
            <w:pPr>
              <w:pStyle w:val="8"/>
              <w:wordWrap w:val="0"/>
              <w:spacing w:beforeAutospacing="0" w:afterAutospacing="0"/>
              <w:rPr>
                <w:rFonts w:hint="eastAsia" w:ascii="宋体" w:hAnsi="宋体" w:eastAsia="宋体" w:cs="宋体"/>
              </w:rPr>
            </w:pPr>
            <w:r>
              <w:rPr>
                <w:rFonts w:hint="eastAsia" w:ascii="宋体" w:hAnsi="宋体" w:eastAsia="宋体" w:cs="宋体"/>
              </w:rPr>
              <w:t>检查消防器材是否在检查时间范围内，检查室外消火栓系统、防排烟设施和灭火设施是否正常工作。</w:t>
            </w:r>
          </w:p>
        </w:tc>
      </w:tr>
      <w:tr w14:paraId="61ABA9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1156D61">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AF379DE">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DA2F912">
            <w:pPr>
              <w:pStyle w:val="8"/>
              <w:wordWrap w:val="0"/>
              <w:spacing w:beforeAutospacing="0" w:afterAutospacing="0"/>
              <w:rPr>
                <w:rFonts w:hint="eastAsia" w:ascii="宋体" w:hAnsi="宋体" w:eastAsia="宋体" w:cs="宋体"/>
              </w:rPr>
            </w:pPr>
            <w:r>
              <w:rPr>
                <w:rFonts w:hint="eastAsia" w:ascii="宋体" w:hAnsi="宋体" w:eastAsia="宋体" w:cs="宋体"/>
              </w:rPr>
              <w:t>监控检查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632A9ED">
            <w:pPr>
              <w:pStyle w:val="8"/>
              <w:wordWrap w:val="0"/>
              <w:spacing w:beforeAutospacing="0" w:afterAutospacing="0"/>
              <w:rPr>
                <w:rFonts w:hint="eastAsia" w:ascii="宋体" w:hAnsi="宋体" w:eastAsia="宋体" w:cs="宋体"/>
              </w:rPr>
            </w:pPr>
            <w:r>
              <w:rPr>
                <w:rFonts w:hint="eastAsia" w:ascii="宋体" w:hAnsi="宋体" w:eastAsia="宋体" w:cs="宋体"/>
              </w:rPr>
              <w:t>检查监控是否正常工作，摄像头位置是否正常，影像存储是否正常。</w:t>
            </w:r>
          </w:p>
        </w:tc>
      </w:tr>
      <w:tr w14:paraId="407046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8E2722F">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466205A">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4B5EC6F">
            <w:pPr>
              <w:pStyle w:val="8"/>
              <w:wordWrap w:val="0"/>
              <w:spacing w:beforeAutospacing="0" w:afterAutospacing="0"/>
              <w:rPr>
                <w:rFonts w:hint="eastAsia" w:ascii="宋体" w:hAnsi="宋体" w:eastAsia="宋体" w:cs="宋体"/>
              </w:rPr>
            </w:pPr>
            <w:r>
              <w:rPr>
                <w:rFonts w:hint="eastAsia" w:ascii="宋体" w:hAnsi="宋体" w:eastAsia="宋体" w:cs="宋体"/>
              </w:rPr>
              <w:t>空调检查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DDEB2D0">
            <w:pPr>
              <w:pStyle w:val="8"/>
              <w:wordWrap w:val="0"/>
              <w:spacing w:beforeAutospacing="0" w:afterAutospacing="0"/>
              <w:rPr>
                <w:rFonts w:hint="eastAsia" w:ascii="宋体" w:hAnsi="宋体" w:eastAsia="宋体" w:cs="宋体"/>
              </w:rPr>
            </w:pPr>
            <w:r>
              <w:rPr>
                <w:rFonts w:hint="eastAsia" w:ascii="宋体" w:hAnsi="宋体" w:eastAsia="宋体" w:cs="宋体"/>
              </w:rPr>
              <w:t>检查空调是否正常工作。空调风机、过滤网清洗，管道检查，温度设定。</w:t>
            </w:r>
          </w:p>
        </w:tc>
      </w:tr>
      <w:tr w14:paraId="2F5815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637E2E5">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66258BF">
            <w:pPr>
              <w:wordWrap w:val="0"/>
              <w:rPr>
                <w:rFonts w:hint="eastAsia" w:ascii="宋体" w:hAnsi="宋体" w:eastAsia="宋体" w:cs="宋体"/>
                <w:sz w:val="24"/>
              </w:rPr>
            </w:pPr>
          </w:p>
        </w:tc>
        <w:tc>
          <w:tcPr>
            <w:tcW w:w="1179"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9DE5F85">
            <w:pPr>
              <w:pStyle w:val="8"/>
              <w:wordWrap w:val="0"/>
              <w:spacing w:beforeAutospacing="0" w:afterAutospacing="0"/>
              <w:rPr>
                <w:rFonts w:hint="eastAsia" w:ascii="宋体" w:hAnsi="宋体" w:eastAsia="宋体" w:cs="宋体"/>
              </w:rPr>
            </w:pPr>
            <w:r>
              <w:rPr>
                <w:rFonts w:hint="eastAsia" w:ascii="宋体" w:hAnsi="宋体" w:eastAsia="宋体" w:cs="宋体"/>
              </w:rPr>
              <w:t>传感器检查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B333777">
            <w:pPr>
              <w:pStyle w:val="8"/>
              <w:wordWrap w:val="0"/>
              <w:spacing w:beforeAutospacing="0" w:afterAutospacing="0"/>
              <w:rPr>
                <w:rFonts w:hint="eastAsia" w:ascii="宋体" w:hAnsi="宋体" w:eastAsia="宋体" w:cs="宋体"/>
              </w:rPr>
            </w:pPr>
            <w:r>
              <w:rPr>
                <w:rFonts w:hint="eastAsia" w:ascii="宋体" w:hAnsi="宋体" w:eastAsia="宋体" w:cs="宋体"/>
              </w:rPr>
              <w:t>红外线人体移动、门磁、烟感等传感器是否能够产生报警信息。</w:t>
            </w:r>
          </w:p>
        </w:tc>
      </w:tr>
      <w:tr w14:paraId="2262CF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0D59D9B4">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AE0BF2B">
            <w:pPr>
              <w:wordWrap w:val="0"/>
              <w:rPr>
                <w:rFonts w:hint="eastAsia" w:ascii="宋体" w:hAnsi="宋体" w:eastAsia="宋体" w:cs="宋体"/>
                <w:sz w:val="24"/>
              </w:rPr>
            </w:pPr>
          </w:p>
        </w:tc>
        <w:tc>
          <w:tcPr>
            <w:tcW w:w="1179" w:type="pct"/>
            <w:vMerge w:val="restar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6DB7FD8">
            <w:pPr>
              <w:pStyle w:val="8"/>
              <w:wordWrap w:val="0"/>
              <w:spacing w:beforeAutospacing="0" w:afterAutospacing="0"/>
              <w:rPr>
                <w:rFonts w:hint="eastAsia" w:ascii="宋体" w:hAnsi="宋体" w:eastAsia="宋体" w:cs="宋体"/>
              </w:rPr>
            </w:pPr>
            <w:r>
              <w:rPr>
                <w:rFonts w:hint="eastAsia" w:ascii="宋体" w:hAnsi="宋体" w:eastAsia="宋体" w:cs="宋体"/>
              </w:rPr>
              <w:t>机房检查</w:t>
            </w: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3A10A7E">
            <w:pPr>
              <w:pStyle w:val="8"/>
              <w:wordWrap w:val="0"/>
              <w:spacing w:beforeAutospacing="0" w:afterAutospacing="0"/>
              <w:rPr>
                <w:rFonts w:hint="eastAsia" w:ascii="宋体" w:hAnsi="宋体" w:eastAsia="宋体" w:cs="宋体"/>
              </w:rPr>
            </w:pPr>
            <w:r>
              <w:rPr>
                <w:rFonts w:hint="eastAsia" w:ascii="宋体" w:hAnsi="宋体" w:eastAsia="宋体" w:cs="宋体"/>
              </w:rPr>
              <w:t>检查机柜安全可靠牢固，检查机柜散热风扇运行情况正常。</w:t>
            </w:r>
          </w:p>
        </w:tc>
      </w:tr>
      <w:tr w14:paraId="0735B7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D8D2D8B">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D95919C">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DD26418">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F9BE208">
            <w:pPr>
              <w:pStyle w:val="8"/>
              <w:wordWrap w:val="0"/>
              <w:spacing w:beforeAutospacing="0" w:afterAutospacing="0"/>
              <w:rPr>
                <w:rFonts w:hint="eastAsia" w:ascii="宋体" w:hAnsi="宋体" w:eastAsia="宋体" w:cs="宋体"/>
              </w:rPr>
            </w:pPr>
            <w:r>
              <w:rPr>
                <w:rFonts w:hint="eastAsia" w:ascii="宋体" w:hAnsi="宋体" w:eastAsia="宋体" w:cs="宋体"/>
              </w:rPr>
              <w:t>对设备进行除尘，对机柜进行清洁维护。</w:t>
            </w:r>
          </w:p>
        </w:tc>
      </w:tr>
      <w:tr w14:paraId="61404C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5EF9E417">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57D08C49">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7C1E9C2">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D16DCE7">
            <w:pPr>
              <w:pStyle w:val="8"/>
              <w:wordWrap w:val="0"/>
              <w:spacing w:beforeAutospacing="0" w:afterAutospacing="0"/>
              <w:rPr>
                <w:rFonts w:hint="eastAsia" w:ascii="宋体" w:hAnsi="宋体" w:eastAsia="宋体" w:cs="宋体"/>
              </w:rPr>
            </w:pPr>
            <w:r>
              <w:rPr>
                <w:rFonts w:hint="eastAsia" w:ascii="宋体" w:hAnsi="宋体" w:eastAsia="宋体" w:cs="宋体"/>
              </w:rPr>
              <w:t>对机房环境卫生进行打扫，机柜内线缆连接检查整理，机房外围安全检查和机房防水检查，移除杂物和易燃易爆物品，砍青修枝，排除隐患。</w:t>
            </w:r>
          </w:p>
        </w:tc>
      </w:tr>
      <w:tr w14:paraId="16D96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3872050A">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020FE79">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2D5208FD">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317A0006">
            <w:pPr>
              <w:pStyle w:val="8"/>
              <w:wordWrap w:val="0"/>
              <w:spacing w:beforeAutospacing="0" w:afterAutospacing="0"/>
              <w:rPr>
                <w:rFonts w:hint="eastAsia" w:ascii="宋体" w:hAnsi="宋体" w:eastAsia="宋体" w:cs="宋体"/>
              </w:rPr>
            </w:pPr>
            <w:r>
              <w:rPr>
                <w:rFonts w:hint="eastAsia" w:ascii="宋体" w:hAnsi="宋体" w:eastAsia="宋体" w:cs="宋体"/>
              </w:rPr>
              <w:t>机房墙体、屋顶是否存在漏水、渗水和裂缝；机房门、馈线窗、空调孔、排气孔是否封堵严密。</w:t>
            </w:r>
          </w:p>
        </w:tc>
      </w:tr>
      <w:tr w14:paraId="551EB6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196B3645">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60FE141">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143572F2">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461EABC1">
            <w:pPr>
              <w:pStyle w:val="8"/>
              <w:wordWrap w:val="0"/>
              <w:spacing w:beforeAutospacing="0" w:afterAutospacing="0"/>
              <w:rPr>
                <w:rFonts w:hint="eastAsia" w:ascii="宋体" w:hAnsi="宋体" w:eastAsia="宋体" w:cs="宋体"/>
              </w:rPr>
            </w:pPr>
            <w:r>
              <w:rPr>
                <w:rFonts w:hint="eastAsia" w:ascii="宋体" w:hAnsi="宋体" w:eastAsia="宋体" w:cs="宋体"/>
              </w:rPr>
              <w:t>现场记录温湿度情况，与监控设备显示值进行比对。</w:t>
            </w:r>
          </w:p>
        </w:tc>
      </w:tr>
      <w:tr w14:paraId="7FEFCA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30" w:type="pct"/>
            <w:vMerge w:val="continue"/>
            <w:tcBorders>
              <w:top w:val="nil"/>
              <w:left w:val="single" w:color="auto" w:sz="6" w:space="0"/>
              <w:bottom w:val="single" w:color="auto" w:sz="6" w:space="0"/>
              <w:right w:val="single" w:color="auto" w:sz="6" w:space="0"/>
            </w:tcBorders>
            <w:shd w:val="clear" w:color="auto" w:fill="FFFFFF"/>
            <w:tcMar>
              <w:top w:w="0" w:type="dxa"/>
              <w:left w:w="0" w:type="dxa"/>
              <w:bottom w:w="0" w:type="dxa"/>
              <w:right w:w="0" w:type="dxa"/>
            </w:tcMar>
            <w:vAlign w:val="center"/>
          </w:tcPr>
          <w:p w14:paraId="4C4103D2">
            <w:pPr>
              <w:wordWrap w:val="0"/>
              <w:rPr>
                <w:rFonts w:hint="eastAsia" w:ascii="宋体" w:hAnsi="宋体" w:eastAsia="宋体" w:cs="宋体"/>
                <w:sz w:val="24"/>
              </w:rPr>
            </w:pPr>
          </w:p>
        </w:tc>
        <w:tc>
          <w:tcPr>
            <w:tcW w:w="61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04EE995C">
            <w:pPr>
              <w:wordWrap w:val="0"/>
              <w:rPr>
                <w:rFonts w:hint="eastAsia" w:ascii="宋体" w:hAnsi="宋体" w:eastAsia="宋体" w:cs="宋体"/>
                <w:sz w:val="24"/>
              </w:rPr>
            </w:pPr>
          </w:p>
        </w:tc>
        <w:tc>
          <w:tcPr>
            <w:tcW w:w="1179" w:type="pct"/>
            <w:vMerge w:val="continue"/>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77B0D420">
            <w:pPr>
              <w:wordWrap w:val="0"/>
              <w:rPr>
                <w:rFonts w:hint="eastAsia" w:ascii="宋体" w:hAnsi="宋体" w:eastAsia="宋体" w:cs="宋体"/>
                <w:sz w:val="24"/>
              </w:rPr>
            </w:pPr>
          </w:p>
        </w:tc>
        <w:tc>
          <w:tcPr>
            <w:tcW w:w="2870" w:type="pct"/>
            <w:tcBorders>
              <w:top w:val="nil"/>
              <w:left w:val="nil"/>
              <w:bottom w:val="single" w:color="auto" w:sz="6" w:space="0"/>
              <w:right w:val="single" w:color="auto" w:sz="6" w:space="0"/>
            </w:tcBorders>
            <w:shd w:val="clear" w:color="auto" w:fill="FFFFFF"/>
            <w:tcMar>
              <w:top w:w="0" w:type="dxa"/>
              <w:left w:w="0" w:type="dxa"/>
              <w:bottom w:w="0" w:type="dxa"/>
              <w:right w:w="0" w:type="dxa"/>
            </w:tcMar>
            <w:vAlign w:val="center"/>
          </w:tcPr>
          <w:p w14:paraId="642B328E">
            <w:pPr>
              <w:pStyle w:val="8"/>
              <w:wordWrap w:val="0"/>
              <w:spacing w:beforeAutospacing="0" w:afterAutospacing="0"/>
              <w:rPr>
                <w:rFonts w:hint="eastAsia" w:ascii="宋体" w:hAnsi="宋体" w:eastAsia="宋体" w:cs="宋体"/>
              </w:rPr>
            </w:pPr>
            <w:r>
              <w:rPr>
                <w:rFonts w:hint="eastAsia" w:ascii="宋体" w:hAnsi="宋体" w:eastAsia="宋体" w:cs="宋体"/>
              </w:rPr>
              <w:t>检查照明设备是否正常。</w:t>
            </w:r>
          </w:p>
        </w:tc>
      </w:tr>
    </w:tbl>
    <w:p w14:paraId="227BF678">
      <w:pPr>
        <w:pStyle w:val="8"/>
        <w:wordWrap w:val="0"/>
        <w:spacing w:beforeAutospacing="0" w:afterAutospacing="0" w:line="360" w:lineRule="auto"/>
        <w:ind w:firstLine="480"/>
        <w:outlineLvl w:val="6"/>
        <w:rPr>
          <w:rFonts w:hint="eastAsia" w:ascii="宋体" w:hAnsi="宋体" w:eastAsia="宋体" w:cs="宋体"/>
          <w:color w:val="000000"/>
        </w:rPr>
      </w:pPr>
      <w:r>
        <w:rPr>
          <w:rFonts w:hint="eastAsia" w:ascii="宋体" w:hAnsi="宋体" w:eastAsia="宋体" w:cs="宋体"/>
          <w:color w:val="000000"/>
          <w:shd w:val="clear" w:color="auto" w:fill="FFFFFF"/>
        </w:rPr>
        <w:t>③移动监测站</w:t>
      </w:r>
    </w:p>
    <w:p w14:paraId="5389A892">
      <w:pPr>
        <w:pStyle w:val="8"/>
        <w:wordWrap w:val="0"/>
        <w:spacing w:beforeAutospacing="0" w:afterAutospacing="0" w:line="360" w:lineRule="auto"/>
        <w:ind w:firstLine="480"/>
        <w:rPr>
          <w:rFonts w:hint="eastAsia" w:ascii="宋体" w:hAnsi="宋体" w:eastAsia="宋体" w:cs="宋体"/>
        </w:rPr>
      </w:pPr>
      <w:r>
        <w:rPr>
          <w:rFonts w:hint="eastAsia" w:ascii="宋体" w:hAnsi="宋体" w:eastAsia="宋体" w:cs="宋体"/>
        </w:rPr>
        <w:t>无线电移动监测站定期巡检内容具体如下（巡检内容应根据国家和省有关技术设施巡检规范和要求实时更新调整）：</w:t>
      </w:r>
    </w:p>
    <w:tbl>
      <w:tblPr>
        <w:tblStyle w:val="10"/>
        <w:tblW w:w="502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51"/>
        <w:gridCol w:w="1048"/>
        <w:gridCol w:w="2085"/>
        <w:gridCol w:w="4879"/>
      </w:tblGrid>
      <w:tr w14:paraId="2EFC54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2A16B94">
            <w:pPr>
              <w:pStyle w:val="8"/>
              <w:wordWrap w:val="0"/>
              <w:spacing w:beforeAutospacing="0" w:afterAutospacing="0"/>
              <w:jc w:val="center"/>
              <w:rPr>
                <w:rFonts w:hint="eastAsia" w:ascii="宋体" w:hAnsi="宋体" w:eastAsia="宋体" w:cs="宋体"/>
              </w:rPr>
            </w:pPr>
            <w:r>
              <w:rPr>
                <w:rFonts w:hint="eastAsia" w:ascii="宋体" w:hAnsi="宋体" w:eastAsia="宋体" w:cs="宋体"/>
              </w:rPr>
              <w:t>序号</w:t>
            </w:r>
          </w:p>
        </w:tc>
        <w:tc>
          <w:tcPr>
            <w:tcW w:w="612" w:type="pct"/>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D0FC8CF">
            <w:pPr>
              <w:pStyle w:val="8"/>
              <w:wordWrap w:val="0"/>
              <w:spacing w:beforeAutospacing="0" w:afterAutospacing="0"/>
              <w:jc w:val="center"/>
              <w:rPr>
                <w:rFonts w:hint="eastAsia" w:ascii="宋体" w:hAnsi="宋体" w:eastAsia="宋体" w:cs="宋体"/>
              </w:rPr>
            </w:pPr>
            <w:r>
              <w:rPr>
                <w:rFonts w:hint="eastAsia" w:ascii="宋体" w:hAnsi="宋体" w:eastAsia="宋体" w:cs="宋体"/>
              </w:rPr>
              <w:t>巡检设备</w:t>
            </w:r>
          </w:p>
        </w:tc>
        <w:tc>
          <w:tcPr>
            <w:tcW w:w="1217" w:type="pct"/>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BC479E3">
            <w:pPr>
              <w:pStyle w:val="8"/>
              <w:wordWrap w:val="0"/>
              <w:spacing w:beforeAutospacing="0" w:afterAutospacing="0"/>
              <w:jc w:val="center"/>
              <w:rPr>
                <w:rFonts w:hint="eastAsia" w:ascii="宋体" w:hAnsi="宋体" w:eastAsia="宋体" w:cs="宋体"/>
              </w:rPr>
            </w:pPr>
            <w:r>
              <w:rPr>
                <w:rFonts w:hint="eastAsia" w:ascii="宋体" w:hAnsi="宋体" w:eastAsia="宋体" w:cs="宋体"/>
              </w:rPr>
              <w:t>巡检项目</w:t>
            </w:r>
          </w:p>
        </w:tc>
        <w:tc>
          <w:tcPr>
            <w:tcW w:w="2848" w:type="pct"/>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4843052">
            <w:pPr>
              <w:pStyle w:val="8"/>
              <w:wordWrap w:val="0"/>
              <w:spacing w:beforeAutospacing="0" w:afterAutospacing="0"/>
              <w:jc w:val="center"/>
              <w:rPr>
                <w:rFonts w:hint="eastAsia" w:ascii="宋体" w:hAnsi="宋体" w:eastAsia="宋体" w:cs="宋体"/>
              </w:rPr>
            </w:pPr>
            <w:r>
              <w:rPr>
                <w:rFonts w:hint="eastAsia" w:ascii="宋体" w:hAnsi="宋体" w:eastAsia="宋体" w:cs="宋体"/>
              </w:rPr>
              <w:t>巡检要求</w:t>
            </w:r>
          </w:p>
        </w:tc>
      </w:tr>
      <w:tr w14:paraId="4E7761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22" w:type="pct"/>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10A411CE">
            <w:pPr>
              <w:pStyle w:val="8"/>
              <w:wordWrap w:val="0"/>
              <w:spacing w:beforeAutospacing="0" w:afterAutospacing="0"/>
              <w:jc w:val="center"/>
              <w:rPr>
                <w:rFonts w:hint="eastAsia" w:ascii="宋体" w:hAnsi="宋体" w:eastAsia="宋体" w:cs="宋体"/>
              </w:rPr>
            </w:pPr>
            <w:r>
              <w:rPr>
                <w:rFonts w:hint="eastAsia" w:ascii="宋体" w:hAnsi="宋体" w:eastAsia="宋体" w:cs="宋体"/>
              </w:rPr>
              <w:t>1</w:t>
            </w:r>
          </w:p>
        </w:tc>
        <w:tc>
          <w:tcPr>
            <w:tcW w:w="612"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72FE8FE">
            <w:pPr>
              <w:pStyle w:val="8"/>
              <w:wordWrap w:val="0"/>
              <w:spacing w:beforeAutospacing="0" w:afterAutospacing="0"/>
              <w:rPr>
                <w:rFonts w:hint="eastAsia" w:ascii="宋体" w:hAnsi="宋体" w:eastAsia="宋体" w:cs="宋体"/>
              </w:rPr>
            </w:pPr>
            <w:r>
              <w:rPr>
                <w:rFonts w:hint="eastAsia" w:ascii="宋体" w:hAnsi="宋体" w:eastAsia="宋体" w:cs="宋体"/>
              </w:rPr>
              <w:t>天馈系统</w:t>
            </w: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56D3128">
            <w:pPr>
              <w:pStyle w:val="8"/>
              <w:wordWrap w:val="0"/>
              <w:spacing w:beforeAutospacing="0" w:afterAutospacing="0"/>
              <w:rPr>
                <w:rFonts w:hint="eastAsia" w:ascii="宋体" w:hAnsi="宋体" w:eastAsia="宋体" w:cs="宋体"/>
              </w:rPr>
            </w:pPr>
            <w:r>
              <w:rPr>
                <w:rFonts w:hint="eastAsia" w:ascii="宋体" w:hAnsi="宋体" w:eastAsia="宋体" w:cs="宋体"/>
              </w:rPr>
              <w:t>监测功能</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6255C95">
            <w:pPr>
              <w:pStyle w:val="8"/>
              <w:wordWrap w:val="0"/>
              <w:spacing w:beforeAutospacing="0" w:afterAutospacing="0"/>
              <w:rPr>
                <w:rFonts w:hint="eastAsia" w:ascii="宋体" w:hAnsi="宋体" w:eastAsia="宋体" w:cs="宋体"/>
              </w:rPr>
            </w:pPr>
            <w:r>
              <w:rPr>
                <w:rFonts w:hint="eastAsia" w:ascii="宋体" w:hAnsi="宋体" w:eastAsia="宋体" w:cs="宋体"/>
              </w:rPr>
              <w:t>检查监测天线在其工作范围的工作状态，确保能够实时准确的捕捉到天线所处空间的电波信号。</w:t>
            </w:r>
          </w:p>
        </w:tc>
      </w:tr>
      <w:tr w14:paraId="15FBBF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0B0CF0C3">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C2DCB84">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DB7A969">
            <w:pPr>
              <w:pStyle w:val="8"/>
              <w:wordWrap w:val="0"/>
              <w:spacing w:beforeAutospacing="0" w:afterAutospacing="0"/>
              <w:rPr>
                <w:rFonts w:hint="eastAsia" w:ascii="宋体" w:hAnsi="宋体" w:eastAsia="宋体" w:cs="宋体"/>
              </w:rPr>
            </w:pPr>
            <w:r>
              <w:rPr>
                <w:rFonts w:hint="eastAsia" w:ascii="宋体" w:hAnsi="宋体" w:eastAsia="宋体" w:cs="宋体"/>
              </w:rPr>
              <w:t>天线阵单元检查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7E72281">
            <w:pPr>
              <w:pStyle w:val="8"/>
              <w:wordWrap w:val="0"/>
              <w:spacing w:beforeAutospacing="0" w:afterAutospacing="0"/>
              <w:rPr>
                <w:rFonts w:hint="eastAsia" w:ascii="宋体" w:hAnsi="宋体" w:eastAsia="宋体" w:cs="宋体"/>
              </w:rPr>
            </w:pPr>
            <w:r>
              <w:rPr>
                <w:rFonts w:hint="eastAsia" w:ascii="宋体" w:hAnsi="宋体" w:eastAsia="宋体" w:cs="宋体"/>
              </w:rPr>
              <w:t>检查测向天线各阵子工作是否正常。</w:t>
            </w:r>
          </w:p>
        </w:tc>
      </w:tr>
      <w:tr w14:paraId="1C2013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467CE0E">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519B3B5">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B2F7C8C">
            <w:pPr>
              <w:pStyle w:val="8"/>
              <w:wordWrap w:val="0"/>
              <w:spacing w:beforeAutospacing="0" w:afterAutospacing="0"/>
              <w:rPr>
                <w:rFonts w:hint="eastAsia" w:ascii="宋体" w:hAnsi="宋体" w:eastAsia="宋体" w:cs="宋体"/>
              </w:rPr>
            </w:pPr>
            <w:r>
              <w:rPr>
                <w:rFonts w:hint="eastAsia" w:ascii="宋体" w:hAnsi="宋体" w:eastAsia="宋体" w:cs="宋体"/>
              </w:rPr>
              <w:t>天线外观检查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141B9D3">
            <w:pPr>
              <w:pStyle w:val="8"/>
              <w:wordWrap w:val="0"/>
              <w:spacing w:beforeAutospacing="0" w:afterAutospacing="0"/>
              <w:rPr>
                <w:rFonts w:hint="eastAsia" w:ascii="宋体" w:hAnsi="宋体" w:eastAsia="宋体" w:cs="宋体"/>
              </w:rPr>
            </w:pPr>
            <w:r>
              <w:rPr>
                <w:rFonts w:hint="eastAsia" w:ascii="宋体" w:hAnsi="宋体" w:eastAsia="宋体" w:cs="宋体"/>
              </w:rPr>
              <w:t>检查天线自身，确保天线外部无损伤。</w:t>
            </w:r>
          </w:p>
        </w:tc>
      </w:tr>
      <w:tr w14:paraId="0A3AD4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0E3B138B">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6B13887">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A26A2FE">
            <w:pPr>
              <w:pStyle w:val="8"/>
              <w:wordWrap w:val="0"/>
              <w:spacing w:beforeAutospacing="0" w:afterAutospacing="0"/>
              <w:rPr>
                <w:rFonts w:hint="eastAsia" w:ascii="宋体" w:hAnsi="宋体" w:eastAsia="宋体" w:cs="宋体"/>
              </w:rPr>
            </w:pPr>
            <w:r>
              <w:rPr>
                <w:rFonts w:hint="eastAsia" w:ascii="宋体" w:hAnsi="宋体" w:eastAsia="宋体" w:cs="宋体"/>
              </w:rPr>
              <w:t>GPS天线、电子罗盘检查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0838A10">
            <w:pPr>
              <w:pStyle w:val="8"/>
              <w:wordWrap w:val="0"/>
              <w:spacing w:beforeAutospacing="0" w:afterAutospacing="0"/>
              <w:rPr>
                <w:rFonts w:hint="eastAsia" w:ascii="宋体" w:hAnsi="宋体" w:eastAsia="宋体" w:cs="宋体"/>
              </w:rPr>
            </w:pPr>
            <w:r>
              <w:rPr>
                <w:rFonts w:hint="eastAsia" w:ascii="宋体" w:hAnsi="宋体" w:eastAsia="宋体" w:cs="宋体"/>
              </w:rPr>
              <w:t>GPS天线、电子罗盘功能正常。</w:t>
            </w:r>
          </w:p>
        </w:tc>
      </w:tr>
      <w:tr w14:paraId="2F7517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0A529A23">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F5CF988">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977B123">
            <w:pPr>
              <w:pStyle w:val="8"/>
              <w:wordWrap w:val="0"/>
              <w:spacing w:beforeAutospacing="0" w:afterAutospacing="0"/>
              <w:rPr>
                <w:rFonts w:hint="eastAsia" w:ascii="宋体" w:hAnsi="宋体" w:eastAsia="宋体" w:cs="宋体"/>
              </w:rPr>
            </w:pPr>
            <w:r>
              <w:rPr>
                <w:rFonts w:hint="eastAsia" w:ascii="宋体" w:hAnsi="宋体" w:eastAsia="宋体" w:cs="宋体"/>
              </w:rPr>
              <w:t>馈线、控制线接头检查</w:t>
            </w:r>
          </w:p>
        </w:tc>
        <w:tc>
          <w:tcPr>
            <w:tcW w:w="2848"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60092E2">
            <w:pPr>
              <w:pStyle w:val="8"/>
              <w:wordWrap w:val="0"/>
              <w:spacing w:beforeAutospacing="0" w:afterAutospacing="0"/>
              <w:rPr>
                <w:rFonts w:hint="eastAsia" w:ascii="宋体" w:hAnsi="宋体" w:eastAsia="宋体" w:cs="宋体"/>
              </w:rPr>
            </w:pPr>
            <w:r>
              <w:rPr>
                <w:rFonts w:hint="eastAsia" w:ascii="宋体" w:hAnsi="宋体" w:eastAsia="宋体" w:cs="宋体"/>
              </w:rPr>
              <w:t>检查馈线、控制线接头是否存在裸露或氧化情况。及时有效的做好防水处理。</w:t>
            </w:r>
          </w:p>
        </w:tc>
      </w:tr>
      <w:tr w14:paraId="01D5CE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4763AE9">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A310516">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D9E841E">
            <w:pPr>
              <w:pStyle w:val="8"/>
              <w:wordWrap w:val="0"/>
              <w:spacing w:beforeAutospacing="0" w:afterAutospacing="0"/>
              <w:rPr>
                <w:rFonts w:hint="eastAsia" w:ascii="宋体" w:hAnsi="宋体" w:eastAsia="宋体" w:cs="宋体"/>
              </w:rPr>
            </w:pPr>
            <w:r>
              <w:rPr>
                <w:rFonts w:hint="eastAsia" w:ascii="宋体" w:hAnsi="宋体" w:eastAsia="宋体" w:cs="宋体"/>
              </w:rPr>
              <w:t>防水情况检查</w:t>
            </w:r>
          </w:p>
        </w:tc>
        <w:tc>
          <w:tcPr>
            <w:tcW w:w="2848"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1210A8B">
            <w:pPr>
              <w:wordWrap w:val="0"/>
              <w:rPr>
                <w:rFonts w:hint="eastAsia" w:ascii="宋体" w:hAnsi="宋体" w:eastAsia="宋体" w:cs="宋体"/>
                <w:sz w:val="24"/>
              </w:rPr>
            </w:pPr>
          </w:p>
        </w:tc>
      </w:tr>
      <w:tr w14:paraId="727722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0AAF6983">
            <w:pPr>
              <w:pStyle w:val="8"/>
              <w:wordWrap w:val="0"/>
              <w:spacing w:beforeAutospacing="0" w:afterAutospacing="0"/>
              <w:jc w:val="center"/>
              <w:rPr>
                <w:rFonts w:hint="eastAsia" w:ascii="宋体" w:hAnsi="宋体" w:eastAsia="宋体" w:cs="宋体"/>
              </w:rPr>
            </w:pPr>
            <w:r>
              <w:rPr>
                <w:rFonts w:hint="eastAsia" w:ascii="宋体" w:hAnsi="宋体" w:eastAsia="宋体" w:cs="宋体"/>
              </w:rPr>
              <w:t>2</w:t>
            </w:r>
          </w:p>
        </w:tc>
        <w:tc>
          <w:tcPr>
            <w:tcW w:w="612"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63FEE4E">
            <w:pPr>
              <w:pStyle w:val="8"/>
              <w:wordWrap w:val="0"/>
              <w:spacing w:beforeAutospacing="0" w:afterAutospacing="0"/>
              <w:rPr>
                <w:rFonts w:hint="eastAsia" w:ascii="宋体" w:hAnsi="宋体" w:eastAsia="宋体" w:cs="宋体"/>
              </w:rPr>
            </w:pPr>
            <w:r>
              <w:rPr>
                <w:rFonts w:hint="eastAsia" w:ascii="宋体" w:hAnsi="宋体" w:eastAsia="宋体" w:cs="宋体"/>
              </w:rPr>
              <w:t>监测系统</w:t>
            </w: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023163E">
            <w:pPr>
              <w:pStyle w:val="8"/>
              <w:wordWrap w:val="0"/>
              <w:spacing w:beforeAutospacing="0" w:afterAutospacing="0"/>
              <w:rPr>
                <w:rFonts w:hint="eastAsia" w:ascii="宋体" w:hAnsi="宋体" w:eastAsia="宋体" w:cs="宋体"/>
              </w:rPr>
            </w:pPr>
            <w:r>
              <w:rPr>
                <w:rFonts w:hint="eastAsia" w:ascii="宋体" w:hAnsi="宋体" w:eastAsia="宋体" w:cs="宋体"/>
              </w:rPr>
              <w:t>频率准确度</w:t>
            </w:r>
          </w:p>
        </w:tc>
        <w:tc>
          <w:tcPr>
            <w:tcW w:w="2848"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F99D86F">
            <w:pPr>
              <w:pStyle w:val="8"/>
              <w:wordWrap w:val="0"/>
              <w:spacing w:beforeAutospacing="0" w:afterAutospacing="0"/>
              <w:rPr>
                <w:rFonts w:hint="eastAsia" w:ascii="宋体" w:hAnsi="宋体" w:eastAsia="宋体" w:cs="宋体"/>
              </w:rPr>
            </w:pPr>
            <w:r>
              <w:rPr>
                <w:rFonts w:hint="eastAsia" w:ascii="宋体" w:hAnsi="宋体" w:eastAsia="宋体" w:cs="宋体"/>
              </w:rPr>
              <w:t>检查设备测量接收精度在设备的工作范围内，参考设备厂家出场的设备性能指标对设备进行参考性测试，确保其工作正常。</w:t>
            </w:r>
          </w:p>
        </w:tc>
      </w:tr>
      <w:tr w14:paraId="777A56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1582AA38">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149605F">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21A6DFD">
            <w:pPr>
              <w:pStyle w:val="8"/>
              <w:wordWrap w:val="0"/>
              <w:spacing w:beforeAutospacing="0" w:afterAutospacing="0"/>
              <w:rPr>
                <w:rFonts w:hint="eastAsia" w:ascii="宋体" w:hAnsi="宋体" w:eastAsia="宋体" w:cs="宋体"/>
              </w:rPr>
            </w:pPr>
            <w:r>
              <w:rPr>
                <w:rFonts w:hint="eastAsia" w:ascii="宋体" w:hAnsi="宋体" w:eastAsia="宋体" w:cs="宋体"/>
              </w:rPr>
              <w:t>扫描速度</w:t>
            </w:r>
          </w:p>
        </w:tc>
        <w:tc>
          <w:tcPr>
            <w:tcW w:w="2848"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50D35B9">
            <w:pPr>
              <w:wordWrap w:val="0"/>
              <w:rPr>
                <w:rFonts w:hint="eastAsia" w:ascii="宋体" w:hAnsi="宋体" w:eastAsia="宋体" w:cs="宋体"/>
                <w:sz w:val="24"/>
              </w:rPr>
            </w:pPr>
          </w:p>
        </w:tc>
      </w:tr>
      <w:tr w14:paraId="08503E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AF423E3">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BFA01E5">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40D2C94">
            <w:pPr>
              <w:pStyle w:val="8"/>
              <w:wordWrap w:val="0"/>
              <w:spacing w:beforeAutospacing="0" w:afterAutospacing="0"/>
              <w:rPr>
                <w:rFonts w:hint="eastAsia" w:ascii="宋体" w:hAnsi="宋体" w:eastAsia="宋体" w:cs="宋体"/>
              </w:rPr>
            </w:pPr>
            <w:r>
              <w:rPr>
                <w:rFonts w:hint="eastAsia" w:ascii="宋体" w:hAnsi="宋体" w:eastAsia="宋体" w:cs="宋体"/>
              </w:rPr>
              <w:t>电平测量误差</w:t>
            </w:r>
          </w:p>
        </w:tc>
        <w:tc>
          <w:tcPr>
            <w:tcW w:w="2848"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7AC9FC6">
            <w:pPr>
              <w:wordWrap w:val="0"/>
              <w:rPr>
                <w:rFonts w:hint="eastAsia" w:ascii="宋体" w:hAnsi="宋体" w:eastAsia="宋体" w:cs="宋体"/>
                <w:sz w:val="24"/>
              </w:rPr>
            </w:pPr>
          </w:p>
        </w:tc>
      </w:tr>
      <w:tr w14:paraId="731A68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F1671DB">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879E2CB">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F969FD2">
            <w:pPr>
              <w:pStyle w:val="8"/>
              <w:wordWrap w:val="0"/>
              <w:spacing w:beforeAutospacing="0" w:afterAutospacing="0"/>
              <w:rPr>
                <w:rFonts w:hint="eastAsia" w:ascii="宋体" w:hAnsi="宋体" w:eastAsia="宋体" w:cs="宋体"/>
              </w:rPr>
            </w:pPr>
            <w:r>
              <w:rPr>
                <w:rFonts w:hint="eastAsia" w:ascii="宋体" w:hAnsi="宋体" w:eastAsia="宋体" w:cs="宋体"/>
              </w:rPr>
              <w:t>设备外观</w:t>
            </w:r>
          </w:p>
        </w:tc>
        <w:tc>
          <w:tcPr>
            <w:tcW w:w="2848"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D522CEA">
            <w:pPr>
              <w:pStyle w:val="8"/>
              <w:wordWrap w:val="0"/>
              <w:spacing w:beforeAutospacing="0" w:afterAutospacing="0"/>
              <w:rPr>
                <w:rFonts w:hint="eastAsia"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14:paraId="726BBA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0537F2D2">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30D281C">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0E6253F">
            <w:pPr>
              <w:pStyle w:val="8"/>
              <w:wordWrap w:val="0"/>
              <w:spacing w:beforeAutospacing="0" w:afterAutospacing="0"/>
              <w:rPr>
                <w:rFonts w:hint="eastAsia" w:ascii="宋体" w:hAnsi="宋体" w:eastAsia="宋体" w:cs="宋体"/>
              </w:rPr>
            </w:pPr>
            <w:r>
              <w:rPr>
                <w:rFonts w:hint="eastAsia" w:ascii="宋体" w:hAnsi="宋体" w:eastAsia="宋体" w:cs="宋体"/>
              </w:rPr>
              <w:t>设备开关机</w:t>
            </w:r>
          </w:p>
        </w:tc>
        <w:tc>
          <w:tcPr>
            <w:tcW w:w="2848"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02A83F2">
            <w:pPr>
              <w:wordWrap w:val="0"/>
              <w:rPr>
                <w:rFonts w:hint="eastAsia" w:ascii="宋体" w:hAnsi="宋体" w:eastAsia="宋体" w:cs="宋体"/>
                <w:sz w:val="24"/>
              </w:rPr>
            </w:pPr>
          </w:p>
        </w:tc>
      </w:tr>
      <w:tr w14:paraId="564FC3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72F950D4">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007705A">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B449557">
            <w:pPr>
              <w:pStyle w:val="8"/>
              <w:wordWrap w:val="0"/>
              <w:spacing w:beforeAutospacing="0" w:afterAutospacing="0"/>
              <w:rPr>
                <w:rFonts w:hint="eastAsia" w:ascii="宋体" w:hAnsi="宋体" w:eastAsia="宋体" w:cs="宋体"/>
              </w:rPr>
            </w:pPr>
            <w:r>
              <w:rPr>
                <w:rFonts w:hint="eastAsia" w:ascii="宋体" w:hAnsi="宋体" w:eastAsia="宋体" w:cs="宋体"/>
              </w:rPr>
              <w:t>屏幕显示</w:t>
            </w:r>
          </w:p>
        </w:tc>
        <w:tc>
          <w:tcPr>
            <w:tcW w:w="2848"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F67E4BE">
            <w:pPr>
              <w:wordWrap w:val="0"/>
              <w:rPr>
                <w:rFonts w:hint="eastAsia" w:ascii="宋体" w:hAnsi="宋体" w:eastAsia="宋体" w:cs="宋体"/>
                <w:sz w:val="24"/>
              </w:rPr>
            </w:pPr>
          </w:p>
        </w:tc>
      </w:tr>
      <w:tr w14:paraId="0A9568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BA35E95">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E983057">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84A7A6F">
            <w:pPr>
              <w:pStyle w:val="8"/>
              <w:wordWrap w:val="0"/>
              <w:spacing w:beforeAutospacing="0" w:afterAutospacing="0"/>
              <w:rPr>
                <w:rFonts w:hint="eastAsia" w:ascii="宋体" w:hAnsi="宋体" w:eastAsia="宋体" w:cs="宋体"/>
              </w:rPr>
            </w:pPr>
            <w:r>
              <w:rPr>
                <w:rFonts w:hint="eastAsia" w:ascii="宋体" w:hAnsi="宋体" w:eastAsia="宋体" w:cs="宋体"/>
              </w:rPr>
              <w:t>按键操作</w:t>
            </w:r>
          </w:p>
        </w:tc>
        <w:tc>
          <w:tcPr>
            <w:tcW w:w="2848"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7AB303E">
            <w:pPr>
              <w:wordWrap w:val="0"/>
              <w:rPr>
                <w:rFonts w:hint="eastAsia" w:ascii="宋体" w:hAnsi="宋体" w:eastAsia="宋体" w:cs="宋体"/>
                <w:sz w:val="24"/>
              </w:rPr>
            </w:pPr>
          </w:p>
        </w:tc>
      </w:tr>
      <w:tr w14:paraId="297288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16DB482">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ABC6AF3">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F2C2137">
            <w:pPr>
              <w:pStyle w:val="8"/>
              <w:wordWrap w:val="0"/>
              <w:spacing w:beforeAutospacing="0" w:afterAutospacing="0"/>
              <w:rPr>
                <w:rFonts w:hint="eastAsia" w:ascii="宋体" w:hAnsi="宋体" w:eastAsia="宋体" w:cs="宋体"/>
              </w:rPr>
            </w:pPr>
            <w:r>
              <w:rPr>
                <w:rFonts w:hint="eastAsia" w:ascii="宋体" w:hAnsi="宋体" w:eastAsia="宋体" w:cs="宋体"/>
              </w:rPr>
              <w:t>接收机自检</w:t>
            </w:r>
          </w:p>
        </w:tc>
        <w:tc>
          <w:tcPr>
            <w:tcW w:w="2848"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E05F479">
            <w:pPr>
              <w:wordWrap w:val="0"/>
              <w:rPr>
                <w:rFonts w:hint="eastAsia" w:ascii="宋体" w:hAnsi="宋体" w:eastAsia="宋体" w:cs="宋体"/>
                <w:sz w:val="24"/>
              </w:rPr>
            </w:pPr>
          </w:p>
        </w:tc>
      </w:tr>
      <w:tr w14:paraId="200D6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A5FE799">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BE7FE57">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B1B5ACD">
            <w:pPr>
              <w:pStyle w:val="8"/>
              <w:wordWrap w:val="0"/>
              <w:spacing w:beforeAutospacing="0" w:afterAutospacing="0"/>
              <w:rPr>
                <w:rFonts w:hint="eastAsia" w:ascii="宋体" w:hAnsi="宋体" w:eastAsia="宋体" w:cs="宋体"/>
              </w:rPr>
            </w:pPr>
            <w:r>
              <w:rPr>
                <w:rFonts w:hint="eastAsia" w:ascii="宋体" w:hAnsi="宋体" w:eastAsia="宋体" w:cs="宋体"/>
              </w:rPr>
              <w:t>设备地线连接检查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4D5FAD6">
            <w:pPr>
              <w:pStyle w:val="8"/>
              <w:wordWrap w:val="0"/>
              <w:spacing w:beforeAutospacing="0" w:afterAutospacing="0"/>
              <w:rPr>
                <w:rFonts w:hint="eastAsia" w:ascii="宋体" w:hAnsi="宋体" w:eastAsia="宋体" w:cs="宋体"/>
              </w:rPr>
            </w:pPr>
            <w:r>
              <w:rPr>
                <w:rFonts w:hint="eastAsia" w:ascii="宋体" w:hAnsi="宋体" w:eastAsia="宋体" w:cs="宋体"/>
              </w:rPr>
              <w:t>检查设备自身的防雷接地处理情况。避免在雷雨季节由于感应雷所造成的设备故障。</w:t>
            </w:r>
          </w:p>
        </w:tc>
      </w:tr>
      <w:tr w14:paraId="304367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A61D6D1">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EFB7F74">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5AEDD88">
            <w:pPr>
              <w:pStyle w:val="8"/>
              <w:wordWrap w:val="0"/>
              <w:spacing w:beforeAutospacing="0" w:afterAutospacing="0"/>
              <w:rPr>
                <w:rFonts w:hint="eastAsia" w:ascii="宋体" w:hAnsi="宋体" w:eastAsia="宋体" w:cs="宋体"/>
              </w:rPr>
            </w:pPr>
            <w:r>
              <w:rPr>
                <w:rFonts w:hint="eastAsia" w:ascii="宋体" w:hAnsi="宋体" w:eastAsia="宋体" w:cs="宋体"/>
              </w:rPr>
              <w:t>单频测量</w:t>
            </w:r>
          </w:p>
        </w:tc>
        <w:tc>
          <w:tcPr>
            <w:tcW w:w="2848"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3C9BAFD">
            <w:pPr>
              <w:pStyle w:val="8"/>
              <w:wordWrap w:val="0"/>
              <w:spacing w:beforeAutospacing="0" w:afterAutospacing="0"/>
              <w:rPr>
                <w:rFonts w:hint="eastAsia" w:ascii="宋体" w:hAnsi="宋体" w:eastAsia="宋体" w:cs="宋体"/>
              </w:rPr>
            </w:pPr>
            <w:r>
              <w:rPr>
                <w:rFonts w:hint="eastAsia" w:ascii="宋体" w:hAnsi="宋体" w:eastAsia="宋体" w:cs="宋体"/>
              </w:rPr>
              <w:t>检查设备通过软件的控制过程，是否存在软件无法进行数据响应交换。</w:t>
            </w:r>
          </w:p>
        </w:tc>
      </w:tr>
      <w:tr w14:paraId="5677AA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35E2269B">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935A777">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4383F27">
            <w:pPr>
              <w:pStyle w:val="8"/>
              <w:wordWrap w:val="0"/>
              <w:spacing w:beforeAutospacing="0" w:afterAutospacing="0"/>
              <w:rPr>
                <w:rFonts w:hint="eastAsia" w:ascii="宋体" w:hAnsi="宋体" w:eastAsia="宋体" w:cs="宋体"/>
              </w:rPr>
            </w:pPr>
            <w:r>
              <w:rPr>
                <w:rFonts w:hint="eastAsia" w:ascii="宋体" w:hAnsi="宋体" w:eastAsia="宋体" w:cs="宋体"/>
              </w:rPr>
              <w:t>频段扫描</w:t>
            </w:r>
          </w:p>
        </w:tc>
        <w:tc>
          <w:tcPr>
            <w:tcW w:w="2848"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E390EBB">
            <w:pPr>
              <w:wordWrap w:val="0"/>
              <w:rPr>
                <w:rFonts w:hint="eastAsia" w:ascii="宋体" w:hAnsi="宋体" w:eastAsia="宋体" w:cs="宋体"/>
                <w:sz w:val="24"/>
              </w:rPr>
            </w:pPr>
          </w:p>
        </w:tc>
      </w:tr>
      <w:tr w14:paraId="167296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4A24794E">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4DF40B1">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89EBDB0">
            <w:pPr>
              <w:pStyle w:val="8"/>
              <w:wordWrap w:val="0"/>
              <w:spacing w:beforeAutospacing="0" w:afterAutospacing="0"/>
              <w:rPr>
                <w:rFonts w:hint="eastAsia" w:ascii="宋体" w:hAnsi="宋体" w:eastAsia="宋体" w:cs="宋体"/>
              </w:rPr>
            </w:pPr>
            <w:r>
              <w:rPr>
                <w:rFonts w:hint="eastAsia" w:ascii="宋体" w:hAnsi="宋体" w:eastAsia="宋体" w:cs="宋体"/>
              </w:rPr>
              <w:t>离散扫描</w:t>
            </w:r>
          </w:p>
        </w:tc>
        <w:tc>
          <w:tcPr>
            <w:tcW w:w="2848"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F362782">
            <w:pPr>
              <w:wordWrap w:val="0"/>
              <w:rPr>
                <w:rFonts w:hint="eastAsia" w:ascii="宋体" w:hAnsi="宋体" w:eastAsia="宋体" w:cs="宋体"/>
                <w:sz w:val="24"/>
              </w:rPr>
            </w:pPr>
          </w:p>
        </w:tc>
      </w:tr>
      <w:tr w14:paraId="33072F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542BA7DA">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BC5C72C">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FBCFE41">
            <w:pPr>
              <w:pStyle w:val="8"/>
              <w:wordWrap w:val="0"/>
              <w:spacing w:beforeAutospacing="0" w:afterAutospacing="0"/>
              <w:rPr>
                <w:rFonts w:hint="eastAsia" w:ascii="宋体" w:hAnsi="宋体" w:eastAsia="宋体" w:cs="宋体"/>
              </w:rPr>
            </w:pPr>
            <w:r>
              <w:rPr>
                <w:rFonts w:hint="eastAsia" w:ascii="宋体" w:hAnsi="宋体" w:eastAsia="宋体" w:cs="宋体"/>
              </w:rPr>
              <w:t>设备除尘</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D6E5EB0">
            <w:pPr>
              <w:pStyle w:val="8"/>
              <w:wordWrap w:val="0"/>
              <w:spacing w:beforeAutospacing="0" w:afterAutospacing="0"/>
              <w:rPr>
                <w:rFonts w:hint="eastAsia" w:ascii="宋体" w:hAnsi="宋体" w:eastAsia="宋体" w:cs="宋体"/>
              </w:rPr>
            </w:pPr>
            <w:r>
              <w:rPr>
                <w:rFonts w:hint="eastAsia" w:ascii="宋体" w:hAnsi="宋体" w:eastAsia="宋体" w:cs="宋体"/>
              </w:rPr>
              <w:t>检查设备自身工作环境，对设备工作有影响的因素进行解决（例如：散热或灰尘所引起的设备工作异常）。</w:t>
            </w:r>
          </w:p>
        </w:tc>
      </w:tr>
      <w:tr w14:paraId="54F92E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72FEF18D">
            <w:pPr>
              <w:pStyle w:val="8"/>
              <w:wordWrap w:val="0"/>
              <w:spacing w:beforeAutospacing="0" w:afterAutospacing="0"/>
              <w:jc w:val="center"/>
              <w:rPr>
                <w:rFonts w:hint="eastAsia" w:ascii="宋体" w:hAnsi="宋体" w:eastAsia="宋体" w:cs="宋体"/>
              </w:rPr>
            </w:pPr>
            <w:r>
              <w:rPr>
                <w:rFonts w:hint="eastAsia" w:ascii="宋体" w:hAnsi="宋体" w:eastAsia="宋体" w:cs="宋体"/>
              </w:rPr>
              <w:t>3</w:t>
            </w:r>
          </w:p>
        </w:tc>
        <w:tc>
          <w:tcPr>
            <w:tcW w:w="612"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04FDA93">
            <w:pPr>
              <w:pStyle w:val="8"/>
              <w:wordWrap w:val="0"/>
              <w:spacing w:beforeAutospacing="0" w:afterAutospacing="0"/>
              <w:rPr>
                <w:rFonts w:hint="eastAsia" w:ascii="宋体" w:hAnsi="宋体" w:eastAsia="宋体" w:cs="宋体"/>
              </w:rPr>
            </w:pPr>
            <w:r>
              <w:rPr>
                <w:rFonts w:hint="eastAsia" w:ascii="宋体" w:hAnsi="宋体" w:eastAsia="宋体" w:cs="宋体"/>
              </w:rPr>
              <w:t>测向系统</w:t>
            </w: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AA19302">
            <w:pPr>
              <w:pStyle w:val="8"/>
              <w:wordWrap w:val="0"/>
              <w:spacing w:beforeAutospacing="0" w:afterAutospacing="0"/>
              <w:rPr>
                <w:rFonts w:hint="eastAsia" w:ascii="宋体" w:hAnsi="宋体" w:eastAsia="宋体" w:cs="宋体"/>
              </w:rPr>
            </w:pPr>
            <w:r>
              <w:rPr>
                <w:rFonts w:hint="eastAsia" w:ascii="宋体" w:hAnsi="宋体" w:eastAsia="宋体" w:cs="宋体"/>
              </w:rPr>
              <w:t>测向精度</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DB3B8F3">
            <w:pPr>
              <w:pStyle w:val="8"/>
              <w:wordWrap w:val="0"/>
              <w:spacing w:beforeAutospacing="0" w:afterAutospacing="0"/>
              <w:rPr>
                <w:rFonts w:hint="eastAsia" w:ascii="宋体" w:hAnsi="宋体" w:eastAsia="宋体" w:cs="宋体"/>
              </w:rPr>
            </w:pPr>
            <w:r>
              <w:rPr>
                <w:rFonts w:hint="eastAsia" w:ascii="宋体" w:hAnsi="宋体" w:eastAsia="宋体" w:cs="宋体"/>
              </w:rPr>
              <w:t>检查测向机的测向等功能是否正常且测向准确。</w:t>
            </w:r>
          </w:p>
        </w:tc>
      </w:tr>
      <w:tr w14:paraId="5B13E7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00319A93">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2AD36F9">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6726E7A">
            <w:pPr>
              <w:pStyle w:val="8"/>
              <w:wordWrap w:val="0"/>
              <w:spacing w:beforeAutospacing="0" w:afterAutospacing="0"/>
              <w:rPr>
                <w:rFonts w:hint="eastAsia" w:ascii="宋体" w:hAnsi="宋体" w:eastAsia="宋体" w:cs="宋体"/>
              </w:rPr>
            </w:pPr>
            <w:r>
              <w:rPr>
                <w:rFonts w:hint="eastAsia" w:ascii="宋体" w:hAnsi="宋体" w:eastAsia="宋体" w:cs="宋体"/>
              </w:rPr>
              <w:t>信标台站测试</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9C855BE">
            <w:pPr>
              <w:pStyle w:val="8"/>
              <w:wordWrap w:val="0"/>
              <w:spacing w:beforeAutospacing="0" w:afterAutospacing="0"/>
              <w:rPr>
                <w:rFonts w:hint="eastAsia" w:ascii="宋体" w:hAnsi="宋体" w:eastAsia="宋体" w:cs="宋体"/>
              </w:rPr>
            </w:pPr>
            <w:r>
              <w:rPr>
                <w:rFonts w:hint="eastAsia" w:ascii="宋体" w:hAnsi="宋体" w:eastAsia="宋体" w:cs="宋体"/>
              </w:rPr>
              <w:t>检查测向机的测向等功能是否正常且测向准确。</w:t>
            </w:r>
          </w:p>
        </w:tc>
      </w:tr>
      <w:tr w14:paraId="7055E1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3F8B3538">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95A8C55">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AD69611">
            <w:pPr>
              <w:pStyle w:val="8"/>
              <w:wordWrap w:val="0"/>
              <w:spacing w:beforeAutospacing="0" w:afterAutospacing="0"/>
              <w:rPr>
                <w:rFonts w:hint="eastAsia" w:ascii="宋体" w:hAnsi="宋体" w:eastAsia="宋体" w:cs="宋体"/>
              </w:rPr>
            </w:pPr>
            <w:r>
              <w:rPr>
                <w:rFonts w:hint="eastAsia" w:ascii="宋体" w:hAnsi="宋体" w:eastAsia="宋体" w:cs="宋体"/>
              </w:rPr>
              <w:t>设备外观</w:t>
            </w:r>
          </w:p>
        </w:tc>
        <w:tc>
          <w:tcPr>
            <w:tcW w:w="2848"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4BCE5D4">
            <w:pPr>
              <w:pStyle w:val="8"/>
              <w:wordWrap w:val="0"/>
              <w:spacing w:beforeAutospacing="0" w:afterAutospacing="0"/>
              <w:rPr>
                <w:rFonts w:hint="eastAsia" w:ascii="宋体" w:hAnsi="宋体" w:eastAsia="宋体" w:cs="宋体"/>
              </w:rPr>
            </w:pPr>
            <w:r>
              <w:rPr>
                <w:rFonts w:hint="eastAsia" w:ascii="宋体" w:hAnsi="宋体" w:eastAsia="宋体" w:cs="宋体"/>
              </w:rPr>
              <w:t>检查设备硬件部分，确定设备自身工作状态的稳定性，确定设备工作面板按键对设备操作时是否能够响应操作。</w:t>
            </w:r>
          </w:p>
        </w:tc>
      </w:tr>
      <w:tr w14:paraId="2E6EFB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B3DBDED">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68335EE">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AF19C87">
            <w:pPr>
              <w:pStyle w:val="8"/>
              <w:wordWrap w:val="0"/>
              <w:spacing w:beforeAutospacing="0" w:afterAutospacing="0"/>
              <w:rPr>
                <w:rFonts w:hint="eastAsia" w:ascii="宋体" w:hAnsi="宋体" w:eastAsia="宋体" w:cs="宋体"/>
              </w:rPr>
            </w:pPr>
            <w:r>
              <w:rPr>
                <w:rFonts w:hint="eastAsia" w:ascii="宋体" w:hAnsi="宋体" w:eastAsia="宋体" w:cs="宋体"/>
              </w:rPr>
              <w:t>设备开关机</w:t>
            </w:r>
          </w:p>
        </w:tc>
        <w:tc>
          <w:tcPr>
            <w:tcW w:w="2848"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77A8C06">
            <w:pPr>
              <w:wordWrap w:val="0"/>
              <w:rPr>
                <w:rFonts w:hint="eastAsia" w:ascii="宋体" w:hAnsi="宋体" w:eastAsia="宋体" w:cs="宋体"/>
                <w:sz w:val="24"/>
              </w:rPr>
            </w:pPr>
          </w:p>
        </w:tc>
      </w:tr>
      <w:tr w14:paraId="21EAD8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3D81733">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435199B">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9FB1610">
            <w:pPr>
              <w:pStyle w:val="8"/>
              <w:wordWrap w:val="0"/>
              <w:spacing w:beforeAutospacing="0" w:afterAutospacing="0"/>
              <w:rPr>
                <w:rFonts w:hint="eastAsia" w:ascii="宋体" w:hAnsi="宋体" w:eastAsia="宋体" w:cs="宋体"/>
              </w:rPr>
            </w:pPr>
            <w:r>
              <w:rPr>
                <w:rFonts w:hint="eastAsia" w:ascii="宋体" w:hAnsi="宋体" w:eastAsia="宋体" w:cs="宋体"/>
              </w:rPr>
              <w:t>屏幕显示</w:t>
            </w:r>
          </w:p>
        </w:tc>
        <w:tc>
          <w:tcPr>
            <w:tcW w:w="2848"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F6DBF18">
            <w:pPr>
              <w:wordWrap w:val="0"/>
              <w:rPr>
                <w:rFonts w:hint="eastAsia" w:ascii="宋体" w:hAnsi="宋体" w:eastAsia="宋体" w:cs="宋体"/>
                <w:sz w:val="24"/>
              </w:rPr>
            </w:pPr>
          </w:p>
        </w:tc>
      </w:tr>
      <w:tr w14:paraId="01326C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5AA3E5B4">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B008B00">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247624C">
            <w:pPr>
              <w:pStyle w:val="8"/>
              <w:wordWrap w:val="0"/>
              <w:spacing w:beforeAutospacing="0" w:afterAutospacing="0"/>
              <w:rPr>
                <w:rFonts w:hint="eastAsia" w:ascii="宋体" w:hAnsi="宋体" w:eastAsia="宋体" w:cs="宋体"/>
              </w:rPr>
            </w:pPr>
            <w:r>
              <w:rPr>
                <w:rFonts w:hint="eastAsia" w:ascii="宋体" w:hAnsi="宋体" w:eastAsia="宋体" w:cs="宋体"/>
              </w:rPr>
              <w:t>按键操作</w:t>
            </w:r>
          </w:p>
        </w:tc>
        <w:tc>
          <w:tcPr>
            <w:tcW w:w="2848"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3B15F70">
            <w:pPr>
              <w:wordWrap w:val="0"/>
              <w:rPr>
                <w:rFonts w:hint="eastAsia" w:ascii="宋体" w:hAnsi="宋体" w:eastAsia="宋体" w:cs="宋体"/>
                <w:sz w:val="24"/>
              </w:rPr>
            </w:pPr>
          </w:p>
        </w:tc>
      </w:tr>
      <w:tr w14:paraId="49C92C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3FFEF893">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A89CA70">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05DEBB2">
            <w:pPr>
              <w:pStyle w:val="8"/>
              <w:wordWrap w:val="0"/>
              <w:spacing w:beforeAutospacing="0" w:afterAutospacing="0"/>
              <w:rPr>
                <w:rFonts w:hint="eastAsia" w:ascii="宋体" w:hAnsi="宋体" w:eastAsia="宋体" w:cs="宋体"/>
              </w:rPr>
            </w:pPr>
            <w:r>
              <w:rPr>
                <w:rFonts w:hint="eastAsia" w:ascii="宋体" w:hAnsi="宋体" w:eastAsia="宋体" w:cs="宋体"/>
              </w:rPr>
              <w:t>测向机自检</w:t>
            </w:r>
          </w:p>
        </w:tc>
        <w:tc>
          <w:tcPr>
            <w:tcW w:w="2848"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313249C">
            <w:pPr>
              <w:wordWrap w:val="0"/>
              <w:rPr>
                <w:rFonts w:hint="eastAsia" w:ascii="宋体" w:hAnsi="宋体" w:eastAsia="宋体" w:cs="宋体"/>
                <w:sz w:val="24"/>
              </w:rPr>
            </w:pPr>
          </w:p>
        </w:tc>
      </w:tr>
      <w:tr w14:paraId="53DAF3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59033FD4">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83F5773">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43498D0">
            <w:pPr>
              <w:pStyle w:val="8"/>
              <w:wordWrap w:val="0"/>
              <w:spacing w:beforeAutospacing="0" w:afterAutospacing="0"/>
              <w:rPr>
                <w:rFonts w:hint="eastAsia" w:ascii="宋体" w:hAnsi="宋体" w:eastAsia="宋体" w:cs="宋体"/>
              </w:rPr>
            </w:pPr>
            <w:r>
              <w:rPr>
                <w:rFonts w:hint="eastAsia" w:ascii="宋体" w:hAnsi="宋体" w:eastAsia="宋体" w:cs="宋体"/>
              </w:rPr>
              <w:t>设备地线连接检查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E2EB971">
            <w:pPr>
              <w:pStyle w:val="8"/>
              <w:wordWrap w:val="0"/>
              <w:spacing w:beforeAutospacing="0" w:afterAutospacing="0"/>
              <w:rPr>
                <w:rFonts w:hint="eastAsia" w:ascii="宋体" w:hAnsi="宋体" w:eastAsia="宋体" w:cs="宋体"/>
              </w:rPr>
            </w:pPr>
            <w:r>
              <w:rPr>
                <w:rFonts w:hint="eastAsia" w:ascii="宋体" w:hAnsi="宋体" w:eastAsia="宋体" w:cs="宋体"/>
              </w:rPr>
              <w:t>检查设备自身的防雷接地处理情况。避免在雷雨季节由于感应雷所造成的设备故障。</w:t>
            </w:r>
          </w:p>
        </w:tc>
      </w:tr>
      <w:tr w14:paraId="621613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3E9C608B">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BA2030E">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8A38051">
            <w:pPr>
              <w:pStyle w:val="8"/>
              <w:wordWrap w:val="0"/>
              <w:spacing w:beforeAutospacing="0" w:afterAutospacing="0"/>
              <w:rPr>
                <w:rFonts w:hint="eastAsia" w:ascii="宋体" w:hAnsi="宋体" w:eastAsia="宋体" w:cs="宋体"/>
              </w:rPr>
            </w:pPr>
            <w:r>
              <w:rPr>
                <w:rFonts w:hint="eastAsia" w:ascii="宋体" w:hAnsi="宋体" w:eastAsia="宋体" w:cs="宋体"/>
              </w:rPr>
              <w:t>设备除尘</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E7DBAAE">
            <w:pPr>
              <w:pStyle w:val="8"/>
              <w:wordWrap w:val="0"/>
              <w:spacing w:beforeAutospacing="0" w:afterAutospacing="0"/>
              <w:rPr>
                <w:rFonts w:hint="eastAsia" w:ascii="宋体" w:hAnsi="宋体" w:eastAsia="宋体" w:cs="宋体"/>
              </w:rPr>
            </w:pPr>
            <w:r>
              <w:rPr>
                <w:rFonts w:hint="eastAsia" w:ascii="宋体" w:hAnsi="宋体" w:eastAsia="宋体" w:cs="宋体"/>
              </w:rPr>
              <w:t>检查设备自身工作环境，对设备工作有影响的因素进行解决。（例如：散热或灰尘所引起的设备工作异常）。</w:t>
            </w:r>
          </w:p>
        </w:tc>
      </w:tr>
      <w:tr w14:paraId="34A5F9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22" w:type="pct"/>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37569D4B">
            <w:pPr>
              <w:pStyle w:val="8"/>
              <w:wordWrap w:val="0"/>
              <w:spacing w:beforeAutospacing="0" w:afterAutospacing="0"/>
              <w:jc w:val="center"/>
              <w:rPr>
                <w:rFonts w:hint="eastAsia" w:ascii="宋体" w:hAnsi="宋体" w:eastAsia="宋体" w:cs="宋体"/>
              </w:rPr>
            </w:pPr>
            <w:r>
              <w:rPr>
                <w:rFonts w:hint="eastAsia" w:ascii="宋体" w:hAnsi="宋体" w:eastAsia="宋体" w:cs="宋体"/>
              </w:rPr>
              <w:t>4</w:t>
            </w:r>
          </w:p>
        </w:tc>
        <w:tc>
          <w:tcPr>
            <w:tcW w:w="612"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BA6541B">
            <w:pPr>
              <w:pStyle w:val="8"/>
              <w:wordWrap w:val="0"/>
              <w:spacing w:beforeAutospacing="0" w:afterAutospacing="0"/>
              <w:rPr>
                <w:rFonts w:hint="eastAsia" w:ascii="宋体" w:hAnsi="宋体" w:eastAsia="宋体" w:cs="宋体"/>
              </w:rPr>
            </w:pPr>
            <w:r>
              <w:rPr>
                <w:rFonts w:hint="eastAsia" w:ascii="宋体" w:hAnsi="宋体" w:eastAsia="宋体" w:cs="宋体"/>
              </w:rPr>
              <w:t>监测测向软件</w:t>
            </w:r>
          </w:p>
        </w:tc>
        <w:tc>
          <w:tcPr>
            <w:tcW w:w="1217"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3E35511">
            <w:pPr>
              <w:pStyle w:val="8"/>
              <w:wordWrap w:val="0"/>
              <w:spacing w:beforeAutospacing="0" w:afterAutospacing="0"/>
              <w:rPr>
                <w:rFonts w:hint="eastAsia" w:ascii="宋体" w:hAnsi="宋体" w:eastAsia="宋体" w:cs="宋体"/>
              </w:rPr>
            </w:pPr>
            <w:r>
              <w:rPr>
                <w:rFonts w:hint="eastAsia" w:ascii="宋体" w:hAnsi="宋体" w:eastAsia="宋体" w:cs="宋体"/>
              </w:rPr>
              <w:t>启动监测测向软件检查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E7E0413">
            <w:pPr>
              <w:pStyle w:val="8"/>
              <w:wordWrap w:val="0"/>
              <w:spacing w:beforeAutospacing="0" w:afterAutospacing="0"/>
              <w:rPr>
                <w:rFonts w:hint="eastAsia" w:ascii="宋体" w:hAnsi="宋体" w:eastAsia="宋体" w:cs="宋体"/>
              </w:rPr>
            </w:pPr>
            <w:r>
              <w:rPr>
                <w:rFonts w:hint="eastAsia" w:ascii="宋体" w:hAnsi="宋体" w:eastAsia="宋体" w:cs="宋体"/>
              </w:rPr>
              <w:t>检查服务端初始化是否正常，有无报错信息。</w:t>
            </w:r>
          </w:p>
        </w:tc>
      </w:tr>
      <w:tr w14:paraId="05451F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71119AF9">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F53F6C5">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CD65F48">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B24274B">
            <w:pPr>
              <w:pStyle w:val="8"/>
              <w:wordWrap w:val="0"/>
              <w:spacing w:beforeAutospacing="0" w:afterAutospacing="0"/>
              <w:rPr>
                <w:rFonts w:hint="eastAsia" w:ascii="宋体" w:hAnsi="宋体" w:eastAsia="宋体" w:cs="宋体"/>
              </w:rPr>
            </w:pPr>
            <w:r>
              <w:rPr>
                <w:rFonts w:hint="eastAsia" w:ascii="宋体" w:hAnsi="宋体" w:eastAsia="宋体" w:cs="宋体"/>
              </w:rPr>
              <w:t>检查服务端的设备、天线及网络配置检查。</w:t>
            </w:r>
          </w:p>
        </w:tc>
      </w:tr>
      <w:tr w14:paraId="6D6090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13BB9BD2">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E1BDCC5">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8C90D55">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EB4028A">
            <w:pPr>
              <w:pStyle w:val="8"/>
              <w:wordWrap w:val="0"/>
              <w:spacing w:beforeAutospacing="0" w:afterAutospacing="0"/>
              <w:rPr>
                <w:rFonts w:hint="eastAsia" w:ascii="宋体" w:hAnsi="宋体" w:eastAsia="宋体" w:cs="宋体"/>
              </w:rPr>
            </w:pPr>
            <w:r>
              <w:rPr>
                <w:rFonts w:hint="eastAsia" w:ascii="宋体" w:hAnsi="宋体" w:eastAsia="宋体" w:cs="宋体"/>
              </w:rPr>
              <w:t>检查测试程序、系统软件控制等是否正常。</w:t>
            </w:r>
          </w:p>
        </w:tc>
      </w:tr>
      <w:tr w14:paraId="4EFBCA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19B4300A">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C599715">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4530BC4">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85B7FFE">
            <w:pPr>
              <w:pStyle w:val="8"/>
              <w:wordWrap w:val="0"/>
              <w:spacing w:beforeAutospacing="0" w:afterAutospacing="0"/>
              <w:rPr>
                <w:rFonts w:hint="eastAsia" w:ascii="宋体" w:hAnsi="宋体" w:eastAsia="宋体" w:cs="宋体"/>
              </w:rPr>
            </w:pPr>
            <w:r>
              <w:rPr>
                <w:rFonts w:hint="eastAsia" w:ascii="宋体" w:hAnsi="宋体" w:eastAsia="宋体" w:cs="宋体"/>
              </w:rPr>
              <w:t>检查客户端是否正常连接，配置信息是否正确。</w:t>
            </w:r>
          </w:p>
        </w:tc>
      </w:tr>
      <w:tr w14:paraId="711520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1C67D2F5">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3B291CD">
            <w:pPr>
              <w:wordWrap w:val="0"/>
              <w:rPr>
                <w:rFonts w:hint="eastAsia" w:ascii="宋体" w:hAnsi="宋体" w:eastAsia="宋体" w:cs="宋体"/>
                <w:sz w:val="24"/>
              </w:rPr>
            </w:pPr>
          </w:p>
        </w:tc>
        <w:tc>
          <w:tcPr>
            <w:tcW w:w="1217"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19C48DC">
            <w:pPr>
              <w:pStyle w:val="8"/>
              <w:wordWrap w:val="0"/>
              <w:spacing w:beforeAutospacing="0" w:afterAutospacing="0"/>
              <w:rPr>
                <w:rFonts w:hint="eastAsia" w:ascii="宋体" w:hAnsi="宋体" w:eastAsia="宋体" w:cs="宋体"/>
              </w:rPr>
            </w:pPr>
            <w:r>
              <w:rPr>
                <w:rFonts w:hint="eastAsia" w:ascii="宋体" w:hAnsi="宋体" w:eastAsia="宋体" w:cs="宋体"/>
              </w:rPr>
              <w:t>信号扫描检查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5A3EC0E">
            <w:pPr>
              <w:pStyle w:val="8"/>
              <w:wordWrap w:val="0"/>
              <w:spacing w:beforeAutospacing="0" w:afterAutospacing="0"/>
              <w:rPr>
                <w:rFonts w:hint="eastAsia" w:ascii="宋体" w:hAnsi="宋体" w:eastAsia="宋体" w:cs="宋体"/>
              </w:rPr>
            </w:pPr>
            <w:r>
              <w:rPr>
                <w:rFonts w:hint="eastAsia" w:ascii="宋体" w:hAnsi="宋体" w:eastAsia="宋体" w:cs="宋体"/>
              </w:rPr>
              <w:t>检查天线频段扫描功能是否正常，扫描信号电平是否正常。</w:t>
            </w:r>
          </w:p>
        </w:tc>
      </w:tr>
      <w:tr w14:paraId="7C86A7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52732F2E">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0351F31">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E51F310">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7671BE6">
            <w:pPr>
              <w:pStyle w:val="8"/>
              <w:wordWrap w:val="0"/>
              <w:spacing w:beforeAutospacing="0" w:afterAutospacing="0"/>
              <w:rPr>
                <w:rFonts w:hint="eastAsia" w:ascii="宋体" w:hAnsi="宋体" w:eastAsia="宋体" w:cs="宋体"/>
              </w:rPr>
            </w:pPr>
            <w:r>
              <w:rPr>
                <w:rFonts w:hint="eastAsia" w:ascii="宋体" w:hAnsi="宋体" w:eastAsia="宋体" w:cs="宋体"/>
              </w:rPr>
              <w:t>检查多段扫描功能是否正常。</w:t>
            </w:r>
          </w:p>
        </w:tc>
      </w:tr>
      <w:tr w14:paraId="3688C4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7619FF4A">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B16846E">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3A26185">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D16452B">
            <w:pPr>
              <w:pStyle w:val="8"/>
              <w:wordWrap w:val="0"/>
              <w:spacing w:beforeAutospacing="0" w:afterAutospacing="0"/>
              <w:rPr>
                <w:rFonts w:hint="eastAsia" w:ascii="宋体" w:hAnsi="宋体" w:eastAsia="宋体" w:cs="宋体"/>
              </w:rPr>
            </w:pPr>
            <w:r>
              <w:rPr>
                <w:rFonts w:hint="eastAsia" w:ascii="宋体" w:hAnsi="宋体" w:eastAsia="宋体" w:cs="宋体"/>
              </w:rPr>
              <w:t>检查FSCAN、PSCAN、MSCAN扫描功能是否正常。</w:t>
            </w:r>
          </w:p>
        </w:tc>
      </w:tr>
      <w:tr w14:paraId="20BBD2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AF5EAE1">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A3FEF08">
            <w:pPr>
              <w:wordWrap w:val="0"/>
              <w:rPr>
                <w:rFonts w:hint="eastAsia" w:ascii="宋体" w:hAnsi="宋体" w:eastAsia="宋体" w:cs="宋体"/>
                <w:sz w:val="24"/>
              </w:rPr>
            </w:pPr>
          </w:p>
        </w:tc>
        <w:tc>
          <w:tcPr>
            <w:tcW w:w="1217"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71C71D7">
            <w:pPr>
              <w:pStyle w:val="8"/>
              <w:wordWrap w:val="0"/>
              <w:spacing w:beforeAutospacing="0" w:afterAutospacing="0"/>
              <w:rPr>
                <w:rFonts w:hint="eastAsia" w:ascii="宋体" w:hAnsi="宋体" w:eastAsia="宋体" w:cs="宋体"/>
              </w:rPr>
            </w:pPr>
            <w:r>
              <w:rPr>
                <w:rFonts w:hint="eastAsia" w:ascii="宋体" w:hAnsi="宋体" w:eastAsia="宋体" w:cs="宋体"/>
              </w:rPr>
              <w:t>单频测量检查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83E0DC0">
            <w:pPr>
              <w:pStyle w:val="8"/>
              <w:wordWrap w:val="0"/>
              <w:spacing w:beforeAutospacing="0" w:afterAutospacing="0"/>
              <w:rPr>
                <w:rFonts w:hint="eastAsia" w:ascii="宋体" w:hAnsi="宋体" w:eastAsia="宋体" w:cs="宋体"/>
              </w:rPr>
            </w:pPr>
            <w:r>
              <w:rPr>
                <w:rFonts w:hint="eastAsia" w:ascii="宋体" w:hAnsi="宋体" w:eastAsia="宋体" w:cs="宋体"/>
              </w:rPr>
              <w:t>对频率、滤波带宽、频谱带宽等各参数进行设置，并测量，检查测量结果是否正常。</w:t>
            </w:r>
          </w:p>
        </w:tc>
      </w:tr>
      <w:tr w14:paraId="145945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3241589E">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274669B">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5FB81C6">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04E7F14">
            <w:pPr>
              <w:pStyle w:val="8"/>
              <w:wordWrap w:val="0"/>
              <w:spacing w:beforeAutospacing="0" w:afterAutospacing="0"/>
              <w:rPr>
                <w:rFonts w:hint="eastAsia" w:ascii="宋体" w:hAnsi="宋体" w:eastAsia="宋体" w:cs="宋体"/>
              </w:rPr>
            </w:pPr>
            <w:r>
              <w:rPr>
                <w:rFonts w:hint="eastAsia" w:ascii="宋体" w:hAnsi="宋体" w:eastAsia="宋体" w:cs="宋体"/>
              </w:rPr>
              <w:t>检查声音解调是否正常。</w:t>
            </w:r>
          </w:p>
        </w:tc>
      </w:tr>
      <w:tr w14:paraId="0FB09C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7E45B5BC">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46F6D2E">
            <w:pPr>
              <w:wordWrap w:val="0"/>
              <w:rPr>
                <w:rFonts w:hint="eastAsia" w:ascii="宋体" w:hAnsi="宋体" w:eastAsia="宋体" w:cs="宋体"/>
                <w:sz w:val="24"/>
              </w:rPr>
            </w:pPr>
          </w:p>
        </w:tc>
        <w:tc>
          <w:tcPr>
            <w:tcW w:w="1217"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A44B7E5">
            <w:pPr>
              <w:pStyle w:val="8"/>
              <w:wordWrap w:val="0"/>
              <w:spacing w:beforeAutospacing="0" w:afterAutospacing="0"/>
              <w:rPr>
                <w:rFonts w:hint="eastAsia" w:ascii="宋体" w:hAnsi="宋体" w:eastAsia="宋体" w:cs="宋体"/>
              </w:rPr>
            </w:pPr>
            <w:r>
              <w:rPr>
                <w:rFonts w:hint="eastAsia" w:ascii="宋体" w:hAnsi="宋体" w:eastAsia="宋体" w:cs="宋体"/>
              </w:rPr>
              <w:t>示向度测量检查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07E6D66">
            <w:pPr>
              <w:pStyle w:val="8"/>
              <w:wordWrap w:val="0"/>
              <w:spacing w:beforeAutospacing="0" w:afterAutospacing="0"/>
              <w:rPr>
                <w:rFonts w:hint="eastAsia" w:ascii="宋体" w:hAnsi="宋体" w:eastAsia="宋体" w:cs="宋体"/>
              </w:rPr>
            </w:pPr>
            <w:r>
              <w:rPr>
                <w:rFonts w:hint="eastAsia" w:ascii="宋体" w:hAnsi="宋体" w:eastAsia="宋体" w:cs="宋体"/>
              </w:rPr>
              <w:t>设置不同频率、参数进行示向度测量，并检查测量结果是否正常。</w:t>
            </w:r>
          </w:p>
        </w:tc>
      </w:tr>
      <w:tr w14:paraId="400511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1F6CCC9C">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E181773">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F6E9FDA">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FEB661C">
            <w:pPr>
              <w:pStyle w:val="8"/>
              <w:wordWrap w:val="0"/>
              <w:spacing w:beforeAutospacing="0" w:afterAutospacing="0"/>
              <w:rPr>
                <w:rFonts w:hint="eastAsia" w:ascii="宋体" w:hAnsi="宋体" w:eastAsia="宋体" w:cs="宋体"/>
              </w:rPr>
            </w:pPr>
            <w:r>
              <w:rPr>
                <w:rFonts w:hint="eastAsia" w:ascii="宋体" w:hAnsi="宋体" w:eastAsia="宋体" w:cs="宋体"/>
              </w:rPr>
              <w:t>结合电子地图进行示向度测量显示。</w:t>
            </w:r>
          </w:p>
        </w:tc>
      </w:tr>
      <w:tr w14:paraId="2A6799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417E67E">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F8C7706">
            <w:pPr>
              <w:wordWrap w:val="0"/>
              <w:rPr>
                <w:rFonts w:hint="eastAsia" w:ascii="宋体" w:hAnsi="宋体" w:eastAsia="宋体" w:cs="宋体"/>
                <w:sz w:val="24"/>
              </w:rPr>
            </w:pPr>
          </w:p>
        </w:tc>
        <w:tc>
          <w:tcPr>
            <w:tcW w:w="1217"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1984E8E">
            <w:pPr>
              <w:pStyle w:val="8"/>
              <w:wordWrap w:val="0"/>
              <w:spacing w:beforeAutospacing="0" w:afterAutospacing="0"/>
              <w:rPr>
                <w:rFonts w:hint="eastAsia" w:ascii="宋体" w:hAnsi="宋体" w:eastAsia="宋体" w:cs="宋体"/>
              </w:rPr>
            </w:pPr>
            <w:r>
              <w:rPr>
                <w:rFonts w:hint="eastAsia" w:ascii="宋体" w:hAnsi="宋体" w:eastAsia="宋体" w:cs="宋体"/>
              </w:rPr>
              <w:t>电子地图检查（若有）</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DAF9721">
            <w:pPr>
              <w:pStyle w:val="8"/>
              <w:wordWrap w:val="0"/>
              <w:spacing w:beforeAutospacing="0" w:afterAutospacing="0"/>
              <w:rPr>
                <w:rFonts w:hint="eastAsia" w:ascii="宋体" w:hAnsi="宋体" w:eastAsia="宋体" w:cs="宋体"/>
              </w:rPr>
            </w:pPr>
            <w:r>
              <w:rPr>
                <w:rFonts w:hint="eastAsia" w:ascii="宋体" w:hAnsi="宋体" w:eastAsia="宋体" w:cs="宋体"/>
              </w:rPr>
              <w:t>检查地图是否正确打开，台站图标是否定位正确。</w:t>
            </w:r>
          </w:p>
        </w:tc>
      </w:tr>
      <w:tr w14:paraId="1DFD2C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521A5A11">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2CEC2B4">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EC70EF0">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17E0E4C">
            <w:pPr>
              <w:pStyle w:val="8"/>
              <w:wordWrap w:val="0"/>
              <w:spacing w:beforeAutospacing="0" w:afterAutospacing="0"/>
              <w:rPr>
                <w:rFonts w:hint="eastAsia" w:ascii="宋体" w:hAnsi="宋体" w:eastAsia="宋体" w:cs="宋体"/>
              </w:rPr>
            </w:pPr>
            <w:r>
              <w:rPr>
                <w:rFonts w:hint="eastAsia" w:ascii="宋体" w:hAnsi="宋体" w:eastAsia="宋体" w:cs="宋体"/>
              </w:rPr>
              <w:t>检查图层是否显示正确、地图工具按钮功能是否正常。</w:t>
            </w:r>
          </w:p>
        </w:tc>
      </w:tr>
      <w:tr w14:paraId="6E1536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CA9F2E4">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137C523">
            <w:pPr>
              <w:wordWrap w:val="0"/>
              <w:rPr>
                <w:rFonts w:hint="eastAsia" w:ascii="宋体" w:hAnsi="宋体" w:eastAsia="宋体" w:cs="宋体"/>
                <w:sz w:val="24"/>
              </w:rPr>
            </w:pPr>
          </w:p>
        </w:tc>
        <w:tc>
          <w:tcPr>
            <w:tcW w:w="1217"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C02A1D0">
            <w:pPr>
              <w:pStyle w:val="8"/>
              <w:wordWrap w:val="0"/>
              <w:spacing w:beforeAutospacing="0" w:afterAutospacing="0"/>
              <w:rPr>
                <w:rFonts w:hint="eastAsia" w:ascii="宋体" w:hAnsi="宋体" w:eastAsia="宋体" w:cs="宋体"/>
              </w:rPr>
            </w:pPr>
            <w:r>
              <w:rPr>
                <w:rFonts w:hint="eastAsia" w:ascii="宋体" w:hAnsi="宋体" w:eastAsia="宋体" w:cs="宋体"/>
              </w:rPr>
              <w:t>数据记录及管理检查（若有）</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F70E9D7">
            <w:pPr>
              <w:pStyle w:val="8"/>
              <w:wordWrap w:val="0"/>
              <w:spacing w:beforeAutospacing="0" w:afterAutospacing="0"/>
              <w:rPr>
                <w:rFonts w:hint="eastAsia" w:ascii="宋体" w:hAnsi="宋体" w:eastAsia="宋体" w:cs="宋体"/>
              </w:rPr>
            </w:pPr>
            <w:r>
              <w:rPr>
                <w:rFonts w:hint="eastAsia" w:ascii="宋体" w:hAnsi="宋体" w:eastAsia="宋体" w:cs="宋体"/>
              </w:rPr>
              <w:t>检查测量数据的记录、查询回放功能测试。</w:t>
            </w:r>
          </w:p>
        </w:tc>
      </w:tr>
      <w:tr w14:paraId="66BA8B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1058B2DD">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621FA0C">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7C0F30D">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F848C90">
            <w:pPr>
              <w:pStyle w:val="8"/>
              <w:wordWrap w:val="0"/>
              <w:spacing w:beforeAutospacing="0" w:afterAutospacing="0"/>
              <w:rPr>
                <w:rFonts w:hint="eastAsia" w:ascii="宋体" w:hAnsi="宋体" w:eastAsia="宋体" w:cs="宋体"/>
              </w:rPr>
            </w:pPr>
            <w:r>
              <w:rPr>
                <w:rFonts w:hint="eastAsia" w:ascii="宋体" w:hAnsi="宋体" w:eastAsia="宋体" w:cs="宋体"/>
              </w:rPr>
              <w:t>信号录音功能测试。</w:t>
            </w:r>
          </w:p>
        </w:tc>
      </w:tr>
      <w:tr w14:paraId="50C34B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5F22BFD2">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3EB0CA0">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B0E3D2F">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E4BE06F">
            <w:pPr>
              <w:pStyle w:val="8"/>
              <w:wordWrap w:val="0"/>
              <w:spacing w:beforeAutospacing="0" w:afterAutospacing="0"/>
              <w:rPr>
                <w:rFonts w:hint="eastAsia" w:ascii="宋体" w:hAnsi="宋体" w:eastAsia="宋体" w:cs="宋体"/>
              </w:rPr>
            </w:pPr>
            <w:r>
              <w:rPr>
                <w:rFonts w:hint="eastAsia" w:ascii="宋体" w:hAnsi="宋体" w:eastAsia="宋体" w:cs="宋体"/>
              </w:rPr>
              <w:t>监测数据存储功能检查。</w:t>
            </w:r>
          </w:p>
        </w:tc>
      </w:tr>
      <w:tr w14:paraId="5C1BE7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1F5A5D2">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A48164D">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5B07670">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50A8923">
            <w:pPr>
              <w:pStyle w:val="8"/>
              <w:wordWrap w:val="0"/>
              <w:spacing w:beforeAutospacing="0" w:afterAutospacing="0"/>
              <w:rPr>
                <w:rFonts w:hint="eastAsia" w:ascii="宋体" w:hAnsi="宋体" w:eastAsia="宋体" w:cs="宋体"/>
              </w:rPr>
            </w:pPr>
            <w:r>
              <w:rPr>
                <w:rFonts w:hint="eastAsia" w:ascii="宋体" w:hAnsi="宋体" w:eastAsia="宋体" w:cs="宋体"/>
              </w:rPr>
              <w:t>月报功能检查。</w:t>
            </w:r>
          </w:p>
        </w:tc>
      </w:tr>
      <w:tr w14:paraId="622FD9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5F25B20E">
            <w:pPr>
              <w:pStyle w:val="8"/>
              <w:wordWrap w:val="0"/>
              <w:spacing w:beforeAutospacing="0" w:afterAutospacing="0"/>
              <w:jc w:val="center"/>
              <w:rPr>
                <w:rFonts w:hint="eastAsia" w:ascii="宋体" w:hAnsi="宋体" w:eastAsia="宋体" w:cs="宋体"/>
              </w:rPr>
            </w:pPr>
            <w:r>
              <w:rPr>
                <w:rFonts w:hint="eastAsia" w:ascii="宋体" w:hAnsi="宋体" w:eastAsia="宋体" w:cs="宋体"/>
              </w:rPr>
              <w:t>5</w:t>
            </w:r>
          </w:p>
        </w:tc>
        <w:tc>
          <w:tcPr>
            <w:tcW w:w="612"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CB0BD55">
            <w:pPr>
              <w:pStyle w:val="8"/>
              <w:wordWrap w:val="0"/>
              <w:spacing w:beforeAutospacing="0" w:afterAutospacing="0"/>
              <w:rPr>
                <w:rFonts w:hint="eastAsia" w:ascii="宋体" w:hAnsi="宋体" w:eastAsia="宋体" w:cs="宋体"/>
              </w:rPr>
            </w:pPr>
            <w:r>
              <w:rPr>
                <w:rFonts w:hint="eastAsia" w:ascii="宋体" w:hAnsi="宋体" w:eastAsia="宋体" w:cs="宋体"/>
              </w:rPr>
              <w:t>控制系统</w:t>
            </w: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3A95CD8">
            <w:pPr>
              <w:pStyle w:val="8"/>
              <w:wordWrap w:val="0"/>
              <w:spacing w:beforeAutospacing="0" w:afterAutospacing="0"/>
              <w:rPr>
                <w:rFonts w:hint="eastAsia" w:ascii="宋体" w:hAnsi="宋体" w:eastAsia="宋体" w:cs="宋体"/>
              </w:rPr>
            </w:pPr>
            <w:r>
              <w:rPr>
                <w:rFonts w:hint="eastAsia" w:ascii="宋体" w:hAnsi="宋体" w:eastAsia="宋体" w:cs="宋体"/>
              </w:rPr>
              <w:t>控制电脑硬件、操作系统检查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760C5DE">
            <w:pPr>
              <w:pStyle w:val="8"/>
              <w:wordWrap w:val="0"/>
              <w:spacing w:beforeAutospacing="0" w:afterAutospacing="0"/>
              <w:rPr>
                <w:rFonts w:hint="eastAsia" w:ascii="宋体" w:hAnsi="宋体" w:eastAsia="宋体" w:cs="宋体"/>
              </w:rPr>
            </w:pPr>
            <w:r>
              <w:rPr>
                <w:rFonts w:hint="eastAsia" w:ascii="宋体" w:hAnsi="宋体" w:eastAsia="宋体" w:cs="宋体"/>
              </w:rPr>
              <w:t>控制电脑硬件、外观和操作系统正常。</w:t>
            </w:r>
          </w:p>
        </w:tc>
      </w:tr>
      <w:tr w14:paraId="51B50F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1B3ED6E3">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745FEA4">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C731810">
            <w:pPr>
              <w:pStyle w:val="8"/>
              <w:wordWrap w:val="0"/>
              <w:spacing w:beforeAutospacing="0" w:afterAutospacing="0"/>
              <w:rPr>
                <w:rFonts w:hint="eastAsia" w:ascii="宋体" w:hAnsi="宋体" w:eastAsia="宋体" w:cs="宋体"/>
              </w:rPr>
            </w:pPr>
            <w:r>
              <w:rPr>
                <w:rFonts w:hint="eastAsia" w:ascii="宋体" w:hAnsi="宋体" w:eastAsia="宋体" w:cs="宋体"/>
              </w:rPr>
              <w:t>系统安全检查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37F7812">
            <w:pPr>
              <w:pStyle w:val="8"/>
              <w:wordWrap w:val="0"/>
              <w:spacing w:beforeAutospacing="0" w:afterAutospacing="0"/>
              <w:rPr>
                <w:rFonts w:hint="eastAsia" w:ascii="宋体" w:hAnsi="宋体" w:eastAsia="宋体" w:cs="宋体"/>
              </w:rPr>
            </w:pPr>
            <w:r>
              <w:rPr>
                <w:rFonts w:hint="eastAsia" w:ascii="宋体" w:hAnsi="宋体" w:eastAsia="宋体" w:cs="宋体"/>
              </w:rPr>
              <w:t>对系统进行安全测试，对其存在的安全漏洞进行修补，防止病毒的侵入。</w:t>
            </w:r>
          </w:p>
        </w:tc>
      </w:tr>
      <w:tr w14:paraId="3C71B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17060114">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716FCE9">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A8D714D">
            <w:pPr>
              <w:pStyle w:val="8"/>
              <w:wordWrap w:val="0"/>
              <w:spacing w:beforeAutospacing="0" w:afterAutospacing="0"/>
              <w:rPr>
                <w:rFonts w:hint="eastAsia" w:ascii="宋体" w:hAnsi="宋体" w:eastAsia="宋体" w:cs="宋体"/>
              </w:rPr>
            </w:pPr>
            <w:r>
              <w:rPr>
                <w:rFonts w:hint="eastAsia" w:ascii="宋体" w:hAnsi="宋体" w:eastAsia="宋体" w:cs="宋体"/>
              </w:rPr>
              <w:t>软件检查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3730433">
            <w:pPr>
              <w:pStyle w:val="8"/>
              <w:wordWrap w:val="0"/>
              <w:spacing w:beforeAutospacing="0" w:afterAutospacing="0"/>
              <w:rPr>
                <w:rFonts w:hint="eastAsia" w:ascii="宋体" w:hAnsi="宋体" w:eastAsia="宋体" w:cs="宋体"/>
              </w:rPr>
            </w:pPr>
            <w:r>
              <w:rPr>
                <w:rFonts w:hint="eastAsia" w:ascii="宋体" w:hAnsi="宋体" w:eastAsia="宋体" w:cs="宋体"/>
              </w:rPr>
              <w:t>确定控制系统内部软件工作是否正常，若异常及时对其进行故障判断解决。</w:t>
            </w:r>
          </w:p>
        </w:tc>
      </w:tr>
      <w:tr w14:paraId="22B619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79150D86">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789B0E6">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C3C2877">
            <w:pPr>
              <w:pStyle w:val="8"/>
              <w:wordWrap w:val="0"/>
              <w:spacing w:beforeAutospacing="0" w:afterAutospacing="0"/>
              <w:rPr>
                <w:rFonts w:hint="eastAsia" w:ascii="宋体" w:hAnsi="宋体" w:eastAsia="宋体" w:cs="宋体"/>
              </w:rPr>
            </w:pPr>
            <w:r>
              <w:rPr>
                <w:rFonts w:hint="eastAsia" w:ascii="宋体" w:hAnsi="宋体" w:eastAsia="宋体" w:cs="宋体"/>
              </w:rPr>
              <w:t>系统备份检查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14E9595">
            <w:pPr>
              <w:pStyle w:val="8"/>
              <w:wordWrap w:val="0"/>
              <w:spacing w:beforeAutospacing="0" w:afterAutospacing="0"/>
              <w:rPr>
                <w:rFonts w:hint="eastAsia" w:ascii="宋体" w:hAnsi="宋体" w:eastAsia="宋体" w:cs="宋体"/>
              </w:rPr>
            </w:pPr>
            <w:r>
              <w:rPr>
                <w:rFonts w:hint="eastAsia" w:ascii="宋体" w:hAnsi="宋体" w:eastAsia="宋体" w:cs="宋体"/>
              </w:rPr>
              <w:t>对系统进行备份，以便在发生灾难性故障时能够及时有效的恢复系统。</w:t>
            </w:r>
          </w:p>
        </w:tc>
      </w:tr>
      <w:tr w14:paraId="11FACF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22" w:type="pct"/>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0708212A">
            <w:pPr>
              <w:pStyle w:val="8"/>
              <w:wordWrap w:val="0"/>
              <w:spacing w:beforeAutospacing="0" w:afterAutospacing="0"/>
              <w:jc w:val="center"/>
              <w:rPr>
                <w:rFonts w:hint="eastAsia" w:ascii="宋体" w:hAnsi="宋体" w:eastAsia="宋体" w:cs="宋体"/>
              </w:rPr>
            </w:pPr>
            <w:r>
              <w:rPr>
                <w:rFonts w:hint="eastAsia" w:ascii="宋体" w:hAnsi="宋体" w:eastAsia="宋体" w:cs="宋体"/>
              </w:rPr>
              <w:t>6</w:t>
            </w:r>
          </w:p>
        </w:tc>
        <w:tc>
          <w:tcPr>
            <w:tcW w:w="612"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4729FE3">
            <w:pPr>
              <w:pStyle w:val="8"/>
              <w:wordWrap w:val="0"/>
              <w:spacing w:beforeAutospacing="0" w:afterAutospacing="0"/>
              <w:rPr>
                <w:rFonts w:hint="eastAsia" w:ascii="宋体" w:hAnsi="宋体" w:eastAsia="宋体" w:cs="宋体"/>
              </w:rPr>
            </w:pPr>
            <w:r>
              <w:rPr>
                <w:rFonts w:hint="eastAsia" w:ascii="宋体" w:hAnsi="宋体" w:eastAsia="宋体" w:cs="宋体"/>
              </w:rPr>
              <w:t>网络连接</w:t>
            </w: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7D62299">
            <w:pPr>
              <w:pStyle w:val="8"/>
              <w:wordWrap w:val="0"/>
              <w:spacing w:beforeAutospacing="0" w:afterAutospacing="0"/>
              <w:rPr>
                <w:rFonts w:hint="eastAsia" w:ascii="宋体" w:hAnsi="宋体" w:eastAsia="宋体" w:cs="宋体"/>
              </w:rPr>
            </w:pPr>
            <w:r>
              <w:rPr>
                <w:rFonts w:hint="eastAsia" w:ascii="宋体" w:hAnsi="宋体" w:eastAsia="宋体" w:cs="宋体"/>
              </w:rPr>
              <w:t>交换机硬件检查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C0C1E17">
            <w:pPr>
              <w:pStyle w:val="8"/>
              <w:wordWrap w:val="0"/>
              <w:spacing w:beforeAutospacing="0" w:afterAutospacing="0"/>
              <w:rPr>
                <w:rFonts w:hint="eastAsia" w:ascii="宋体" w:hAnsi="宋体" w:eastAsia="宋体" w:cs="宋体"/>
              </w:rPr>
            </w:pPr>
            <w:r>
              <w:rPr>
                <w:rFonts w:hint="eastAsia" w:ascii="宋体" w:hAnsi="宋体" w:eastAsia="宋体" w:cs="宋体"/>
              </w:rPr>
              <w:t>对交换机进行硬件检查，确定其工作状态，及时发现并解决出现的硬件故障。</w:t>
            </w:r>
          </w:p>
        </w:tc>
      </w:tr>
      <w:tr w14:paraId="065001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58FEFD9">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D95CCF3">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BC18023">
            <w:pPr>
              <w:pStyle w:val="8"/>
              <w:wordWrap w:val="0"/>
              <w:spacing w:beforeAutospacing="0" w:afterAutospacing="0"/>
              <w:rPr>
                <w:rFonts w:hint="eastAsia" w:ascii="宋体" w:hAnsi="宋体" w:eastAsia="宋体" w:cs="宋体"/>
              </w:rPr>
            </w:pPr>
            <w:r>
              <w:rPr>
                <w:rFonts w:hint="eastAsia" w:ascii="宋体" w:hAnsi="宋体" w:eastAsia="宋体" w:cs="宋体"/>
              </w:rPr>
              <w:t>交换机连通性检查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710B72A">
            <w:pPr>
              <w:pStyle w:val="8"/>
              <w:wordWrap w:val="0"/>
              <w:spacing w:beforeAutospacing="0" w:afterAutospacing="0"/>
              <w:rPr>
                <w:rFonts w:hint="eastAsia" w:ascii="宋体" w:hAnsi="宋体" w:eastAsia="宋体" w:cs="宋体"/>
              </w:rPr>
            </w:pPr>
            <w:r>
              <w:rPr>
                <w:rFonts w:hint="eastAsia" w:ascii="宋体" w:hAnsi="宋体" w:eastAsia="宋体" w:cs="宋体"/>
              </w:rPr>
              <w:t>对交换机进行数据包交换测试。确定其各端口数据交换的联通性。</w:t>
            </w:r>
          </w:p>
        </w:tc>
      </w:tr>
      <w:tr w14:paraId="6028D8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02A7ADB7">
            <w:pPr>
              <w:pStyle w:val="8"/>
              <w:wordWrap w:val="0"/>
              <w:spacing w:beforeAutospacing="0" w:afterAutospacing="0"/>
              <w:jc w:val="center"/>
              <w:rPr>
                <w:rFonts w:hint="eastAsia" w:ascii="宋体" w:hAnsi="宋体" w:eastAsia="宋体" w:cs="宋体"/>
              </w:rPr>
            </w:pPr>
            <w:r>
              <w:rPr>
                <w:rFonts w:hint="eastAsia" w:ascii="宋体" w:hAnsi="宋体" w:eastAsia="宋体" w:cs="宋体"/>
              </w:rPr>
              <w:t>7</w:t>
            </w:r>
          </w:p>
        </w:tc>
        <w:tc>
          <w:tcPr>
            <w:tcW w:w="612"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4DDE379">
            <w:pPr>
              <w:pStyle w:val="8"/>
              <w:wordWrap w:val="0"/>
              <w:spacing w:beforeAutospacing="0" w:afterAutospacing="0"/>
              <w:rPr>
                <w:rFonts w:hint="eastAsia" w:ascii="宋体" w:hAnsi="宋体" w:eastAsia="宋体" w:cs="宋体"/>
              </w:rPr>
            </w:pPr>
            <w:r>
              <w:rPr>
                <w:rFonts w:hint="eastAsia" w:ascii="宋体" w:hAnsi="宋体" w:eastAsia="宋体" w:cs="宋体"/>
              </w:rPr>
              <w:t>电源系统</w:t>
            </w:r>
          </w:p>
        </w:tc>
        <w:tc>
          <w:tcPr>
            <w:tcW w:w="1217"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04D5AFE">
            <w:pPr>
              <w:pStyle w:val="8"/>
              <w:wordWrap w:val="0"/>
              <w:spacing w:beforeAutospacing="0" w:afterAutospacing="0"/>
              <w:rPr>
                <w:rFonts w:hint="eastAsia" w:ascii="宋体" w:hAnsi="宋体" w:eastAsia="宋体" w:cs="宋体"/>
              </w:rPr>
            </w:pPr>
            <w:r>
              <w:rPr>
                <w:rFonts w:hint="eastAsia" w:ascii="宋体" w:hAnsi="宋体" w:eastAsia="宋体" w:cs="宋体"/>
              </w:rPr>
              <w:t>电源管理模块检查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2E2D3D5">
            <w:pPr>
              <w:pStyle w:val="8"/>
              <w:wordWrap w:val="0"/>
              <w:spacing w:beforeAutospacing="0" w:afterAutospacing="0"/>
              <w:rPr>
                <w:rFonts w:hint="eastAsia" w:ascii="宋体" w:hAnsi="宋体" w:eastAsia="宋体" w:cs="宋体"/>
              </w:rPr>
            </w:pPr>
            <w:r>
              <w:rPr>
                <w:rFonts w:hint="eastAsia" w:ascii="宋体" w:hAnsi="宋体" w:eastAsia="宋体" w:cs="宋体"/>
              </w:rPr>
              <w:t>车载充电方式。</w:t>
            </w:r>
          </w:p>
        </w:tc>
      </w:tr>
      <w:tr w14:paraId="0204F2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E0619AF">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6435DC7">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AE7CD81">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6421C59">
            <w:pPr>
              <w:pStyle w:val="8"/>
              <w:wordWrap w:val="0"/>
              <w:spacing w:beforeAutospacing="0" w:afterAutospacing="0"/>
              <w:rPr>
                <w:rFonts w:hint="eastAsia" w:ascii="宋体" w:hAnsi="宋体" w:eastAsia="宋体" w:cs="宋体"/>
              </w:rPr>
            </w:pPr>
            <w:r>
              <w:rPr>
                <w:rFonts w:hint="eastAsia" w:ascii="宋体" w:hAnsi="宋体" w:eastAsia="宋体" w:cs="宋体"/>
              </w:rPr>
              <w:t>市电充电方式。</w:t>
            </w:r>
          </w:p>
        </w:tc>
      </w:tr>
      <w:tr w14:paraId="5E131A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5043F41">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6B38DCF">
            <w:pPr>
              <w:wordWrap w:val="0"/>
              <w:rPr>
                <w:rFonts w:hint="eastAsia" w:ascii="宋体" w:hAnsi="宋体" w:eastAsia="宋体" w:cs="宋体"/>
                <w:sz w:val="24"/>
              </w:rPr>
            </w:pPr>
          </w:p>
        </w:tc>
        <w:tc>
          <w:tcPr>
            <w:tcW w:w="1217"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AFB985B">
            <w:pPr>
              <w:pStyle w:val="8"/>
              <w:wordWrap w:val="0"/>
              <w:spacing w:beforeAutospacing="0" w:afterAutospacing="0"/>
              <w:rPr>
                <w:rFonts w:hint="eastAsia" w:ascii="宋体" w:hAnsi="宋体" w:eastAsia="宋体" w:cs="宋体"/>
              </w:rPr>
            </w:pPr>
            <w:r>
              <w:rPr>
                <w:rFonts w:hint="eastAsia" w:ascii="宋体" w:hAnsi="宋体" w:eastAsia="宋体" w:cs="宋体"/>
              </w:rPr>
              <w:t>电池状态检查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A233A18">
            <w:pPr>
              <w:pStyle w:val="8"/>
              <w:wordWrap w:val="0"/>
              <w:spacing w:beforeAutospacing="0" w:afterAutospacing="0"/>
              <w:rPr>
                <w:rFonts w:hint="eastAsia" w:ascii="宋体" w:hAnsi="宋体" w:eastAsia="宋体" w:cs="宋体"/>
              </w:rPr>
            </w:pPr>
            <w:r>
              <w:rPr>
                <w:rFonts w:hint="eastAsia" w:ascii="宋体" w:hAnsi="宋体" w:eastAsia="宋体" w:cs="宋体"/>
              </w:rPr>
              <w:t>蓄电池是否能正常进行充、放电。</w:t>
            </w:r>
          </w:p>
        </w:tc>
      </w:tr>
      <w:tr w14:paraId="0D9924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61E5362">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0F66A98">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52BAD14">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0514024">
            <w:pPr>
              <w:pStyle w:val="8"/>
              <w:wordWrap w:val="0"/>
              <w:spacing w:beforeAutospacing="0" w:afterAutospacing="0"/>
              <w:rPr>
                <w:rFonts w:hint="eastAsia" w:ascii="宋体" w:hAnsi="宋体" w:eastAsia="宋体" w:cs="宋体"/>
              </w:rPr>
            </w:pPr>
            <w:r>
              <w:rPr>
                <w:rFonts w:hint="eastAsia" w:ascii="宋体" w:hAnsi="宋体" w:eastAsia="宋体" w:cs="宋体"/>
              </w:rPr>
              <w:t>蓄电池连接处有无松动、腐蚀现象。</w:t>
            </w:r>
          </w:p>
        </w:tc>
      </w:tr>
      <w:tr w14:paraId="7F404F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C523C74">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2CC7242">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6F61D83">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E56D178">
            <w:pPr>
              <w:pStyle w:val="8"/>
              <w:wordWrap w:val="0"/>
              <w:spacing w:beforeAutospacing="0" w:afterAutospacing="0"/>
              <w:rPr>
                <w:rFonts w:hint="eastAsia" w:ascii="宋体" w:hAnsi="宋体" w:eastAsia="宋体" w:cs="宋体"/>
              </w:rPr>
            </w:pPr>
            <w:r>
              <w:rPr>
                <w:rFonts w:hint="eastAsia" w:ascii="宋体" w:hAnsi="宋体" w:eastAsia="宋体" w:cs="宋体"/>
              </w:rPr>
              <w:t>蓄电池外观是否完好、无外壳变形和渗漏。</w:t>
            </w:r>
          </w:p>
        </w:tc>
      </w:tr>
      <w:tr w14:paraId="281E4E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237333A">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D7D7B02">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9B9A929">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1A7757E">
            <w:pPr>
              <w:pStyle w:val="8"/>
              <w:wordWrap w:val="0"/>
              <w:spacing w:beforeAutospacing="0" w:afterAutospacing="0"/>
              <w:rPr>
                <w:rFonts w:hint="eastAsia" w:ascii="宋体" w:hAnsi="宋体" w:eastAsia="宋体" w:cs="宋体"/>
              </w:rPr>
            </w:pPr>
            <w:r>
              <w:rPr>
                <w:rFonts w:hint="eastAsia" w:ascii="宋体" w:hAnsi="宋体" w:eastAsia="宋体" w:cs="宋体"/>
              </w:rPr>
              <w:t>蓄电池的极柱、安全阀周围是否有酸雾溢出。</w:t>
            </w:r>
          </w:p>
        </w:tc>
      </w:tr>
      <w:tr w14:paraId="5F4E8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9D9773D">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778B0D0">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01ABDB2">
            <w:pPr>
              <w:pStyle w:val="8"/>
              <w:wordWrap w:val="0"/>
              <w:spacing w:beforeAutospacing="0" w:afterAutospacing="0"/>
              <w:rPr>
                <w:rFonts w:hint="eastAsia" w:ascii="宋体" w:hAnsi="宋体" w:eastAsia="宋体" w:cs="宋体"/>
              </w:rPr>
            </w:pPr>
            <w:r>
              <w:rPr>
                <w:rFonts w:hint="eastAsia" w:ascii="宋体" w:hAnsi="宋体" w:eastAsia="宋体" w:cs="宋体"/>
              </w:rPr>
              <w:t>供电电压测量</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9D52B4F">
            <w:pPr>
              <w:pStyle w:val="8"/>
              <w:wordWrap w:val="0"/>
              <w:spacing w:beforeAutospacing="0" w:afterAutospacing="0"/>
              <w:rPr>
                <w:rFonts w:hint="eastAsia" w:ascii="宋体" w:hAnsi="宋体" w:eastAsia="宋体" w:cs="宋体"/>
              </w:rPr>
            </w:pPr>
            <w:r>
              <w:rPr>
                <w:rFonts w:hint="eastAsia" w:ascii="宋体" w:hAnsi="宋体" w:eastAsia="宋体" w:cs="宋体"/>
              </w:rPr>
              <w:t>分别测量市电电压，稳压电源输出电压、UPS输入输出电压、蓄电池组电压，必要时测量蓄电池单体电压。</w:t>
            </w:r>
          </w:p>
        </w:tc>
      </w:tr>
      <w:tr w14:paraId="59D7B5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3F292B70">
            <w:pPr>
              <w:pStyle w:val="8"/>
              <w:wordWrap w:val="0"/>
              <w:spacing w:beforeAutospacing="0" w:afterAutospacing="0"/>
              <w:jc w:val="center"/>
              <w:rPr>
                <w:rFonts w:hint="eastAsia" w:ascii="宋体" w:hAnsi="宋体" w:eastAsia="宋体" w:cs="宋体"/>
              </w:rPr>
            </w:pPr>
            <w:r>
              <w:rPr>
                <w:rFonts w:hint="eastAsia" w:ascii="宋体" w:hAnsi="宋体" w:eastAsia="宋体" w:cs="宋体"/>
              </w:rPr>
              <w:t>8</w:t>
            </w:r>
          </w:p>
        </w:tc>
        <w:tc>
          <w:tcPr>
            <w:tcW w:w="612"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79E2F84">
            <w:pPr>
              <w:pStyle w:val="8"/>
              <w:wordWrap w:val="0"/>
              <w:spacing w:beforeAutospacing="0" w:afterAutospacing="0"/>
              <w:rPr>
                <w:rFonts w:hint="eastAsia" w:ascii="宋体" w:hAnsi="宋体" w:eastAsia="宋体" w:cs="宋体"/>
              </w:rPr>
            </w:pPr>
            <w:r>
              <w:rPr>
                <w:rFonts w:hint="eastAsia" w:ascii="宋体" w:hAnsi="宋体" w:eastAsia="宋体" w:cs="宋体"/>
              </w:rPr>
              <w:t>设备连接</w:t>
            </w: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271D58D">
            <w:pPr>
              <w:pStyle w:val="8"/>
              <w:wordWrap w:val="0"/>
              <w:spacing w:beforeAutospacing="0" w:afterAutospacing="0"/>
              <w:rPr>
                <w:rFonts w:hint="eastAsia" w:ascii="宋体" w:hAnsi="宋体" w:eastAsia="宋体" w:cs="宋体"/>
              </w:rPr>
            </w:pPr>
            <w:r>
              <w:rPr>
                <w:rFonts w:hint="eastAsia" w:ascii="宋体" w:hAnsi="宋体" w:eastAsia="宋体" w:cs="宋体"/>
              </w:rPr>
              <w:t>电源连接线检查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31E9946">
            <w:pPr>
              <w:pStyle w:val="8"/>
              <w:wordWrap w:val="0"/>
              <w:spacing w:beforeAutospacing="0" w:afterAutospacing="0"/>
              <w:rPr>
                <w:rFonts w:hint="eastAsia" w:ascii="宋体" w:hAnsi="宋体" w:eastAsia="宋体" w:cs="宋体"/>
              </w:rPr>
            </w:pPr>
            <w:r>
              <w:rPr>
                <w:rFonts w:hint="eastAsia" w:ascii="宋体" w:hAnsi="宋体" w:eastAsia="宋体" w:cs="宋体"/>
              </w:rPr>
              <w:t>设备电源连接线连接固定正常。</w:t>
            </w:r>
          </w:p>
        </w:tc>
      </w:tr>
      <w:tr w14:paraId="4840EB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084402BF">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951350C">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100D3C1">
            <w:pPr>
              <w:pStyle w:val="8"/>
              <w:wordWrap w:val="0"/>
              <w:spacing w:beforeAutospacing="0" w:afterAutospacing="0"/>
              <w:rPr>
                <w:rFonts w:hint="eastAsia" w:ascii="宋体" w:hAnsi="宋体" w:eastAsia="宋体" w:cs="宋体"/>
              </w:rPr>
            </w:pPr>
            <w:r>
              <w:rPr>
                <w:rFonts w:hint="eastAsia" w:ascii="宋体" w:hAnsi="宋体" w:eastAsia="宋体" w:cs="宋体"/>
              </w:rPr>
              <w:t>数据连接线检查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B6C73AE">
            <w:pPr>
              <w:pStyle w:val="8"/>
              <w:wordWrap w:val="0"/>
              <w:spacing w:beforeAutospacing="0" w:afterAutospacing="0"/>
              <w:rPr>
                <w:rFonts w:hint="eastAsia" w:ascii="宋体" w:hAnsi="宋体" w:eastAsia="宋体" w:cs="宋体"/>
              </w:rPr>
            </w:pPr>
            <w:r>
              <w:rPr>
                <w:rFonts w:hint="eastAsia" w:ascii="宋体" w:hAnsi="宋体" w:eastAsia="宋体" w:cs="宋体"/>
              </w:rPr>
              <w:t>设备数据连接线连接固定正常。</w:t>
            </w:r>
          </w:p>
        </w:tc>
      </w:tr>
      <w:tr w14:paraId="25B869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3A02B336">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4BEF1F8">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0506BC7">
            <w:pPr>
              <w:pStyle w:val="8"/>
              <w:wordWrap w:val="0"/>
              <w:spacing w:beforeAutospacing="0" w:afterAutospacing="0"/>
              <w:rPr>
                <w:rFonts w:hint="eastAsia" w:ascii="宋体" w:hAnsi="宋体" w:eastAsia="宋体" w:cs="宋体"/>
              </w:rPr>
            </w:pPr>
            <w:r>
              <w:rPr>
                <w:rFonts w:hint="eastAsia" w:ascii="宋体" w:hAnsi="宋体" w:eastAsia="宋体" w:cs="宋体"/>
              </w:rPr>
              <w:t>射频线检查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ECA55A6">
            <w:pPr>
              <w:pStyle w:val="8"/>
              <w:wordWrap w:val="0"/>
              <w:spacing w:beforeAutospacing="0" w:afterAutospacing="0"/>
              <w:rPr>
                <w:rFonts w:hint="eastAsia" w:ascii="宋体" w:hAnsi="宋体" w:eastAsia="宋体" w:cs="宋体"/>
              </w:rPr>
            </w:pPr>
            <w:r>
              <w:rPr>
                <w:rFonts w:hint="eastAsia" w:ascii="宋体" w:hAnsi="宋体" w:eastAsia="宋体" w:cs="宋体"/>
              </w:rPr>
              <w:t>天馈射频连接线连接固定正常。</w:t>
            </w:r>
          </w:p>
        </w:tc>
      </w:tr>
      <w:tr w14:paraId="7A2A06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22" w:type="pct"/>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7C86DDA2">
            <w:pPr>
              <w:pStyle w:val="8"/>
              <w:wordWrap w:val="0"/>
              <w:spacing w:beforeAutospacing="0" w:afterAutospacing="0"/>
              <w:jc w:val="center"/>
              <w:rPr>
                <w:rFonts w:hint="eastAsia" w:ascii="宋体" w:hAnsi="宋体" w:eastAsia="宋体" w:cs="宋体"/>
              </w:rPr>
            </w:pPr>
            <w:r>
              <w:rPr>
                <w:rFonts w:hint="eastAsia" w:ascii="宋体" w:hAnsi="宋体" w:eastAsia="宋体" w:cs="宋体"/>
              </w:rPr>
              <w:t>9</w:t>
            </w:r>
          </w:p>
        </w:tc>
        <w:tc>
          <w:tcPr>
            <w:tcW w:w="612"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9521321">
            <w:pPr>
              <w:pStyle w:val="8"/>
              <w:wordWrap w:val="0"/>
              <w:spacing w:beforeAutospacing="0" w:afterAutospacing="0"/>
              <w:rPr>
                <w:rFonts w:hint="eastAsia" w:ascii="宋体" w:hAnsi="宋体" w:eastAsia="宋体" w:cs="宋体"/>
              </w:rPr>
            </w:pPr>
            <w:r>
              <w:rPr>
                <w:rFonts w:hint="eastAsia" w:ascii="宋体" w:hAnsi="宋体" w:eastAsia="宋体" w:cs="宋体"/>
              </w:rPr>
              <w:t>视频图像监视系统（若有）</w:t>
            </w: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0BBAB06">
            <w:pPr>
              <w:pStyle w:val="8"/>
              <w:wordWrap w:val="0"/>
              <w:spacing w:beforeAutospacing="0" w:afterAutospacing="0"/>
              <w:rPr>
                <w:rFonts w:hint="eastAsia" w:ascii="宋体" w:hAnsi="宋体" w:eastAsia="宋体" w:cs="宋体"/>
              </w:rPr>
            </w:pPr>
            <w:r>
              <w:rPr>
                <w:rFonts w:hint="eastAsia" w:ascii="宋体" w:hAnsi="宋体" w:eastAsia="宋体" w:cs="宋体"/>
              </w:rPr>
              <w:t>视频服务器功能检查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AFCBA00">
            <w:pPr>
              <w:pStyle w:val="8"/>
              <w:wordWrap w:val="0"/>
              <w:spacing w:beforeAutospacing="0" w:afterAutospacing="0"/>
              <w:rPr>
                <w:rFonts w:hint="eastAsia" w:ascii="宋体" w:hAnsi="宋体" w:eastAsia="宋体" w:cs="宋体"/>
              </w:rPr>
            </w:pPr>
            <w:r>
              <w:rPr>
                <w:rFonts w:hint="eastAsia" w:ascii="宋体" w:hAnsi="宋体" w:eastAsia="宋体" w:cs="宋体"/>
              </w:rPr>
              <w:t>设备基本状态检查。</w:t>
            </w:r>
          </w:p>
        </w:tc>
      </w:tr>
      <w:tr w14:paraId="2CC473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123185D">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3CBA911">
            <w:pPr>
              <w:wordWrap w:val="0"/>
              <w:rPr>
                <w:rFonts w:hint="eastAsia" w:ascii="宋体" w:hAnsi="宋体" w:eastAsia="宋体" w:cs="宋体"/>
                <w:sz w:val="24"/>
              </w:rPr>
            </w:pPr>
          </w:p>
        </w:tc>
        <w:tc>
          <w:tcPr>
            <w:tcW w:w="1217"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03DBF3A">
            <w:pPr>
              <w:pStyle w:val="8"/>
              <w:wordWrap w:val="0"/>
              <w:spacing w:beforeAutospacing="0" w:afterAutospacing="0"/>
              <w:rPr>
                <w:rFonts w:hint="eastAsia" w:ascii="宋体" w:hAnsi="宋体" w:eastAsia="宋体" w:cs="宋体"/>
              </w:rPr>
            </w:pPr>
            <w:r>
              <w:rPr>
                <w:rFonts w:hint="eastAsia" w:ascii="宋体" w:hAnsi="宋体" w:eastAsia="宋体" w:cs="宋体"/>
              </w:rPr>
              <w:t>摄像机&amp;云台功能检查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7787889">
            <w:pPr>
              <w:pStyle w:val="8"/>
              <w:wordWrap w:val="0"/>
              <w:spacing w:beforeAutospacing="0" w:afterAutospacing="0"/>
              <w:rPr>
                <w:rFonts w:hint="eastAsia" w:ascii="宋体" w:hAnsi="宋体" w:eastAsia="宋体" w:cs="宋体"/>
              </w:rPr>
            </w:pPr>
            <w:r>
              <w:rPr>
                <w:rFonts w:hint="eastAsia" w:ascii="宋体" w:hAnsi="宋体" w:eastAsia="宋体" w:cs="宋体"/>
              </w:rPr>
              <w:t>设备基本状态检查。</w:t>
            </w:r>
          </w:p>
        </w:tc>
      </w:tr>
      <w:tr w14:paraId="6DA52E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5AF06865">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14E289D">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A404615">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D1C74FE">
            <w:pPr>
              <w:pStyle w:val="8"/>
              <w:wordWrap w:val="0"/>
              <w:spacing w:beforeAutospacing="0" w:afterAutospacing="0"/>
              <w:rPr>
                <w:rFonts w:hint="eastAsia" w:ascii="宋体" w:hAnsi="宋体" w:eastAsia="宋体" w:cs="宋体"/>
              </w:rPr>
            </w:pPr>
            <w:r>
              <w:rPr>
                <w:rFonts w:hint="eastAsia" w:ascii="宋体" w:hAnsi="宋体" w:eastAsia="宋体" w:cs="宋体"/>
              </w:rPr>
              <w:t>检查设备供电是否为长供电（UPS供电）。</w:t>
            </w:r>
          </w:p>
        </w:tc>
      </w:tr>
      <w:tr w14:paraId="7ACD3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54A9AD4C">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15BA86E">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34FDFA7">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99804CF">
            <w:pPr>
              <w:pStyle w:val="8"/>
              <w:wordWrap w:val="0"/>
              <w:spacing w:beforeAutospacing="0" w:afterAutospacing="0"/>
              <w:rPr>
                <w:rFonts w:hint="eastAsia" w:ascii="宋体" w:hAnsi="宋体" w:eastAsia="宋体" w:cs="宋体"/>
              </w:rPr>
            </w:pPr>
            <w:r>
              <w:rPr>
                <w:rFonts w:hint="eastAsia" w:ascii="宋体" w:hAnsi="宋体" w:eastAsia="宋体" w:cs="宋体"/>
              </w:rPr>
              <w:t>监控图像测试（截图）。</w:t>
            </w:r>
          </w:p>
        </w:tc>
      </w:tr>
      <w:tr w14:paraId="60FC98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322" w:type="pc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4FB88DA3">
            <w:pPr>
              <w:pStyle w:val="8"/>
              <w:wordWrap w:val="0"/>
              <w:spacing w:beforeAutospacing="0" w:afterAutospacing="0"/>
              <w:jc w:val="center"/>
              <w:rPr>
                <w:rFonts w:hint="eastAsia" w:ascii="宋体" w:hAnsi="宋体" w:eastAsia="宋体" w:cs="宋体"/>
              </w:rPr>
            </w:pPr>
            <w:r>
              <w:rPr>
                <w:rFonts w:hint="eastAsia" w:ascii="宋体" w:hAnsi="宋体" w:eastAsia="宋体" w:cs="宋体"/>
              </w:rPr>
              <w:t>10</w:t>
            </w:r>
          </w:p>
        </w:tc>
        <w:tc>
          <w:tcPr>
            <w:tcW w:w="612"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B19A591">
            <w:pPr>
              <w:pStyle w:val="8"/>
              <w:wordWrap w:val="0"/>
              <w:spacing w:beforeAutospacing="0" w:afterAutospacing="0"/>
              <w:rPr>
                <w:rFonts w:hint="eastAsia" w:ascii="宋体" w:hAnsi="宋体" w:eastAsia="宋体" w:cs="宋体"/>
              </w:rPr>
            </w:pPr>
            <w:r>
              <w:rPr>
                <w:rFonts w:hint="eastAsia" w:ascii="宋体" w:hAnsi="宋体" w:eastAsia="宋体" w:cs="宋体"/>
              </w:rPr>
              <w:t>信号分析与识别系统（若有）</w:t>
            </w: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4D90AF4">
            <w:pPr>
              <w:pStyle w:val="8"/>
              <w:wordWrap w:val="0"/>
              <w:spacing w:beforeAutospacing="0" w:afterAutospacing="0"/>
              <w:rPr>
                <w:rFonts w:hint="eastAsia" w:ascii="宋体" w:hAnsi="宋体" w:eastAsia="宋体" w:cs="宋体"/>
              </w:rPr>
            </w:pPr>
            <w:r>
              <w:rPr>
                <w:rFonts w:hint="eastAsia" w:ascii="宋体" w:hAnsi="宋体" w:eastAsia="宋体" w:cs="宋体"/>
              </w:rPr>
              <w:t>声音转文字功能检查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6F39C13">
            <w:pPr>
              <w:pStyle w:val="8"/>
              <w:wordWrap w:val="0"/>
              <w:spacing w:beforeAutospacing="0" w:afterAutospacing="0"/>
              <w:rPr>
                <w:rFonts w:hint="eastAsia" w:ascii="宋体" w:hAnsi="宋体" w:eastAsia="宋体" w:cs="宋体"/>
              </w:rPr>
            </w:pPr>
            <w:r>
              <w:rPr>
                <w:rFonts w:hint="eastAsia" w:ascii="宋体" w:hAnsi="宋体" w:eastAsia="宋体" w:cs="宋体"/>
              </w:rPr>
              <w:t>测试声音转文字提取以及对关键字的识别和告警。</w:t>
            </w:r>
          </w:p>
        </w:tc>
      </w:tr>
      <w:tr w14:paraId="0CC1EC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22" w:type="pct"/>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A7045F4">
            <w:pPr>
              <w:pStyle w:val="8"/>
              <w:wordWrap w:val="0"/>
              <w:spacing w:beforeAutospacing="0" w:afterAutospacing="0"/>
              <w:jc w:val="center"/>
              <w:rPr>
                <w:rFonts w:hint="eastAsia" w:ascii="宋体" w:hAnsi="宋体" w:eastAsia="宋体" w:cs="宋体"/>
              </w:rPr>
            </w:pPr>
            <w:r>
              <w:rPr>
                <w:rFonts w:hint="eastAsia" w:ascii="宋体" w:hAnsi="宋体" w:eastAsia="宋体" w:cs="宋体"/>
              </w:rPr>
              <w:t>11</w:t>
            </w:r>
          </w:p>
        </w:tc>
        <w:tc>
          <w:tcPr>
            <w:tcW w:w="612"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951866E">
            <w:pPr>
              <w:pStyle w:val="8"/>
              <w:wordWrap w:val="0"/>
              <w:spacing w:beforeAutospacing="0" w:afterAutospacing="0"/>
              <w:rPr>
                <w:rFonts w:hint="eastAsia" w:ascii="宋体" w:hAnsi="宋体" w:eastAsia="宋体" w:cs="宋体"/>
              </w:rPr>
            </w:pPr>
            <w:r>
              <w:rPr>
                <w:rFonts w:hint="eastAsia" w:ascii="宋体" w:hAnsi="宋体" w:eastAsia="宋体" w:cs="宋体"/>
              </w:rPr>
              <w:t>移动监测车</w:t>
            </w:r>
          </w:p>
        </w:tc>
        <w:tc>
          <w:tcPr>
            <w:tcW w:w="1217"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6735404">
            <w:pPr>
              <w:pStyle w:val="8"/>
              <w:wordWrap w:val="0"/>
              <w:spacing w:beforeAutospacing="0" w:afterAutospacing="0"/>
              <w:rPr>
                <w:rFonts w:hint="eastAsia" w:ascii="宋体" w:hAnsi="宋体" w:eastAsia="宋体" w:cs="宋体"/>
              </w:rPr>
            </w:pPr>
            <w:r>
              <w:rPr>
                <w:rFonts w:hint="eastAsia" w:ascii="宋体" w:hAnsi="宋体" w:eastAsia="宋体" w:cs="宋体"/>
              </w:rPr>
              <w:t>车况检查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B8BA66F">
            <w:pPr>
              <w:pStyle w:val="8"/>
              <w:wordWrap w:val="0"/>
              <w:spacing w:beforeAutospacing="0" w:afterAutospacing="0"/>
              <w:rPr>
                <w:rFonts w:hint="eastAsia" w:ascii="宋体" w:hAnsi="宋体" w:eastAsia="宋体" w:cs="宋体"/>
              </w:rPr>
            </w:pPr>
            <w:r>
              <w:rPr>
                <w:rFonts w:hint="eastAsia" w:ascii="宋体" w:hAnsi="宋体" w:eastAsia="宋体" w:cs="宋体"/>
              </w:rPr>
              <w:t>对车辆外观、轮胎、灯光、转向、制动系统及各部分润滑油（脂）、燃油、冷却液、制动液等进行检查。</w:t>
            </w:r>
          </w:p>
        </w:tc>
      </w:tr>
      <w:tr w14:paraId="5A70F8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38524CAE">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1D0C176">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3E9A5D6">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428A0CE">
            <w:pPr>
              <w:pStyle w:val="8"/>
              <w:wordWrap w:val="0"/>
              <w:spacing w:beforeAutospacing="0" w:afterAutospacing="0"/>
              <w:rPr>
                <w:rFonts w:hint="eastAsia" w:ascii="宋体" w:hAnsi="宋体" w:eastAsia="宋体" w:cs="宋体"/>
              </w:rPr>
            </w:pPr>
            <w:r>
              <w:rPr>
                <w:rFonts w:hint="eastAsia" w:ascii="宋体" w:hAnsi="宋体" w:eastAsia="宋体" w:cs="宋体"/>
              </w:rPr>
              <w:t>保持监测车车内环境整洁，各监测设备周围禁止堆放杂物。</w:t>
            </w:r>
          </w:p>
        </w:tc>
      </w:tr>
      <w:tr w14:paraId="3A2CC5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058DEFB9">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1373838">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6B55680">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F7D4044">
            <w:pPr>
              <w:pStyle w:val="8"/>
              <w:wordWrap w:val="0"/>
              <w:spacing w:beforeAutospacing="0" w:afterAutospacing="0"/>
              <w:rPr>
                <w:rFonts w:hint="eastAsia" w:ascii="宋体" w:hAnsi="宋体" w:eastAsia="宋体" w:cs="宋体"/>
              </w:rPr>
            </w:pPr>
            <w:r>
              <w:rPr>
                <w:rFonts w:hint="eastAsia" w:ascii="宋体" w:hAnsi="宋体" w:eastAsia="宋体" w:cs="宋体"/>
              </w:rPr>
              <w:t>保持车内通风、干燥、环境良好。</w:t>
            </w:r>
          </w:p>
        </w:tc>
      </w:tr>
      <w:tr w14:paraId="47403F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AC7F6BC">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854304C">
            <w:pPr>
              <w:wordWrap w:val="0"/>
              <w:rPr>
                <w:rFonts w:hint="eastAsia" w:ascii="宋体" w:hAnsi="宋体" w:eastAsia="宋体" w:cs="宋体"/>
                <w:sz w:val="24"/>
              </w:rPr>
            </w:pPr>
          </w:p>
        </w:tc>
        <w:tc>
          <w:tcPr>
            <w:tcW w:w="1217"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6547F48">
            <w:pPr>
              <w:pStyle w:val="8"/>
              <w:wordWrap w:val="0"/>
              <w:spacing w:beforeAutospacing="0" w:afterAutospacing="0"/>
              <w:rPr>
                <w:rFonts w:hint="eastAsia" w:ascii="宋体" w:hAnsi="宋体" w:eastAsia="宋体" w:cs="宋体"/>
              </w:rPr>
            </w:pPr>
            <w:r>
              <w:rPr>
                <w:rFonts w:hint="eastAsia" w:ascii="宋体" w:hAnsi="宋体" w:eastAsia="宋体" w:cs="宋体"/>
              </w:rPr>
              <w:t>车载设备检查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D75A9DD">
            <w:pPr>
              <w:pStyle w:val="8"/>
              <w:wordWrap w:val="0"/>
              <w:spacing w:beforeAutospacing="0" w:afterAutospacing="0"/>
              <w:rPr>
                <w:rFonts w:hint="eastAsia" w:ascii="宋体" w:hAnsi="宋体" w:eastAsia="宋体" w:cs="宋体"/>
              </w:rPr>
            </w:pPr>
            <w:r>
              <w:rPr>
                <w:rFonts w:hint="eastAsia" w:ascii="宋体" w:hAnsi="宋体" w:eastAsia="宋体" w:cs="宋体"/>
              </w:rPr>
              <w:t>清理设备积灰，定期通电，检查车内各设备运行是否正常。</w:t>
            </w:r>
          </w:p>
        </w:tc>
      </w:tr>
      <w:tr w14:paraId="0A9E39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BBC8776">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EC9674E">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D9339EC">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76C41FD">
            <w:pPr>
              <w:pStyle w:val="8"/>
              <w:wordWrap w:val="0"/>
              <w:spacing w:beforeAutospacing="0" w:afterAutospacing="0"/>
              <w:rPr>
                <w:rFonts w:hint="eastAsia" w:ascii="宋体" w:hAnsi="宋体" w:eastAsia="宋体" w:cs="宋体"/>
              </w:rPr>
            </w:pPr>
            <w:r>
              <w:rPr>
                <w:rFonts w:hint="eastAsia" w:ascii="宋体" w:hAnsi="宋体" w:eastAsia="宋体" w:cs="宋体"/>
              </w:rPr>
              <w:t>车载消防设备检查，如检查灭火系统维护情况，检查灭火器是否过期或压力不足等。</w:t>
            </w:r>
          </w:p>
        </w:tc>
      </w:tr>
      <w:tr w14:paraId="6245A2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C4CD513">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EAE58F8">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26C114A">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39CEF81">
            <w:pPr>
              <w:pStyle w:val="8"/>
              <w:wordWrap w:val="0"/>
              <w:spacing w:beforeAutospacing="0" w:afterAutospacing="0"/>
              <w:rPr>
                <w:rFonts w:hint="eastAsia" w:ascii="宋体" w:hAnsi="宋体" w:eastAsia="宋体" w:cs="宋体"/>
              </w:rPr>
            </w:pPr>
            <w:r>
              <w:rPr>
                <w:rFonts w:hint="eastAsia" w:ascii="宋体" w:hAnsi="宋体" w:eastAsia="宋体" w:cs="宋体"/>
              </w:rPr>
              <w:t>检查机柜散热风扇运行情况，检查机柜及设备紧固性。</w:t>
            </w:r>
          </w:p>
        </w:tc>
      </w:tr>
      <w:tr w14:paraId="5CC9F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02084DDA">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180F7A7">
            <w:pPr>
              <w:wordWrap w:val="0"/>
              <w:rPr>
                <w:rFonts w:hint="eastAsia" w:ascii="宋体" w:hAnsi="宋体" w:eastAsia="宋体" w:cs="宋体"/>
                <w:sz w:val="24"/>
              </w:rPr>
            </w:pPr>
          </w:p>
        </w:tc>
        <w:tc>
          <w:tcPr>
            <w:tcW w:w="1217"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E52E091">
            <w:pPr>
              <w:pStyle w:val="8"/>
              <w:wordWrap w:val="0"/>
              <w:spacing w:beforeAutospacing="0" w:afterAutospacing="0"/>
              <w:rPr>
                <w:rFonts w:hint="eastAsia" w:ascii="宋体" w:hAnsi="宋体" w:eastAsia="宋体" w:cs="宋体"/>
              </w:rPr>
            </w:pPr>
            <w:r>
              <w:rPr>
                <w:rFonts w:hint="eastAsia" w:ascii="宋体" w:hAnsi="宋体" w:eastAsia="宋体" w:cs="宋体"/>
              </w:rPr>
              <w:t>车辆行驶检查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93247EE">
            <w:pPr>
              <w:pStyle w:val="8"/>
              <w:wordWrap w:val="0"/>
              <w:spacing w:beforeAutospacing="0" w:afterAutospacing="0"/>
              <w:rPr>
                <w:rFonts w:hint="eastAsia" w:ascii="宋体" w:hAnsi="宋体" w:eastAsia="宋体" w:cs="宋体"/>
              </w:rPr>
            </w:pPr>
            <w:r>
              <w:rPr>
                <w:rFonts w:hint="eastAsia" w:ascii="宋体" w:hAnsi="宋体" w:eastAsia="宋体" w:cs="宋体"/>
              </w:rPr>
              <w:t>检查车辆机柜防震效果是否正常。</w:t>
            </w:r>
          </w:p>
        </w:tc>
      </w:tr>
      <w:tr w14:paraId="6A8FE7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4A083273">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46683F5">
            <w:pPr>
              <w:wordWrap w:val="0"/>
              <w:rPr>
                <w:rFonts w:hint="eastAsia" w:ascii="宋体" w:hAnsi="宋体" w:eastAsia="宋体" w:cs="宋体"/>
                <w:sz w:val="24"/>
              </w:rPr>
            </w:pPr>
          </w:p>
        </w:tc>
        <w:tc>
          <w:tcPr>
            <w:tcW w:w="1217"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1B65734">
            <w:pPr>
              <w:pStyle w:val="8"/>
              <w:wordWrap w:val="0"/>
              <w:spacing w:beforeAutospacing="0" w:afterAutospacing="0"/>
              <w:rPr>
                <w:rFonts w:hint="eastAsia" w:ascii="宋体" w:hAnsi="宋体" w:eastAsia="宋体" w:cs="宋体"/>
              </w:rPr>
            </w:pPr>
            <w:r>
              <w:rPr>
                <w:rFonts w:hint="eastAsia" w:ascii="宋体" w:hAnsi="宋体" w:eastAsia="宋体" w:cs="宋体"/>
              </w:rPr>
              <w:t>车库检查</w:t>
            </w: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EC500A7">
            <w:pPr>
              <w:pStyle w:val="8"/>
              <w:wordWrap w:val="0"/>
              <w:spacing w:beforeAutospacing="0" w:afterAutospacing="0"/>
              <w:rPr>
                <w:rFonts w:hint="eastAsia" w:ascii="宋体" w:hAnsi="宋体" w:eastAsia="宋体" w:cs="宋体"/>
              </w:rPr>
            </w:pPr>
            <w:r>
              <w:rPr>
                <w:rFonts w:hint="eastAsia" w:ascii="宋体" w:hAnsi="宋体" w:eastAsia="宋体" w:cs="宋体"/>
              </w:rPr>
              <w:t>监测车应配有专用车库，检查车库内的市电插座。</w:t>
            </w:r>
          </w:p>
        </w:tc>
      </w:tr>
      <w:tr w14:paraId="3C8A6B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322"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5875EEA2">
            <w:pPr>
              <w:wordWrap w:val="0"/>
              <w:rPr>
                <w:rFonts w:hint="eastAsia" w:ascii="宋体" w:hAnsi="宋体" w:eastAsia="宋体" w:cs="宋体"/>
                <w:sz w:val="24"/>
              </w:rPr>
            </w:pPr>
          </w:p>
        </w:tc>
        <w:tc>
          <w:tcPr>
            <w:tcW w:w="612"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204332A">
            <w:pPr>
              <w:wordWrap w:val="0"/>
              <w:rPr>
                <w:rFonts w:hint="eastAsia" w:ascii="宋体" w:hAnsi="宋体" w:eastAsia="宋体" w:cs="宋体"/>
                <w:sz w:val="24"/>
              </w:rPr>
            </w:pPr>
          </w:p>
        </w:tc>
        <w:tc>
          <w:tcPr>
            <w:tcW w:w="1217"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300BAFF">
            <w:pPr>
              <w:wordWrap w:val="0"/>
              <w:rPr>
                <w:rFonts w:hint="eastAsia" w:ascii="宋体" w:hAnsi="宋体" w:eastAsia="宋体" w:cs="宋体"/>
                <w:sz w:val="24"/>
              </w:rPr>
            </w:pPr>
          </w:p>
        </w:tc>
        <w:tc>
          <w:tcPr>
            <w:tcW w:w="2848"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A2F46C1">
            <w:pPr>
              <w:pStyle w:val="8"/>
              <w:wordWrap w:val="0"/>
              <w:spacing w:beforeAutospacing="0" w:afterAutospacing="0"/>
              <w:rPr>
                <w:rFonts w:hint="eastAsia" w:ascii="宋体" w:hAnsi="宋体" w:eastAsia="宋体" w:cs="宋体"/>
              </w:rPr>
            </w:pPr>
            <w:r>
              <w:rPr>
                <w:rFonts w:hint="eastAsia" w:ascii="宋体" w:hAnsi="宋体" w:eastAsia="宋体" w:cs="宋体"/>
              </w:rPr>
              <w:t>检查车库内不得存放无关杂物，保持车库整洁。</w:t>
            </w:r>
          </w:p>
        </w:tc>
      </w:tr>
    </w:tbl>
    <w:p w14:paraId="57C84577">
      <w:pPr>
        <w:pStyle w:val="8"/>
        <w:wordWrap w:val="0"/>
        <w:spacing w:beforeAutospacing="0" w:afterAutospacing="0" w:line="360" w:lineRule="auto"/>
        <w:ind w:firstLine="480"/>
        <w:outlineLvl w:val="6"/>
        <w:rPr>
          <w:rFonts w:hint="eastAsia" w:ascii="宋体" w:hAnsi="宋体" w:eastAsia="宋体" w:cs="宋体"/>
          <w:color w:val="000000"/>
        </w:rPr>
      </w:pPr>
      <w:r>
        <w:rPr>
          <w:rFonts w:hint="eastAsia" w:ascii="宋体" w:hAnsi="宋体" w:eastAsia="宋体" w:cs="宋体"/>
          <w:color w:val="000000"/>
          <w:shd w:val="clear" w:color="auto" w:fill="FFFFFF"/>
        </w:rPr>
        <w:t>④便携式监测设备</w:t>
      </w:r>
    </w:p>
    <w:p w14:paraId="55CB2E10">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便携式监测设备定期巡检内容具体如下（巡检内容应根据国家和省有关技术设施巡检规范和要求实时更新调整）：</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6"/>
        <w:gridCol w:w="1540"/>
        <w:gridCol w:w="2080"/>
        <w:gridCol w:w="4265"/>
      </w:tblGrid>
      <w:tr w14:paraId="6A34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8" w:type="pct"/>
            <w:shd w:val="clear" w:color="auto" w:fill="FFFFFF"/>
            <w:tcMar>
              <w:top w:w="0" w:type="dxa"/>
              <w:left w:w="0" w:type="dxa"/>
              <w:bottom w:w="0" w:type="dxa"/>
              <w:right w:w="0" w:type="dxa"/>
            </w:tcMar>
            <w:vAlign w:val="center"/>
          </w:tcPr>
          <w:p w14:paraId="4227B5C8">
            <w:pPr>
              <w:pStyle w:val="8"/>
              <w:wordWrap w:val="0"/>
              <w:spacing w:beforeAutospacing="0" w:afterAutospacing="0"/>
              <w:jc w:val="center"/>
              <w:rPr>
                <w:rFonts w:hint="eastAsia" w:ascii="宋体" w:hAnsi="宋体" w:eastAsia="宋体" w:cs="宋体"/>
                <w:color w:val="000000"/>
              </w:rPr>
            </w:pPr>
            <w:r>
              <w:rPr>
                <w:rFonts w:hint="eastAsia" w:ascii="宋体" w:hAnsi="宋体" w:eastAsia="宋体" w:cs="宋体"/>
                <w:color w:val="000000"/>
              </w:rPr>
              <w:t>序号</w:t>
            </w:r>
          </w:p>
        </w:tc>
        <w:tc>
          <w:tcPr>
            <w:tcW w:w="904" w:type="pct"/>
            <w:shd w:val="clear" w:color="auto" w:fill="FFFFFF"/>
            <w:tcMar>
              <w:top w:w="0" w:type="dxa"/>
              <w:left w:w="0" w:type="dxa"/>
              <w:bottom w:w="0" w:type="dxa"/>
              <w:right w:w="0" w:type="dxa"/>
            </w:tcMar>
            <w:vAlign w:val="center"/>
          </w:tcPr>
          <w:p w14:paraId="6C5D485A">
            <w:pPr>
              <w:pStyle w:val="8"/>
              <w:wordWrap w:val="0"/>
              <w:spacing w:beforeAutospacing="0" w:afterAutospacing="0"/>
              <w:jc w:val="center"/>
              <w:rPr>
                <w:rFonts w:hint="eastAsia" w:ascii="宋体" w:hAnsi="宋体" w:eastAsia="宋体" w:cs="宋体"/>
                <w:color w:val="000000"/>
              </w:rPr>
            </w:pPr>
            <w:r>
              <w:rPr>
                <w:rFonts w:hint="eastAsia" w:ascii="宋体" w:hAnsi="宋体" w:eastAsia="宋体" w:cs="宋体"/>
                <w:color w:val="000000"/>
              </w:rPr>
              <w:t>巡检设备</w:t>
            </w:r>
          </w:p>
        </w:tc>
        <w:tc>
          <w:tcPr>
            <w:tcW w:w="1221" w:type="pct"/>
            <w:shd w:val="clear" w:color="auto" w:fill="FFFFFF"/>
            <w:tcMar>
              <w:top w:w="0" w:type="dxa"/>
              <w:left w:w="0" w:type="dxa"/>
              <w:bottom w:w="0" w:type="dxa"/>
              <w:right w:w="0" w:type="dxa"/>
            </w:tcMar>
            <w:vAlign w:val="center"/>
          </w:tcPr>
          <w:p w14:paraId="1E765742">
            <w:pPr>
              <w:pStyle w:val="8"/>
              <w:wordWrap w:val="0"/>
              <w:spacing w:beforeAutospacing="0" w:afterAutospacing="0"/>
              <w:jc w:val="center"/>
              <w:rPr>
                <w:rFonts w:hint="eastAsia" w:ascii="宋体" w:hAnsi="宋体" w:eastAsia="宋体" w:cs="宋体"/>
                <w:color w:val="000000"/>
              </w:rPr>
            </w:pPr>
            <w:r>
              <w:rPr>
                <w:rFonts w:hint="eastAsia" w:ascii="宋体" w:hAnsi="宋体" w:eastAsia="宋体" w:cs="宋体"/>
                <w:color w:val="000000"/>
              </w:rPr>
              <w:t>巡检项目</w:t>
            </w:r>
          </w:p>
        </w:tc>
        <w:tc>
          <w:tcPr>
            <w:tcW w:w="2504" w:type="pct"/>
            <w:shd w:val="clear" w:color="auto" w:fill="FFFFFF"/>
            <w:tcMar>
              <w:top w:w="0" w:type="dxa"/>
              <w:left w:w="0" w:type="dxa"/>
              <w:bottom w:w="0" w:type="dxa"/>
              <w:right w:w="0" w:type="dxa"/>
            </w:tcMar>
            <w:vAlign w:val="center"/>
          </w:tcPr>
          <w:p w14:paraId="4C6F355F">
            <w:pPr>
              <w:pStyle w:val="8"/>
              <w:wordWrap w:val="0"/>
              <w:spacing w:beforeAutospacing="0" w:afterAutospacing="0"/>
              <w:jc w:val="center"/>
              <w:rPr>
                <w:rFonts w:hint="eastAsia" w:ascii="宋体" w:hAnsi="宋体" w:eastAsia="宋体" w:cs="宋体"/>
                <w:color w:val="000000"/>
              </w:rPr>
            </w:pPr>
            <w:r>
              <w:rPr>
                <w:rFonts w:hint="eastAsia" w:ascii="宋体" w:hAnsi="宋体" w:eastAsia="宋体" w:cs="宋体"/>
                <w:color w:val="000000"/>
              </w:rPr>
              <w:t>巡检要求</w:t>
            </w:r>
          </w:p>
        </w:tc>
      </w:tr>
      <w:tr w14:paraId="180E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68" w:type="pct"/>
            <w:vMerge w:val="restart"/>
            <w:shd w:val="clear" w:color="auto" w:fill="FFFFFF"/>
            <w:tcMar>
              <w:top w:w="0" w:type="dxa"/>
              <w:left w:w="0" w:type="dxa"/>
              <w:bottom w:w="0" w:type="dxa"/>
              <w:right w:w="0" w:type="dxa"/>
            </w:tcMar>
            <w:vAlign w:val="center"/>
          </w:tcPr>
          <w:p w14:paraId="18264462">
            <w:pPr>
              <w:pStyle w:val="8"/>
              <w:wordWrap w:val="0"/>
              <w:spacing w:beforeAutospacing="0" w:afterAutospacing="0"/>
              <w:jc w:val="center"/>
              <w:rPr>
                <w:rFonts w:hint="eastAsia" w:ascii="宋体" w:hAnsi="宋体" w:eastAsia="宋体" w:cs="宋体"/>
                <w:color w:val="000000"/>
              </w:rPr>
            </w:pPr>
            <w:r>
              <w:rPr>
                <w:rFonts w:hint="eastAsia" w:ascii="宋体" w:hAnsi="宋体" w:eastAsia="宋体" w:cs="宋体"/>
                <w:color w:val="000000"/>
              </w:rPr>
              <w:t>1</w:t>
            </w:r>
          </w:p>
        </w:tc>
        <w:tc>
          <w:tcPr>
            <w:tcW w:w="904" w:type="pct"/>
            <w:vMerge w:val="restart"/>
            <w:shd w:val="clear" w:color="auto" w:fill="FFFFFF"/>
            <w:tcMar>
              <w:top w:w="0" w:type="dxa"/>
              <w:left w:w="0" w:type="dxa"/>
              <w:bottom w:w="0" w:type="dxa"/>
              <w:right w:w="0" w:type="dxa"/>
            </w:tcMar>
            <w:vAlign w:val="center"/>
          </w:tcPr>
          <w:p w14:paraId="674F7966">
            <w:pPr>
              <w:pStyle w:val="8"/>
              <w:wordWrap w:val="0"/>
              <w:spacing w:beforeAutospacing="0" w:afterAutospacing="0"/>
              <w:rPr>
                <w:rFonts w:hint="eastAsia" w:ascii="宋体" w:hAnsi="宋体" w:eastAsia="宋体" w:cs="宋体"/>
                <w:color w:val="000000"/>
              </w:rPr>
            </w:pPr>
            <w:r>
              <w:rPr>
                <w:rFonts w:hint="eastAsia" w:ascii="宋体" w:hAnsi="宋体" w:eastAsia="宋体" w:cs="宋体"/>
                <w:color w:val="000000"/>
              </w:rPr>
              <w:t>接收机</w:t>
            </w:r>
          </w:p>
        </w:tc>
        <w:tc>
          <w:tcPr>
            <w:tcW w:w="1221" w:type="pct"/>
            <w:vMerge w:val="restart"/>
            <w:shd w:val="clear" w:color="auto" w:fill="FFFFFF"/>
            <w:tcMar>
              <w:top w:w="0" w:type="dxa"/>
              <w:left w:w="0" w:type="dxa"/>
              <w:bottom w:w="0" w:type="dxa"/>
              <w:right w:w="0" w:type="dxa"/>
            </w:tcMar>
            <w:vAlign w:val="center"/>
          </w:tcPr>
          <w:p w14:paraId="1FD3F76F">
            <w:pPr>
              <w:pStyle w:val="8"/>
              <w:wordWrap w:val="0"/>
              <w:spacing w:beforeAutospacing="0" w:afterAutospacing="0"/>
              <w:rPr>
                <w:rFonts w:hint="eastAsia" w:ascii="宋体" w:hAnsi="宋体" w:eastAsia="宋体" w:cs="宋体"/>
                <w:color w:val="000000"/>
              </w:rPr>
            </w:pPr>
            <w:r>
              <w:rPr>
                <w:rFonts w:hint="eastAsia" w:ascii="宋体" w:hAnsi="宋体" w:eastAsia="宋体" w:cs="宋体"/>
                <w:color w:val="000000"/>
              </w:rPr>
              <w:t>接收机功能性检查</w:t>
            </w:r>
          </w:p>
        </w:tc>
        <w:tc>
          <w:tcPr>
            <w:tcW w:w="2504" w:type="pct"/>
            <w:shd w:val="clear" w:color="auto" w:fill="FFFFFF"/>
            <w:tcMar>
              <w:top w:w="0" w:type="dxa"/>
              <w:left w:w="0" w:type="dxa"/>
              <w:bottom w:w="0" w:type="dxa"/>
              <w:right w:w="0" w:type="dxa"/>
            </w:tcMar>
            <w:vAlign w:val="center"/>
          </w:tcPr>
          <w:p w14:paraId="7CC73749">
            <w:pPr>
              <w:pStyle w:val="8"/>
              <w:wordWrap w:val="0"/>
              <w:spacing w:beforeAutospacing="0" w:afterAutospacing="0"/>
              <w:rPr>
                <w:rFonts w:hint="eastAsia" w:ascii="宋体" w:hAnsi="宋体" w:eastAsia="宋体" w:cs="宋体"/>
                <w:color w:val="000000"/>
              </w:rPr>
            </w:pPr>
            <w:r>
              <w:rPr>
                <w:rFonts w:hint="eastAsia" w:ascii="宋体" w:hAnsi="宋体" w:eastAsia="宋体" w:cs="宋体"/>
                <w:color w:val="000000"/>
              </w:rPr>
              <w:t>设备外观检查，连接线检查整理。</w:t>
            </w:r>
          </w:p>
        </w:tc>
      </w:tr>
      <w:tr w14:paraId="753B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68" w:type="pct"/>
            <w:vMerge w:val="continue"/>
            <w:shd w:val="clear" w:color="auto" w:fill="FFFFFF"/>
            <w:tcMar>
              <w:top w:w="0" w:type="dxa"/>
              <w:left w:w="0" w:type="dxa"/>
              <w:bottom w:w="0" w:type="dxa"/>
              <w:right w:w="0" w:type="dxa"/>
            </w:tcMar>
            <w:vAlign w:val="center"/>
          </w:tcPr>
          <w:p w14:paraId="602EB957">
            <w:pPr>
              <w:wordWrap w:val="0"/>
              <w:rPr>
                <w:rFonts w:hint="eastAsia" w:ascii="宋体" w:hAnsi="宋体" w:eastAsia="宋体" w:cs="宋体"/>
                <w:color w:val="000000"/>
                <w:sz w:val="24"/>
              </w:rPr>
            </w:pPr>
          </w:p>
        </w:tc>
        <w:tc>
          <w:tcPr>
            <w:tcW w:w="904" w:type="pct"/>
            <w:vMerge w:val="continue"/>
            <w:shd w:val="clear" w:color="auto" w:fill="FFFFFF"/>
            <w:tcMar>
              <w:top w:w="0" w:type="dxa"/>
              <w:left w:w="0" w:type="dxa"/>
              <w:bottom w:w="0" w:type="dxa"/>
              <w:right w:w="0" w:type="dxa"/>
            </w:tcMar>
            <w:vAlign w:val="center"/>
          </w:tcPr>
          <w:p w14:paraId="56A7F728">
            <w:pPr>
              <w:wordWrap w:val="0"/>
              <w:rPr>
                <w:rFonts w:hint="eastAsia" w:ascii="宋体" w:hAnsi="宋体" w:eastAsia="宋体" w:cs="宋体"/>
                <w:color w:val="000000"/>
                <w:sz w:val="24"/>
              </w:rPr>
            </w:pPr>
          </w:p>
        </w:tc>
        <w:tc>
          <w:tcPr>
            <w:tcW w:w="1221" w:type="pct"/>
            <w:vMerge w:val="continue"/>
            <w:shd w:val="clear" w:color="auto" w:fill="FFFFFF"/>
            <w:tcMar>
              <w:top w:w="0" w:type="dxa"/>
              <w:left w:w="0" w:type="dxa"/>
              <w:bottom w:w="0" w:type="dxa"/>
              <w:right w:w="0" w:type="dxa"/>
            </w:tcMar>
            <w:vAlign w:val="center"/>
          </w:tcPr>
          <w:p w14:paraId="510860E4">
            <w:pPr>
              <w:wordWrap w:val="0"/>
              <w:rPr>
                <w:rFonts w:hint="eastAsia" w:ascii="宋体" w:hAnsi="宋体" w:eastAsia="宋体" w:cs="宋体"/>
                <w:color w:val="000000"/>
                <w:sz w:val="24"/>
              </w:rPr>
            </w:pPr>
          </w:p>
        </w:tc>
        <w:tc>
          <w:tcPr>
            <w:tcW w:w="2504" w:type="pct"/>
            <w:shd w:val="clear" w:color="auto" w:fill="FFFFFF"/>
            <w:tcMar>
              <w:top w:w="0" w:type="dxa"/>
              <w:left w:w="0" w:type="dxa"/>
              <w:bottom w:w="0" w:type="dxa"/>
              <w:right w:w="0" w:type="dxa"/>
            </w:tcMar>
            <w:vAlign w:val="center"/>
          </w:tcPr>
          <w:p w14:paraId="6BDBE3BA">
            <w:pPr>
              <w:pStyle w:val="8"/>
              <w:wordWrap w:val="0"/>
              <w:spacing w:beforeAutospacing="0" w:afterAutospacing="0"/>
              <w:rPr>
                <w:rFonts w:hint="eastAsia" w:ascii="宋体" w:hAnsi="宋体" w:eastAsia="宋体" w:cs="宋体"/>
                <w:color w:val="000000"/>
              </w:rPr>
            </w:pPr>
            <w:r>
              <w:rPr>
                <w:rFonts w:hint="eastAsia" w:ascii="宋体" w:hAnsi="宋体" w:eastAsia="宋体" w:cs="宋体"/>
                <w:color w:val="000000"/>
              </w:rPr>
              <w:t>设备开机自检是否正常。</w:t>
            </w:r>
          </w:p>
        </w:tc>
      </w:tr>
      <w:tr w14:paraId="7593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trPr>
        <w:tc>
          <w:tcPr>
            <w:tcW w:w="368" w:type="pct"/>
            <w:vMerge w:val="continue"/>
            <w:shd w:val="clear" w:color="auto" w:fill="FFFFFF"/>
            <w:tcMar>
              <w:top w:w="0" w:type="dxa"/>
              <w:left w:w="0" w:type="dxa"/>
              <w:bottom w:w="0" w:type="dxa"/>
              <w:right w:w="0" w:type="dxa"/>
            </w:tcMar>
            <w:vAlign w:val="center"/>
          </w:tcPr>
          <w:p w14:paraId="7AEE7C70">
            <w:pPr>
              <w:wordWrap w:val="0"/>
              <w:rPr>
                <w:rFonts w:hint="eastAsia" w:ascii="宋体" w:hAnsi="宋体" w:eastAsia="宋体" w:cs="宋体"/>
                <w:color w:val="000000"/>
                <w:sz w:val="24"/>
              </w:rPr>
            </w:pPr>
          </w:p>
        </w:tc>
        <w:tc>
          <w:tcPr>
            <w:tcW w:w="904" w:type="pct"/>
            <w:vMerge w:val="continue"/>
            <w:shd w:val="clear" w:color="auto" w:fill="FFFFFF"/>
            <w:tcMar>
              <w:top w:w="0" w:type="dxa"/>
              <w:left w:w="0" w:type="dxa"/>
              <w:bottom w:w="0" w:type="dxa"/>
              <w:right w:w="0" w:type="dxa"/>
            </w:tcMar>
            <w:vAlign w:val="center"/>
          </w:tcPr>
          <w:p w14:paraId="748C9DD8">
            <w:pPr>
              <w:wordWrap w:val="0"/>
              <w:rPr>
                <w:rFonts w:hint="eastAsia" w:ascii="宋体" w:hAnsi="宋体" w:eastAsia="宋体" w:cs="宋体"/>
                <w:color w:val="000000"/>
                <w:sz w:val="24"/>
              </w:rPr>
            </w:pPr>
          </w:p>
        </w:tc>
        <w:tc>
          <w:tcPr>
            <w:tcW w:w="1221" w:type="pct"/>
            <w:vMerge w:val="continue"/>
            <w:shd w:val="clear" w:color="auto" w:fill="FFFFFF"/>
            <w:tcMar>
              <w:top w:w="0" w:type="dxa"/>
              <w:left w:w="0" w:type="dxa"/>
              <w:bottom w:w="0" w:type="dxa"/>
              <w:right w:w="0" w:type="dxa"/>
            </w:tcMar>
            <w:vAlign w:val="center"/>
          </w:tcPr>
          <w:p w14:paraId="7608C225">
            <w:pPr>
              <w:wordWrap w:val="0"/>
              <w:rPr>
                <w:rFonts w:hint="eastAsia" w:ascii="宋体" w:hAnsi="宋体" w:eastAsia="宋体" w:cs="宋体"/>
                <w:color w:val="000000"/>
                <w:sz w:val="24"/>
              </w:rPr>
            </w:pPr>
          </w:p>
        </w:tc>
        <w:tc>
          <w:tcPr>
            <w:tcW w:w="2504" w:type="pct"/>
            <w:shd w:val="clear" w:color="auto" w:fill="FFFFFF"/>
            <w:tcMar>
              <w:top w:w="0" w:type="dxa"/>
              <w:left w:w="0" w:type="dxa"/>
              <w:bottom w:w="0" w:type="dxa"/>
              <w:right w:w="0" w:type="dxa"/>
            </w:tcMar>
            <w:vAlign w:val="center"/>
          </w:tcPr>
          <w:p w14:paraId="00B91C27">
            <w:pPr>
              <w:pStyle w:val="8"/>
              <w:wordWrap w:val="0"/>
              <w:spacing w:beforeAutospacing="0" w:afterAutospacing="0"/>
              <w:rPr>
                <w:rFonts w:hint="eastAsia" w:ascii="宋体" w:hAnsi="宋体" w:eastAsia="宋体" w:cs="宋体"/>
                <w:color w:val="000000"/>
              </w:rPr>
            </w:pPr>
            <w:r>
              <w:rPr>
                <w:rFonts w:hint="eastAsia" w:ascii="宋体" w:hAnsi="宋体" w:eastAsia="宋体" w:cs="宋体"/>
                <w:color w:val="000000"/>
              </w:rPr>
              <w:t>设备基本状态检查。</w:t>
            </w:r>
          </w:p>
        </w:tc>
      </w:tr>
      <w:tr w14:paraId="2E13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368" w:type="pct"/>
            <w:vMerge w:val="continue"/>
            <w:shd w:val="clear" w:color="auto" w:fill="FFFFFF"/>
            <w:tcMar>
              <w:top w:w="0" w:type="dxa"/>
              <w:left w:w="0" w:type="dxa"/>
              <w:bottom w:w="0" w:type="dxa"/>
              <w:right w:w="0" w:type="dxa"/>
            </w:tcMar>
            <w:vAlign w:val="center"/>
          </w:tcPr>
          <w:p w14:paraId="0848CE9F">
            <w:pPr>
              <w:wordWrap w:val="0"/>
              <w:rPr>
                <w:rFonts w:hint="eastAsia" w:ascii="宋体" w:hAnsi="宋体" w:eastAsia="宋体" w:cs="宋体"/>
                <w:color w:val="000000"/>
                <w:sz w:val="24"/>
              </w:rPr>
            </w:pPr>
          </w:p>
        </w:tc>
        <w:tc>
          <w:tcPr>
            <w:tcW w:w="904" w:type="pct"/>
            <w:vMerge w:val="continue"/>
            <w:shd w:val="clear" w:color="auto" w:fill="FFFFFF"/>
            <w:tcMar>
              <w:top w:w="0" w:type="dxa"/>
              <w:left w:w="0" w:type="dxa"/>
              <w:bottom w:w="0" w:type="dxa"/>
              <w:right w:w="0" w:type="dxa"/>
            </w:tcMar>
            <w:vAlign w:val="center"/>
          </w:tcPr>
          <w:p w14:paraId="651DA93B">
            <w:pPr>
              <w:wordWrap w:val="0"/>
              <w:rPr>
                <w:rFonts w:hint="eastAsia" w:ascii="宋体" w:hAnsi="宋体" w:eastAsia="宋体" w:cs="宋体"/>
                <w:color w:val="000000"/>
                <w:sz w:val="24"/>
              </w:rPr>
            </w:pPr>
          </w:p>
        </w:tc>
        <w:tc>
          <w:tcPr>
            <w:tcW w:w="1221" w:type="pct"/>
            <w:vMerge w:val="continue"/>
            <w:shd w:val="clear" w:color="auto" w:fill="FFFFFF"/>
            <w:tcMar>
              <w:top w:w="0" w:type="dxa"/>
              <w:left w:w="0" w:type="dxa"/>
              <w:bottom w:w="0" w:type="dxa"/>
              <w:right w:w="0" w:type="dxa"/>
            </w:tcMar>
            <w:vAlign w:val="center"/>
          </w:tcPr>
          <w:p w14:paraId="1E5EC516">
            <w:pPr>
              <w:wordWrap w:val="0"/>
              <w:rPr>
                <w:rFonts w:hint="eastAsia" w:ascii="宋体" w:hAnsi="宋体" w:eastAsia="宋体" w:cs="宋体"/>
                <w:color w:val="000000"/>
                <w:sz w:val="24"/>
              </w:rPr>
            </w:pPr>
          </w:p>
        </w:tc>
        <w:tc>
          <w:tcPr>
            <w:tcW w:w="2504" w:type="pct"/>
            <w:shd w:val="clear" w:color="auto" w:fill="FFFFFF"/>
            <w:tcMar>
              <w:top w:w="0" w:type="dxa"/>
              <w:left w:w="0" w:type="dxa"/>
              <w:bottom w:w="0" w:type="dxa"/>
              <w:right w:w="0" w:type="dxa"/>
            </w:tcMar>
            <w:vAlign w:val="center"/>
          </w:tcPr>
          <w:p w14:paraId="0D652FF1">
            <w:pPr>
              <w:pStyle w:val="8"/>
              <w:wordWrap w:val="0"/>
              <w:spacing w:beforeAutospacing="0" w:afterAutospacing="0"/>
              <w:rPr>
                <w:rFonts w:hint="eastAsia" w:ascii="宋体" w:hAnsi="宋体" w:eastAsia="宋体" w:cs="宋体"/>
                <w:color w:val="000000"/>
              </w:rPr>
            </w:pPr>
            <w:r>
              <w:rPr>
                <w:rFonts w:hint="eastAsia" w:ascii="宋体" w:hAnsi="宋体" w:eastAsia="宋体" w:cs="宋体"/>
                <w:color w:val="000000"/>
              </w:rPr>
              <w:t>接收机性能检查。</w:t>
            </w:r>
          </w:p>
        </w:tc>
      </w:tr>
      <w:tr w14:paraId="25B0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368" w:type="pct"/>
            <w:vMerge w:val="continue"/>
            <w:shd w:val="clear" w:color="auto" w:fill="FFFFFF"/>
            <w:tcMar>
              <w:top w:w="0" w:type="dxa"/>
              <w:left w:w="0" w:type="dxa"/>
              <w:bottom w:w="0" w:type="dxa"/>
              <w:right w:w="0" w:type="dxa"/>
            </w:tcMar>
            <w:vAlign w:val="center"/>
          </w:tcPr>
          <w:p w14:paraId="297A31BE">
            <w:pPr>
              <w:wordWrap w:val="0"/>
              <w:rPr>
                <w:rFonts w:hint="eastAsia" w:ascii="宋体" w:hAnsi="宋体" w:eastAsia="宋体" w:cs="宋体"/>
                <w:color w:val="000000"/>
                <w:sz w:val="24"/>
              </w:rPr>
            </w:pPr>
          </w:p>
        </w:tc>
        <w:tc>
          <w:tcPr>
            <w:tcW w:w="904" w:type="pct"/>
            <w:vMerge w:val="continue"/>
            <w:shd w:val="clear" w:color="auto" w:fill="FFFFFF"/>
            <w:tcMar>
              <w:top w:w="0" w:type="dxa"/>
              <w:left w:w="0" w:type="dxa"/>
              <w:bottom w:w="0" w:type="dxa"/>
              <w:right w:w="0" w:type="dxa"/>
            </w:tcMar>
            <w:vAlign w:val="center"/>
          </w:tcPr>
          <w:p w14:paraId="5B0DA7D2">
            <w:pPr>
              <w:wordWrap w:val="0"/>
              <w:rPr>
                <w:rFonts w:hint="eastAsia" w:ascii="宋体" w:hAnsi="宋体" w:eastAsia="宋体" w:cs="宋体"/>
                <w:color w:val="000000"/>
                <w:sz w:val="24"/>
              </w:rPr>
            </w:pPr>
          </w:p>
        </w:tc>
        <w:tc>
          <w:tcPr>
            <w:tcW w:w="1221" w:type="pct"/>
            <w:vMerge w:val="continue"/>
            <w:shd w:val="clear" w:color="auto" w:fill="FFFFFF"/>
            <w:tcMar>
              <w:top w:w="0" w:type="dxa"/>
              <w:left w:w="0" w:type="dxa"/>
              <w:bottom w:w="0" w:type="dxa"/>
              <w:right w:w="0" w:type="dxa"/>
            </w:tcMar>
            <w:vAlign w:val="center"/>
          </w:tcPr>
          <w:p w14:paraId="7EC2FD93">
            <w:pPr>
              <w:wordWrap w:val="0"/>
              <w:rPr>
                <w:rFonts w:hint="eastAsia" w:ascii="宋体" w:hAnsi="宋体" w:eastAsia="宋体" w:cs="宋体"/>
                <w:color w:val="000000"/>
                <w:sz w:val="24"/>
              </w:rPr>
            </w:pPr>
          </w:p>
        </w:tc>
        <w:tc>
          <w:tcPr>
            <w:tcW w:w="2504" w:type="pct"/>
            <w:shd w:val="clear" w:color="auto" w:fill="FFFFFF"/>
            <w:tcMar>
              <w:top w:w="0" w:type="dxa"/>
              <w:left w:w="0" w:type="dxa"/>
              <w:bottom w:w="0" w:type="dxa"/>
              <w:right w:w="0" w:type="dxa"/>
            </w:tcMar>
            <w:vAlign w:val="center"/>
          </w:tcPr>
          <w:p w14:paraId="3000E3A5">
            <w:pPr>
              <w:pStyle w:val="8"/>
              <w:wordWrap w:val="0"/>
              <w:spacing w:beforeAutospacing="0" w:afterAutospacing="0"/>
              <w:rPr>
                <w:rFonts w:hint="eastAsia" w:ascii="宋体" w:hAnsi="宋体" w:eastAsia="宋体" w:cs="宋体"/>
                <w:color w:val="000000"/>
              </w:rPr>
            </w:pPr>
            <w:r>
              <w:rPr>
                <w:rFonts w:hint="eastAsia" w:ascii="宋体" w:hAnsi="宋体" w:eastAsia="宋体" w:cs="宋体"/>
                <w:color w:val="000000"/>
              </w:rPr>
              <w:t>电池是否能正常进行充、放电。</w:t>
            </w:r>
          </w:p>
        </w:tc>
      </w:tr>
      <w:tr w14:paraId="6D77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68" w:type="pct"/>
            <w:vMerge w:val="restart"/>
            <w:shd w:val="clear" w:color="auto" w:fill="FFFFFF"/>
            <w:tcMar>
              <w:top w:w="0" w:type="dxa"/>
              <w:left w:w="0" w:type="dxa"/>
              <w:bottom w:w="0" w:type="dxa"/>
              <w:right w:w="0" w:type="dxa"/>
            </w:tcMar>
            <w:vAlign w:val="center"/>
          </w:tcPr>
          <w:p w14:paraId="59541DE4">
            <w:pPr>
              <w:pStyle w:val="8"/>
              <w:wordWrap w:val="0"/>
              <w:spacing w:beforeAutospacing="0" w:afterAutospacing="0"/>
              <w:jc w:val="center"/>
              <w:rPr>
                <w:rFonts w:hint="eastAsia" w:ascii="宋体" w:hAnsi="宋体" w:eastAsia="宋体" w:cs="宋体"/>
                <w:color w:val="000000"/>
              </w:rPr>
            </w:pPr>
            <w:r>
              <w:rPr>
                <w:rFonts w:hint="eastAsia" w:ascii="宋体" w:hAnsi="宋体" w:eastAsia="宋体" w:cs="宋体"/>
                <w:color w:val="000000"/>
              </w:rPr>
              <w:t>2</w:t>
            </w:r>
          </w:p>
        </w:tc>
        <w:tc>
          <w:tcPr>
            <w:tcW w:w="904" w:type="pct"/>
            <w:vMerge w:val="restart"/>
            <w:shd w:val="clear" w:color="auto" w:fill="FFFFFF"/>
            <w:tcMar>
              <w:top w:w="0" w:type="dxa"/>
              <w:left w:w="0" w:type="dxa"/>
              <w:bottom w:w="0" w:type="dxa"/>
              <w:right w:w="0" w:type="dxa"/>
            </w:tcMar>
            <w:vAlign w:val="center"/>
          </w:tcPr>
          <w:p w14:paraId="193C41A1">
            <w:pPr>
              <w:pStyle w:val="8"/>
              <w:wordWrap w:val="0"/>
              <w:spacing w:beforeAutospacing="0" w:afterAutospacing="0"/>
              <w:rPr>
                <w:rFonts w:hint="eastAsia" w:ascii="宋体" w:hAnsi="宋体" w:eastAsia="宋体" w:cs="宋体"/>
                <w:color w:val="000000"/>
              </w:rPr>
            </w:pPr>
            <w:r>
              <w:rPr>
                <w:rFonts w:hint="eastAsia" w:ascii="宋体" w:hAnsi="宋体" w:eastAsia="宋体" w:cs="宋体"/>
                <w:color w:val="000000"/>
              </w:rPr>
              <w:t>频谱仪</w:t>
            </w:r>
          </w:p>
        </w:tc>
        <w:tc>
          <w:tcPr>
            <w:tcW w:w="1221" w:type="pct"/>
            <w:vMerge w:val="restart"/>
            <w:shd w:val="clear" w:color="auto" w:fill="FFFFFF"/>
            <w:tcMar>
              <w:top w:w="0" w:type="dxa"/>
              <w:left w:w="0" w:type="dxa"/>
              <w:bottom w:w="0" w:type="dxa"/>
              <w:right w:w="0" w:type="dxa"/>
            </w:tcMar>
            <w:vAlign w:val="center"/>
          </w:tcPr>
          <w:p w14:paraId="74FC9946">
            <w:pPr>
              <w:pStyle w:val="8"/>
              <w:wordWrap w:val="0"/>
              <w:spacing w:beforeAutospacing="0" w:afterAutospacing="0"/>
              <w:rPr>
                <w:rFonts w:hint="eastAsia" w:ascii="宋体" w:hAnsi="宋体" w:eastAsia="宋体" w:cs="宋体"/>
                <w:color w:val="000000"/>
              </w:rPr>
            </w:pPr>
            <w:r>
              <w:rPr>
                <w:rFonts w:hint="eastAsia" w:ascii="宋体" w:hAnsi="宋体" w:eastAsia="宋体" w:cs="宋体"/>
                <w:color w:val="000000"/>
              </w:rPr>
              <w:t>频谱仪功能性检查</w:t>
            </w:r>
          </w:p>
        </w:tc>
        <w:tc>
          <w:tcPr>
            <w:tcW w:w="2504" w:type="pct"/>
            <w:shd w:val="clear" w:color="auto" w:fill="FFFFFF"/>
            <w:tcMar>
              <w:top w:w="0" w:type="dxa"/>
              <w:left w:w="0" w:type="dxa"/>
              <w:bottom w:w="0" w:type="dxa"/>
              <w:right w:w="0" w:type="dxa"/>
            </w:tcMar>
            <w:vAlign w:val="center"/>
          </w:tcPr>
          <w:p w14:paraId="32460A3C">
            <w:pPr>
              <w:pStyle w:val="8"/>
              <w:wordWrap w:val="0"/>
              <w:spacing w:beforeAutospacing="0" w:afterAutospacing="0"/>
              <w:rPr>
                <w:rFonts w:hint="eastAsia" w:ascii="宋体" w:hAnsi="宋体" w:eastAsia="宋体" w:cs="宋体"/>
                <w:color w:val="000000"/>
              </w:rPr>
            </w:pPr>
            <w:r>
              <w:rPr>
                <w:rFonts w:hint="eastAsia" w:ascii="宋体" w:hAnsi="宋体" w:eastAsia="宋体" w:cs="宋体"/>
                <w:color w:val="000000"/>
              </w:rPr>
              <w:t>设备外观检查，连接线检查整理。</w:t>
            </w:r>
          </w:p>
        </w:tc>
      </w:tr>
      <w:tr w14:paraId="13D3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68" w:type="pct"/>
            <w:vMerge w:val="continue"/>
            <w:shd w:val="clear" w:color="auto" w:fill="FFFFFF"/>
            <w:tcMar>
              <w:top w:w="0" w:type="dxa"/>
              <w:left w:w="0" w:type="dxa"/>
              <w:bottom w:w="0" w:type="dxa"/>
              <w:right w:w="0" w:type="dxa"/>
            </w:tcMar>
            <w:vAlign w:val="center"/>
          </w:tcPr>
          <w:p w14:paraId="6BDA4E55">
            <w:pPr>
              <w:wordWrap w:val="0"/>
              <w:rPr>
                <w:rFonts w:hint="eastAsia" w:ascii="宋体" w:hAnsi="宋体" w:eastAsia="宋体" w:cs="宋体"/>
                <w:color w:val="000000"/>
                <w:sz w:val="24"/>
              </w:rPr>
            </w:pPr>
          </w:p>
        </w:tc>
        <w:tc>
          <w:tcPr>
            <w:tcW w:w="904" w:type="pct"/>
            <w:vMerge w:val="continue"/>
            <w:shd w:val="clear" w:color="auto" w:fill="FFFFFF"/>
            <w:tcMar>
              <w:top w:w="0" w:type="dxa"/>
              <w:left w:w="0" w:type="dxa"/>
              <w:bottom w:w="0" w:type="dxa"/>
              <w:right w:w="0" w:type="dxa"/>
            </w:tcMar>
            <w:vAlign w:val="center"/>
          </w:tcPr>
          <w:p w14:paraId="1EDC252D">
            <w:pPr>
              <w:wordWrap w:val="0"/>
              <w:rPr>
                <w:rFonts w:hint="eastAsia" w:ascii="宋体" w:hAnsi="宋体" w:eastAsia="宋体" w:cs="宋体"/>
                <w:color w:val="000000"/>
                <w:sz w:val="24"/>
              </w:rPr>
            </w:pPr>
          </w:p>
        </w:tc>
        <w:tc>
          <w:tcPr>
            <w:tcW w:w="1221" w:type="pct"/>
            <w:vMerge w:val="continue"/>
            <w:shd w:val="clear" w:color="auto" w:fill="FFFFFF"/>
            <w:tcMar>
              <w:top w:w="0" w:type="dxa"/>
              <w:left w:w="0" w:type="dxa"/>
              <w:bottom w:w="0" w:type="dxa"/>
              <w:right w:w="0" w:type="dxa"/>
            </w:tcMar>
            <w:vAlign w:val="center"/>
          </w:tcPr>
          <w:p w14:paraId="1FF0840C">
            <w:pPr>
              <w:wordWrap w:val="0"/>
              <w:rPr>
                <w:rFonts w:hint="eastAsia" w:ascii="宋体" w:hAnsi="宋体" w:eastAsia="宋体" w:cs="宋体"/>
                <w:color w:val="000000"/>
                <w:sz w:val="24"/>
              </w:rPr>
            </w:pPr>
          </w:p>
        </w:tc>
        <w:tc>
          <w:tcPr>
            <w:tcW w:w="2504" w:type="pct"/>
            <w:shd w:val="clear" w:color="auto" w:fill="FFFFFF"/>
            <w:tcMar>
              <w:top w:w="0" w:type="dxa"/>
              <w:left w:w="0" w:type="dxa"/>
              <w:bottom w:w="0" w:type="dxa"/>
              <w:right w:w="0" w:type="dxa"/>
            </w:tcMar>
            <w:vAlign w:val="center"/>
          </w:tcPr>
          <w:p w14:paraId="000D1D2F">
            <w:pPr>
              <w:pStyle w:val="8"/>
              <w:wordWrap w:val="0"/>
              <w:spacing w:beforeAutospacing="0" w:afterAutospacing="0"/>
              <w:rPr>
                <w:rFonts w:hint="eastAsia" w:ascii="宋体" w:hAnsi="宋体" w:eastAsia="宋体" w:cs="宋体"/>
                <w:color w:val="000000"/>
              </w:rPr>
            </w:pPr>
            <w:r>
              <w:rPr>
                <w:rFonts w:hint="eastAsia" w:ascii="宋体" w:hAnsi="宋体" w:eastAsia="宋体" w:cs="宋体"/>
                <w:color w:val="000000"/>
              </w:rPr>
              <w:t>设备开机自检是否正常。</w:t>
            </w:r>
          </w:p>
        </w:tc>
      </w:tr>
      <w:tr w14:paraId="1612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68" w:type="pct"/>
            <w:vMerge w:val="continue"/>
            <w:shd w:val="clear" w:color="auto" w:fill="FFFFFF"/>
            <w:tcMar>
              <w:top w:w="0" w:type="dxa"/>
              <w:left w:w="0" w:type="dxa"/>
              <w:bottom w:w="0" w:type="dxa"/>
              <w:right w:w="0" w:type="dxa"/>
            </w:tcMar>
            <w:vAlign w:val="center"/>
          </w:tcPr>
          <w:p w14:paraId="68F9D14A">
            <w:pPr>
              <w:wordWrap w:val="0"/>
              <w:rPr>
                <w:rFonts w:hint="eastAsia" w:ascii="宋体" w:hAnsi="宋体" w:eastAsia="宋体" w:cs="宋体"/>
                <w:color w:val="000000"/>
                <w:sz w:val="24"/>
              </w:rPr>
            </w:pPr>
          </w:p>
        </w:tc>
        <w:tc>
          <w:tcPr>
            <w:tcW w:w="904" w:type="pct"/>
            <w:vMerge w:val="continue"/>
            <w:shd w:val="clear" w:color="auto" w:fill="FFFFFF"/>
            <w:tcMar>
              <w:top w:w="0" w:type="dxa"/>
              <w:left w:w="0" w:type="dxa"/>
              <w:bottom w:w="0" w:type="dxa"/>
              <w:right w:w="0" w:type="dxa"/>
            </w:tcMar>
            <w:vAlign w:val="center"/>
          </w:tcPr>
          <w:p w14:paraId="0594C77A">
            <w:pPr>
              <w:wordWrap w:val="0"/>
              <w:rPr>
                <w:rFonts w:hint="eastAsia" w:ascii="宋体" w:hAnsi="宋体" w:eastAsia="宋体" w:cs="宋体"/>
                <w:color w:val="000000"/>
                <w:sz w:val="24"/>
              </w:rPr>
            </w:pPr>
          </w:p>
        </w:tc>
        <w:tc>
          <w:tcPr>
            <w:tcW w:w="1221" w:type="pct"/>
            <w:vMerge w:val="continue"/>
            <w:shd w:val="clear" w:color="auto" w:fill="FFFFFF"/>
            <w:tcMar>
              <w:top w:w="0" w:type="dxa"/>
              <w:left w:w="0" w:type="dxa"/>
              <w:bottom w:w="0" w:type="dxa"/>
              <w:right w:w="0" w:type="dxa"/>
            </w:tcMar>
            <w:vAlign w:val="center"/>
          </w:tcPr>
          <w:p w14:paraId="289C9C34">
            <w:pPr>
              <w:wordWrap w:val="0"/>
              <w:rPr>
                <w:rFonts w:hint="eastAsia" w:ascii="宋体" w:hAnsi="宋体" w:eastAsia="宋体" w:cs="宋体"/>
                <w:color w:val="000000"/>
                <w:sz w:val="24"/>
              </w:rPr>
            </w:pPr>
          </w:p>
        </w:tc>
        <w:tc>
          <w:tcPr>
            <w:tcW w:w="2504" w:type="pct"/>
            <w:shd w:val="clear" w:color="auto" w:fill="FFFFFF"/>
            <w:tcMar>
              <w:top w:w="0" w:type="dxa"/>
              <w:left w:w="0" w:type="dxa"/>
              <w:bottom w:w="0" w:type="dxa"/>
              <w:right w:w="0" w:type="dxa"/>
            </w:tcMar>
            <w:vAlign w:val="center"/>
          </w:tcPr>
          <w:p w14:paraId="349A7585">
            <w:pPr>
              <w:pStyle w:val="8"/>
              <w:wordWrap w:val="0"/>
              <w:spacing w:beforeAutospacing="0" w:afterAutospacing="0"/>
              <w:rPr>
                <w:rFonts w:hint="eastAsia" w:ascii="宋体" w:hAnsi="宋体" w:eastAsia="宋体" w:cs="宋体"/>
                <w:color w:val="000000"/>
              </w:rPr>
            </w:pPr>
            <w:r>
              <w:rPr>
                <w:rFonts w:hint="eastAsia" w:ascii="宋体" w:hAnsi="宋体" w:eastAsia="宋体" w:cs="宋体"/>
                <w:color w:val="000000"/>
              </w:rPr>
              <w:t>设备基本状态检查。</w:t>
            </w:r>
          </w:p>
        </w:tc>
      </w:tr>
      <w:tr w14:paraId="711F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68" w:type="pct"/>
            <w:vMerge w:val="continue"/>
            <w:shd w:val="clear" w:color="auto" w:fill="FFFFFF"/>
            <w:tcMar>
              <w:top w:w="0" w:type="dxa"/>
              <w:left w:w="0" w:type="dxa"/>
              <w:bottom w:w="0" w:type="dxa"/>
              <w:right w:w="0" w:type="dxa"/>
            </w:tcMar>
            <w:vAlign w:val="center"/>
          </w:tcPr>
          <w:p w14:paraId="5EDB8552">
            <w:pPr>
              <w:wordWrap w:val="0"/>
              <w:rPr>
                <w:rFonts w:hint="eastAsia" w:ascii="宋体" w:hAnsi="宋体" w:eastAsia="宋体" w:cs="宋体"/>
                <w:color w:val="000000"/>
                <w:sz w:val="24"/>
              </w:rPr>
            </w:pPr>
          </w:p>
        </w:tc>
        <w:tc>
          <w:tcPr>
            <w:tcW w:w="904" w:type="pct"/>
            <w:vMerge w:val="continue"/>
            <w:shd w:val="clear" w:color="auto" w:fill="FFFFFF"/>
            <w:tcMar>
              <w:top w:w="0" w:type="dxa"/>
              <w:left w:w="0" w:type="dxa"/>
              <w:bottom w:w="0" w:type="dxa"/>
              <w:right w:w="0" w:type="dxa"/>
            </w:tcMar>
            <w:vAlign w:val="center"/>
          </w:tcPr>
          <w:p w14:paraId="7EA7118C">
            <w:pPr>
              <w:wordWrap w:val="0"/>
              <w:rPr>
                <w:rFonts w:hint="eastAsia" w:ascii="宋体" w:hAnsi="宋体" w:eastAsia="宋体" w:cs="宋体"/>
                <w:color w:val="000000"/>
                <w:sz w:val="24"/>
              </w:rPr>
            </w:pPr>
          </w:p>
        </w:tc>
        <w:tc>
          <w:tcPr>
            <w:tcW w:w="1221" w:type="pct"/>
            <w:vMerge w:val="continue"/>
            <w:shd w:val="clear" w:color="auto" w:fill="FFFFFF"/>
            <w:tcMar>
              <w:top w:w="0" w:type="dxa"/>
              <w:left w:w="0" w:type="dxa"/>
              <w:bottom w:w="0" w:type="dxa"/>
              <w:right w:w="0" w:type="dxa"/>
            </w:tcMar>
            <w:vAlign w:val="center"/>
          </w:tcPr>
          <w:p w14:paraId="757D7AA4">
            <w:pPr>
              <w:wordWrap w:val="0"/>
              <w:rPr>
                <w:rFonts w:hint="eastAsia" w:ascii="宋体" w:hAnsi="宋体" w:eastAsia="宋体" w:cs="宋体"/>
                <w:color w:val="000000"/>
                <w:sz w:val="24"/>
              </w:rPr>
            </w:pPr>
          </w:p>
        </w:tc>
        <w:tc>
          <w:tcPr>
            <w:tcW w:w="2504" w:type="pct"/>
            <w:shd w:val="clear" w:color="auto" w:fill="FFFFFF"/>
            <w:tcMar>
              <w:top w:w="0" w:type="dxa"/>
              <w:left w:w="0" w:type="dxa"/>
              <w:bottom w:w="0" w:type="dxa"/>
              <w:right w:w="0" w:type="dxa"/>
            </w:tcMar>
            <w:vAlign w:val="center"/>
          </w:tcPr>
          <w:p w14:paraId="2E21248B">
            <w:pPr>
              <w:pStyle w:val="8"/>
              <w:wordWrap w:val="0"/>
              <w:spacing w:beforeAutospacing="0" w:afterAutospacing="0"/>
              <w:rPr>
                <w:rFonts w:hint="eastAsia" w:ascii="宋体" w:hAnsi="宋体" w:eastAsia="宋体" w:cs="宋体"/>
                <w:color w:val="000000"/>
              </w:rPr>
            </w:pPr>
            <w:r>
              <w:rPr>
                <w:rFonts w:hint="eastAsia" w:ascii="宋体" w:hAnsi="宋体" w:eastAsia="宋体" w:cs="宋体"/>
                <w:color w:val="000000"/>
              </w:rPr>
              <w:t>频谱仪性能检查：检查仪表是否具有测试验证报告或校准报告。</w:t>
            </w:r>
          </w:p>
        </w:tc>
      </w:tr>
      <w:tr w14:paraId="25ED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68" w:type="pct"/>
            <w:vMerge w:val="continue"/>
            <w:shd w:val="clear" w:color="auto" w:fill="FFFFFF"/>
            <w:tcMar>
              <w:top w:w="0" w:type="dxa"/>
              <w:left w:w="0" w:type="dxa"/>
              <w:bottom w:w="0" w:type="dxa"/>
              <w:right w:w="0" w:type="dxa"/>
            </w:tcMar>
            <w:vAlign w:val="center"/>
          </w:tcPr>
          <w:p w14:paraId="33F89767">
            <w:pPr>
              <w:wordWrap w:val="0"/>
              <w:rPr>
                <w:rFonts w:hint="eastAsia" w:ascii="宋体" w:hAnsi="宋体" w:eastAsia="宋体" w:cs="宋体"/>
                <w:color w:val="000000"/>
                <w:sz w:val="24"/>
              </w:rPr>
            </w:pPr>
          </w:p>
        </w:tc>
        <w:tc>
          <w:tcPr>
            <w:tcW w:w="904" w:type="pct"/>
            <w:vMerge w:val="continue"/>
            <w:shd w:val="clear" w:color="auto" w:fill="FFFFFF"/>
            <w:tcMar>
              <w:top w:w="0" w:type="dxa"/>
              <w:left w:w="0" w:type="dxa"/>
              <w:bottom w:w="0" w:type="dxa"/>
              <w:right w:w="0" w:type="dxa"/>
            </w:tcMar>
            <w:vAlign w:val="center"/>
          </w:tcPr>
          <w:p w14:paraId="348E18C8">
            <w:pPr>
              <w:wordWrap w:val="0"/>
              <w:rPr>
                <w:rFonts w:hint="eastAsia" w:ascii="宋体" w:hAnsi="宋体" w:eastAsia="宋体" w:cs="宋体"/>
                <w:color w:val="000000"/>
                <w:sz w:val="24"/>
              </w:rPr>
            </w:pPr>
          </w:p>
        </w:tc>
        <w:tc>
          <w:tcPr>
            <w:tcW w:w="1221" w:type="pct"/>
            <w:vMerge w:val="continue"/>
            <w:shd w:val="clear" w:color="auto" w:fill="FFFFFF"/>
            <w:tcMar>
              <w:top w:w="0" w:type="dxa"/>
              <w:left w:w="0" w:type="dxa"/>
              <w:bottom w:w="0" w:type="dxa"/>
              <w:right w:w="0" w:type="dxa"/>
            </w:tcMar>
            <w:vAlign w:val="center"/>
          </w:tcPr>
          <w:p w14:paraId="26ECF5D1">
            <w:pPr>
              <w:wordWrap w:val="0"/>
              <w:rPr>
                <w:rFonts w:hint="eastAsia" w:ascii="宋体" w:hAnsi="宋体" w:eastAsia="宋体" w:cs="宋体"/>
                <w:color w:val="000000"/>
                <w:sz w:val="24"/>
              </w:rPr>
            </w:pPr>
          </w:p>
        </w:tc>
        <w:tc>
          <w:tcPr>
            <w:tcW w:w="2504" w:type="pct"/>
            <w:shd w:val="clear" w:color="auto" w:fill="FFFFFF"/>
            <w:tcMar>
              <w:top w:w="0" w:type="dxa"/>
              <w:left w:w="0" w:type="dxa"/>
              <w:bottom w:w="0" w:type="dxa"/>
              <w:right w:w="0" w:type="dxa"/>
            </w:tcMar>
            <w:vAlign w:val="center"/>
          </w:tcPr>
          <w:p w14:paraId="7DB2A40A">
            <w:pPr>
              <w:pStyle w:val="8"/>
              <w:wordWrap w:val="0"/>
              <w:spacing w:beforeAutospacing="0" w:afterAutospacing="0"/>
              <w:rPr>
                <w:rFonts w:hint="eastAsia" w:ascii="宋体" w:hAnsi="宋体" w:eastAsia="宋体" w:cs="宋体"/>
                <w:color w:val="000000"/>
              </w:rPr>
            </w:pPr>
            <w:r>
              <w:rPr>
                <w:rFonts w:hint="eastAsia" w:ascii="宋体" w:hAnsi="宋体" w:eastAsia="宋体" w:cs="宋体"/>
                <w:color w:val="000000"/>
              </w:rPr>
              <w:t>电池是否能正常进行充、放电。</w:t>
            </w:r>
          </w:p>
        </w:tc>
      </w:tr>
    </w:tbl>
    <w:p w14:paraId="51176885">
      <w:pPr>
        <w:pStyle w:val="8"/>
        <w:wordWrap w:val="0"/>
        <w:spacing w:beforeAutospacing="0" w:afterAutospacing="0" w:line="360" w:lineRule="auto"/>
        <w:ind w:firstLine="480"/>
        <w:outlineLvl w:val="6"/>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⑤检测设备</w:t>
      </w:r>
    </w:p>
    <w:p w14:paraId="163088E2">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便携式监测设备定期巡检内容具体如下（巡检内容应根据国家和省有关技术设施巡检规范和要求实时更新调整）：</w:t>
      </w:r>
    </w:p>
    <w:tbl>
      <w:tblPr>
        <w:tblStyle w:val="10"/>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0"/>
        <w:gridCol w:w="1291"/>
        <w:gridCol w:w="1197"/>
        <w:gridCol w:w="5444"/>
      </w:tblGrid>
      <w:tr w14:paraId="36AC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8" w:type="pct"/>
            <w:shd w:val="clear" w:color="auto" w:fill="FFFFFF"/>
            <w:tcMar>
              <w:top w:w="0" w:type="dxa"/>
              <w:left w:w="0" w:type="dxa"/>
              <w:bottom w:w="0" w:type="dxa"/>
              <w:right w:w="0" w:type="dxa"/>
            </w:tcMar>
            <w:vAlign w:val="center"/>
          </w:tcPr>
          <w:p w14:paraId="45F04E48">
            <w:pPr>
              <w:pStyle w:val="8"/>
              <w:wordWrap w:val="0"/>
              <w:spacing w:beforeAutospacing="0" w:afterAutospacing="0"/>
              <w:jc w:val="center"/>
              <w:rPr>
                <w:rFonts w:hint="eastAsia" w:ascii="宋体" w:hAnsi="宋体" w:eastAsia="宋体" w:cs="宋体"/>
                <w:color w:val="000000"/>
              </w:rPr>
            </w:pPr>
            <w:r>
              <w:rPr>
                <w:rFonts w:hint="eastAsia" w:ascii="宋体" w:hAnsi="宋体" w:eastAsia="宋体" w:cs="宋体"/>
                <w:color w:val="000000"/>
              </w:rPr>
              <w:t>序号</w:t>
            </w:r>
          </w:p>
        </w:tc>
        <w:tc>
          <w:tcPr>
            <w:tcW w:w="754" w:type="pct"/>
            <w:shd w:val="clear" w:color="auto" w:fill="FFFFFF"/>
            <w:tcMar>
              <w:top w:w="0" w:type="dxa"/>
              <w:left w:w="0" w:type="dxa"/>
              <w:bottom w:w="0" w:type="dxa"/>
              <w:right w:w="0" w:type="dxa"/>
            </w:tcMar>
            <w:vAlign w:val="center"/>
          </w:tcPr>
          <w:p w14:paraId="599B9D9C">
            <w:pPr>
              <w:pStyle w:val="8"/>
              <w:wordWrap w:val="0"/>
              <w:spacing w:beforeAutospacing="0" w:afterAutospacing="0"/>
              <w:jc w:val="center"/>
              <w:rPr>
                <w:rFonts w:hint="eastAsia" w:ascii="宋体" w:hAnsi="宋体" w:eastAsia="宋体" w:cs="宋体"/>
                <w:color w:val="000000"/>
              </w:rPr>
            </w:pPr>
            <w:r>
              <w:rPr>
                <w:rFonts w:hint="eastAsia" w:ascii="宋体" w:hAnsi="宋体" w:eastAsia="宋体" w:cs="宋体"/>
                <w:color w:val="000000"/>
              </w:rPr>
              <w:t>巡检设备</w:t>
            </w:r>
          </w:p>
        </w:tc>
        <w:tc>
          <w:tcPr>
            <w:tcW w:w="699" w:type="pct"/>
            <w:shd w:val="clear" w:color="auto" w:fill="FFFFFF"/>
            <w:tcMar>
              <w:top w:w="0" w:type="dxa"/>
              <w:left w:w="0" w:type="dxa"/>
              <w:bottom w:w="0" w:type="dxa"/>
              <w:right w:w="0" w:type="dxa"/>
            </w:tcMar>
            <w:vAlign w:val="center"/>
          </w:tcPr>
          <w:p w14:paraId="4E0F0F43">
            <w:pPr>
              <w:pStyle w:val="8"/>
              <w:wordWrap w:val="0"/>
              <w:spacing w:beforeAutospacing="0" w:afterAutospacing="0"/>
              <w:jc w:val="center"/>
              <w:rPr>
                <w:rFonts w:hint="eastAsia" w:ascii="宋体" w:hAnsi="宋体" w:eastAsia="宋体" w:cs="宋体"/>
                <w:color w:val="000000"/>
              </w:rPr>
            </w:pPr>
            <w:r>
              <w:rPr>
                <w:rFonts w:hint="eastAsia" w:ascii="宋体" w:hAnsi="宋体" w:eastAsia="宋体" w:cs="宋体"/>
                <w:color w:val="000000"/>
              </w:rPr>
              <w:t>巡检项目</w:t>
            </w:r>
          </w:p>
        </w:tc>
        <w:tc>
          <w:tcPr>
            <w:tcW w:w="3178" w:type="pct"/>
            <w:shd w:val="clear" w:color="auto" w:fill="FFFFFF"/>
            <w:tcMar>
              <w:top w:w="0" w:type="dxa"/>
              <w:left w:w="0" w:type="dxa"/>
              <w:bottom w:w="0" w:type="dxa"/>
              <w:right w:w="0" w:type="dxa"/>
            </w:tcMar>
            <w:vAlign w:val="center"/>
          </w:tcPr>
          <w:p w14:paraId="74888C74">
            <w:pPr>
              <w:pStyle w:val="8"/>
              <w:wordWrap w:val="0"/>
              <w:spacing w:beforeAutospacing="0" w:afterAutospacing="0"/>
              <w:jc w:val="center"/>
              <w:rPr>
                <w:rFonts w:hint="eastAsia" w:ascii="宋体" w:hAnsi="宋体" w:eastAsia="宋体" w:cs="宋体"/>
                <w:color w:val="000000"/>
              </w:rPr>
            </w:pPr>
            <w:r>
              <w:rPr>
                <w:rFonts w:hint="eastAsia" w:ascii="宋体" w:hAnsi="宋体" w:eastAsia="宋体" w:cs="宋体"/>
                <w:color w:val="000000"/>
              </w:rPr>
              <w:t>巡检要求</w:t>
            </w:r>
          </w:p>
        </w:tc>
      </w:tr>
      <w:tr w14:paraId="64B3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68" w:type="pct"/>
            <w:vMerge w:val="restart"/>
            <w:shd w:val="clear" w:color="auto" w:fill="FFFFFF"/>
            <w:tcMar>
              <w:top w:w="0" w:type="dxa"/>
              <w:left w:w="0" w:type="dxa"/>
              <w:bottom w:w="0" w:type="dxa"/>
              <w:right w:w="0" w:type="dxa"/>
            </w:tcMar>
            <w:vAlign w:val="center"/>
          </w:tcPr>
          <w:p w14:paraId="1770F08E">
            <w:pPr>
              <w:pStyle w:val="8"/>
              <w:wordWrap w:val="0"/>
              <w:spacing w:beforeAutospacing="0" w:afterAutospacing="0"/>
              <w:jc w:val="center"/>
              <w:rPr>
                <w:rFonts w:hint="eastAsia" w:ascii="宋体" w:hAnsi="宋体" w:eastAsia="宋体" w:cs="宋体"/>
                <w:color w:val="000000"/>
              </w:rPr>
            </w:pPr>
            <w:r>
              <w:rPr>
                <w:rFonts w:hint="eastAsia" w:ascii="宋体" w:hAnsi="宋体" w:eastAsia="宋体" w:cs="宋体"/>
                <w:color w:val="000000"/>
              </w:rPr>
              <w:t>1</w:t>
            </w:r>
          </w:p>
        </w:tc>
        <w:tc>
          <w:tcPr>
            <w:tcW w:w="754" w:type="pct"/>
            <w:vMerge w:val="restart"/>
            <w:shd w:val="clear" w:color="auto" w:fill="FFFFFF"/>
            <w:tcMar>
              <w:top w:w="0" w:type="dxa"/>
              <w:left w:w="0" w:type="dxa"/>
              <w:bottom w:w="0" w:type="dxa"/>
              <w:right w:w="0" w:type="dxa"/>
            </w:tcMar>
            <w:vAlign w:val="center"/>
          </w:tcPr>
          <w:p w14:paraId="0FE9E86E">
            <w:pPr>
              <w:pStyle w:val="8"/>
              <w:wordWrap w:val="0"/>
              <w:spacing w:beforeAutospacing="0" w:afterAutospacing="0"/>
              <w:rPr>
                <w:rFonts w:hint="eastAsia" w:ascii="宋体" w:hAnsi="宋体" w:eastAsia="宋体" w:cs="宋体"/>
                <w:color w:val="000000"/>
              </w:rPr>
            </w:pPr>
            <w:r>
              <w:rPr>
                <w:rFonts w:hint="eastAsia" w:ascii="宋体" w:hAnsi="宋体" w:eastAsia="宋体" w:cs="宋体"/>
                <w:color w:val="000000"/>
              </w:rPr>
              <w:t>频谱分析仪</w:t>
            </w:r>
          </w:p>
        </w:tc>
        <w:tc>
          <w:tcPr>
            <w:tcW w:w="699" w:type="pct"/>
            <w:vMerge w:val="restart"/>
            <w:shd w:val="clear" w:color="auto" w:fill="FFFFFF"/>
            <w:tcMar>
              <w:top w:w="0" w:type="dxa"/>
              <w:left w:w="0" w:type="dxa"/>
              <w:bottom w:w="0" w:type="dxa"/>
              <w:right w:w="0" w:type="dxa"/>
            </w:tcMar>
            <w:vAlign w:val="center"/>
          </w:tcPr>
          <w:p w14:paraId="24B5B34B">
            <w:pPr>
              <w:pStyle w:val="8"/>
              <w:wordWrap w:val="0"/>
              <w:spacing w:beforeAutospacing="0" w:afterAutospacing="0"/>
              <w:rPr>
                <w:rFonts w:hint="eastAsia" w:ascii="宋体" w:hAnsi="宋体" w:eastAsia="宋体" w:cs="宋体"/>
                <w:color w:val="000000"/>
              </w:rPr>
            </w:pPr>
            <w:r>
              <w:rPr>
                <w:rFonts w:hint="eastAsia" w:ascii="宋体" w:hAnsi="宋体" w:eastAsia="宋体" w:cs="宋体"/>
                <w:color w:val="000000"/>
              </w:rPr>
              <w:t>功能性检查</w:t>
            </w:r>
          </w:p>
        </w:tc>
        <w:tc>
          <w:tcPr>
            <w:tcW w:w="3178" w:type="pct"/>
            <w:shd w:val="clear" w:color="auto" w:fill="FFFFFF"/>
            <w:tcMar>
              <w:top w:w="0" w:type="dxa"/>
              <w:left w:w="0" w:type="dxa"/>
              <w:bottom w:w="0" w:type="dxa"/>
              <w:right w:w="0" w:type="dxa"/>
            </w:tcMar>
            <w:vAlign w:val="center"/>
          </w:tcPr>
          <w:p w14:paraId="582C40C0">
            <w:pPr>
              <w:pStyle w:val="8"/>
              <w:wordWrap w:val="0"/>
              <w:spacing w:beforeAutospacing="0" w:afterAutospacing="0"/>
              <w:rPr>
                <w:rFonts w:hint="eastAsia" w:ascii="宋体" w:hAnsi="宋体" w:eastAsia="宋体" w:cs="宋体"/>
                <w:color w:val="000000"/>
              </w:rPr>
            </w:pPr>
            <w:r>
              <w:rPr>
                <w:rFonts w:hint="eastAsia" w:ascii="宋体" w:hAnsi="宋体" w:eastAsia="宋体" w:cs="宋体"/>
              </w:rPr>
              <w:t>设备外观检查，连接线检查整理。</w:t>
            </w:r>
          </w:p>
        </w:tc>
      </w:tr>
      <w:tr w14:paraId="6FAE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368" w:type="pct"/>
            <w:vMerge w:val="continue"/>
            <w:shd w:val="clear" w:color="auto" w:fill="FFFFFF"/>
            <w:tcMar>
              <w:top w:w="0" w:type="dxa"/>
              <w:left w:w="0" w:type="dxa"/>
              <w:bottom w:w="0" w:type="dxa"/>
              <w:right w:w="0" w:type="dxa"/>
            </w:tcMar>
            <w:vAlign w:val="center"/>
          </w:tcPr>
          <w:p w14:paraId="38823C4F">
            <w:pPr>
              <w:wordWrap w:val="0"/>
              <w:rPr>
                <w:rFonts w:hint="eastAsia" w:ascii="宋体" w:hAnsi="宋体" w:eastAsia="宋体" w:cs="宋体"/>
                <w:color w:val="000000"/>
                <w:sz w:val="24"/>
              </w:rPr>
            </w:pPr>
          </w:p>
        </w:tc>
        <w:tc>
          <w:tcPr>
            <w:tcW w:w="754" w:type="pct"/>
            <w:vMerge w:val="continue"/>
            <w:shd w:val="clear" w:color="auto" w:fill="FFFFFF"/>
            <w:tcMar>
              <w:top w:w="0" w:type="dxa"/>
              <w:left w:w="0" w:type="dxa"/>
              <w:bottom w:w="0" w:type="dxa"/>
              <w:right w:w="0" w:type="dxa"/>
            </w:tcMar>
            <w:vAlign w:val="center"/>
          </w:tcPr>
          <w:p w14:paraId="08ADB657">
            <w:pPr>
              <w:wordWrap w:val="0"/>
              <w:rPr>
                <w:rFonts w:hint="eastAsia" w:ascii="宋体" w:hAnsi="宋体" w:eastAsia="宋体" w:cs="宋体"/>
                <w:color w:val="000000"/>
                <w:sz w:val="24"/>
              </w:rPr>
            </w:pPr>
          </w:p>
        </w:tc>
        <w:tc>
          <w:tcPr>
            <w:tcW w:w="699" w:type="pct"/>
            <w:vMerge w:val="continue"/>
            <w:shd w:val="clear" w:color="auto" w:fill="FFFFFF"/>
            <w:tcMar>
              <w:top w:w="0" w:type="dxa"/>
              <w:left w:w="0" w:type="dxa"/>
              <w:bottom w:w="0" w:type="dxa"/>
              <w:right w:w="0" w:type="dxa"/>
            </w:tcMar>
            <w:vAlign w:val="center"/>
          </w:tcPr>
          <w:p w14:paraId="48B136D6">
            <w:pPr>
              <w:wordWrap w:val="0"/>
              <w:rPr>
                <w:rFonts w:hint="eastAsia" w:ascii="宋体" w:hAnsi="宋体" w:eastAsia="宋体" w:cs="宋体"/>
                <w:color w:val="000000"/>
                <w:sz w:val="24"/>
              </w:rPr>
            </w:pPr>
          </w:p>
        </w:tc>
        <w:tc>
          <w:tcPr>
            <w:tcW w:w="3178" w:type="pct"/>
            <w:shd w:val="clear" w:color="auto" w:fill="FFFFFF"/>
            <w:tcMar>
              <w:top w:w="0" w:type="dxa"/>
              <w:left w:w="0" w:type="dxa"/>
              <w:bottom w:w="0" w:type="dxa"/>
              <w:right w:w="0" w:type="dxa"/>
            </w:tcMar>
            <w:vAlign w:val="center"/>
          </w:tcPr>
          <w:p w14:paraId="57F057CE">
            <w:pPr>
              <w:pStyle w:val="8"/>
              <w:wordWrap w:val="0"/>
              <w:spacing w:beforeAutospacing="0" w:afterAutospacing="0"/>
              <w:rPr>
                <w:rFonts w:hint="eastAsia" w:ascii="宋体" w:hAnsi="宋体" w:eastAsia="宋体" w:cs="宋体"/>
                <w:color w:val="000000"/>
              </w:rPr>
            </w:pPr>
            <w:r>
              <w:rPr>
                <w:rFonts w:hint="eastAsia" w:ascii="宋体" w:hAnsi="宋体" w:eastAsia="宋体" w:cs="宋体"/>
              </w:rPr>
              <w:t>设备开机自检是否正常。</w:t>
            </w:r>
          </w:p>
        </w:tc>
      </w:tr>
      <w:tr w14:paraId="7C9E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trPr>
        <w:tc>
          <w:tcPr>
            <w:tcW w:w="368" w:type="pct"/>
            <w:vMerge w:val="continue"/>
            <w:shd w:val="clear" w:color="auto" w:fill="FFFFFF"/>
            <w:tcMar>
              <w:top w:w="0" w:type="dxa"/>
              <w:left w:w="0" w:type="dxa"/>
              <w:bottom w:w="0" w:type="dxa"/>
              <w:right w:w="0" w:type="dxa"/>
            </w:tcMar>
            <w:vAlign w:val="center"/>
          </w:tcPr>
          <w:p w14:paraId="34DF3B47">
            <w:pPr>
              <w:pStyle w:val="8"/>
              <w:wordWrap w:val="0"/>
              <w:spacing w:beforeAutospacing="0" w:afterAutospacing="0"/>
              <w:rPr>
                <w:rFonts w:hint="eastAsia" w:ascii="宋体" w:hAnsi="宋体" w:eastAsia="宋体" w:cs="宋体"/>
              </w:rPr>
            </w:pPr>
          </w:p>
        </w:tc>
        <w:tc>
          <w:tcPr>
            <w:tcW w:w="754" w:type="pct"/>
            <w:vMerge w:val="continue"/>
            <w:shd w:val="clear" w:color="auto" w:fill="FFFFFF"/>
            <w:tcMar>
              <w:top w:w="0" w:type="dxa"/>
              <w:left w:w="0" w:type="dxa"/>
              <w:bottom w:w="0" w:type="dxa"/>
              <w:right w:w="0" w:type="dxa"/>
            </w:tcMar>
            <w:vAlign w:val="center"/>
          </w:tcPr>
          <w:p w14:paraId="50A65F4A">
            <w:pPr>
              <w:pStyle w:val="8"/>
              <w:wordWrap w:val="0"/>
              <w:spacing w:beforeAutospacing="0" w:afterAutospacing="0"/>
              <w:rPr>
                <w:rFonts w:hint="eastAsia" w:ascii="宋体" w:hAnsi="宋体" w:eastAsia="宋体" w:cs="宋体"/>
              </w:rPr>
            </w:pPr>
          </w:p>
        </w:tc>
        <w:tc>
          <w:tcPr>
            <w:tcW w:w="699" w:type="pct"/>
            <w:vMerge w:val="continue"/>
            <w:shd w:val="clear" w:color="auto" w:fill="FFFFFF"/>
            <w:tcMar>
              <w:top w:w="0" w:type="dxa"/>
              <w:left w:w="0" w:type="dxa"/>
              <w:bottom w:w="0" w:type="dxa"/>
              <w:right w:w="0" w:type="dxa"/>
            </w:tcMar>
            <w:vAlign w:val="center"/>
          </w:tcPr>
          <w:p w14:paraId="38593552">
            <w:pPr>
              <w:pStyle w:val="8"/>
              <w:wordWrap w:val="0"/>
              <w:spacing w:beforeAutospacing="0" w:afterAutospacing="0"/>
              <w:rPr>
                <w:rFonts w:hint="eastAsia" w:ascii="宋体" w:hAnsi="宋体" w:eastAsia="宋体" w:cs="宋体"/>
              </w:rPr>
            </w:pPr>
          </w:p>
        </w:tc>
        <w:tc>
          <w:tcPr>
            <w:tcW w:w="3178" w:type="pct"/>
            <w:shd w:val="clear" w:color="auto" w:fill="FFFFFF"/>
            <w:tcMar>
              <w:top w:w="0" w:type="dxa"/>
              <w:left w:w="0" w:type="dxa"/>
              <w:bottom w:w="0" w:type="dxa"/>
              <w:right w:w="0" w:type="dxa"/>
            </w:tcMar>
            <w:vAlign w:val="center"/>
          </w:tcPr>
          <w:p w14:paraId="11D54F9C">
            <w:pPr>
              <w:pStyle w:val="8"/>
              <w:wordWrap w:val="0"/>
              <w:spacing w:beforeAutospacing="0" w:afterAutospacing="0"/>
              <w:rPr>
                <w:rFonts w:hint="eastAsia" w:ascii="宋体" w:hAnsi="宋体" w:eastAsia="宋体" w:cs="宋体"/>
                <w:color w:val="000000"/>
              </w:rPr>
            </w:pPr>
            <w:r>
              <w:rPr>
                <w:rFonts w:hint="eastAsia" w:ascii="宋体" w:hAnsi="宋体" w:eastAsia="宋体" w:cs="宋体"/>
              </w:rPr>
              <w:t>性能检查，检查是否具有测试验证报告或校准报告。</w:t>
            </w:r>
          </w:p>
        </w:tc>
      </w:tr>
      <w:tr w14:paraId="7145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trPr>
        <w:tc>
          <w:tcPr>
            <w:tcW w:w="368" w:type="pct"/>
            <w:vMerge w:val="continue"/>
            <w:shd w:val="clear" w:color="auto" w:fill="FFFFFF"/>
            <w:tcMar>
              <w:top w:w="0" w:type="dxa"/>
              <w:left w:w="0" w:type="dxa"/>
              <w:bottom w:w="0" w:type="dxa"/>
              <w:right w:w="0" w:type="dxa"/>
            </w:tcMar>
            <w:vAlign w:val="center"/>
          </w:tcPr>
          <w:p w14:paraId="143377E7">
            <w:pPr>
              <w:wordWrap w:val="0"/>
              <w:rPr>
                <w:rFonts w:hint="eastAsia" w:ascii="宋体" w:hAnsi="宋体" w:eastAsia="宋体" w:cs="宋体"/>
                <w:color w:val="000000"/>
                <w:sz w:val="24"/>
              </w:rPr>
            </w:pPr>
          </w:p>
        </w:tc>
        <w:tc>
          <w:tcPr>
            <w:tcW w:w="754" w:type="pct"/>
            <w:vMerge w:val="continue"/>
            <w:shd w:val="clear" w:color="auto" w:fill="FFFFFF"/>
            <w:tcMar>
              <w:top w:w="0" w:type="dxa"/>
              <w:left w:w="0" w:type="dxa"/>
              <w:bottom w:w="0" w:type="dxa"/>
              <w:right w:w="0" w:type="dxa"/>
            </w:tcMar>
            <w:vAlign w:val="center"/>
          </w:tcPr>
          <w:p w14:paraId="52F4934F">
            <w:pPr>
              <w:wordWrap w:val="0"/>
              <w:rPr>
                <w:rFonts w:hint="eastAsia" w:ascii="宋体" w:hAnsi="宋体" w:eastAsia="宋体" w:cs="宋体"/>
                <w:color w:val="000000"/>
                <w:sz w:val="24"/>
              </w:rPr>
            </w:pPr>
          </w:p>
        </w:tc>
        <w:tc>
          <w:tcPr>
            <w:tcW w:w="699" w:type="pct"/>
            <w:vMerge w:val="continue"/>
            <w:shd w:val="clear" w:color="auto" w:fill="FFFFFF"/>
            <w:tcMar>
              <w:top w:w="0" w:type="dxa"/>
              <w:left w:w="0" w:type="dxa"/>
              <w:bottom w:w="0" w:type="dxa"/>
              <w:right w:w="0" w:type="dxa"/>
            </w:tcMar>
            <w:vAlign w:val="center"/>
          </w:tcPr>
          <w:p w14:paraId="440BA417">
            <w:pPr>
              <w:wordWrap w:val="0"/>
              <w:rPr>
                <w:rFonts w:hint="eastAsia" w:ascii="宋体" w:hAnsi="宋体" w:eastAsia="宋体" w:cs="宋体"/>
                <w:color w:val="000000"/>
                <w:sz w:val="24"/>
              </w:rPr>
            </w:pPr>
          </w:p>
        </w:tc>
        <w:tc>
          <w:tcPr>
            <w:tcW w:w="3178" w:type="pct"/>
            <w:shd w:val="clear" w:color="auto" w:fill="FFFFFF"/>
            <w:tcMar>
              <w:top w:w="0" w:type="dxa"/>
              <w:left w:w="0" w:type="dxa"/>
              <w:bottom w:w="0" w:type="dxa"/>
              <w:right w:w="0" w:type="dxa"/>
            </w:tcMar>
            <w:vAlign w:val="center"/>
          </w:tcPr>
          <w:p w14:paraId="5237167B">
            <w:pPr>
              <w:pStyle w:val="8"/>
              <w:wordWrap w:val="0"/>
              <w:spacing w:beforeAutospacing="0" w:afterAutospacing="0"/>
              <w:rPr>
                <w:rFonts w:hint="eastAsia" w:ascii="宋体" w:hAnsi="宋体" w:eastAsia="宋体" w:cs="宋体"/>
                <w:color w:val="000000"/>
              </w:rPr>
            </w:pPr>
            <w:r>
              <w:rPr>
                <w:rFonts w:hint="eastAsia" w:ascii="宋体" w:hAnsi="宋体" w:eastAsia="宋体" w:cs="宋体"/>
              </w:rPr>
              <w:t>设备基本状态检查。</w:t>
            </w:r>
          </w:p>
        </w:tc>
      </w:tr>
    </w:tbl>
    <w:p w14:paraId="53068124">
      <w:pPr>
        <w:pStyle w:val="8"/>
        <w:wordWrap w:val="0"/>
        <w:spacing w:beforeAutospacing="0" w:afterAutospacing="0" w:line="360" w:lineRule="auto"/>
        <w:ind w:firstLine="480"/>
        <w:outlineLvl w:val="6"/>
        <w:rPr>
          <w:rFonts w:hint="eastAsia" w:ascii="宋体" w:hAnsi="宋体" w:eastAsia="宋体" w:cs="宋体"/>
        </w:rPr>
      </w:pPr>
      <w:r>
        <w:rPr>
          <w:rFonts w:hint="eastAsia" w:ascii="宋体" w:hAnsi="宋体" w:eastAsia="宋体" w:cs="宋体"/>
        </w:rPr>
        <w:t>⑥无线电监测指挥控制中心</w:t>
      </w:r>
    </w:p>
    <w:p w14:paraId="5D8FED50">
      <w:pPr>
        <w:pStyle w:val="8"/>
        <w:wordWrap w:val="0"/>
        <w:spacing w:beforeAutospacing="0" w:afterAutospacing="0" w:line="360" w:lineRule="auto"/>
        <w:ind w:firstLine="480"/>
        <w:rPr>
          <w:rFonts w:hint="eastAsia" w:ascii="宋体" w:hAnsi="宋体" w:eastAsia="宋体" w:cs="宋体"/>
        </w:rPr>
      </w:pPr>
      <w:r>
        <w:rPr>
          <w:rFonts w:hint="eastAsia" w:ascii="宋体" w:hAnsi="宋体" w:eastAsia="宋体" w:cs="宋体"/>
        </w:rPr>
        <w:t>无线电监测指挥控制中心定期巡检内容具体如下（巡检内容应根据国家和省有关技术设施巡检规范和要求实时更新调整）：</w:t>
      </w:r>
    </w:p>
    <w:tbl>
      <w:tblPr>
        <w:tblStyle w:val="10"/>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96"/>
        <w:gridCol w:w="837"/>
        <w:gridCol w:w="1663"/>
        <w:gridCol w:w="5621"/>
      </w:tblGrid>
      <w:tr w14:paraId="52F3EE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57915359">
            <w:pPr>
              <w:pStyle w:val="8"/>
              <w:wordWrap w:val="0"/>
              <w:spacing w:beforeAutospacing="0" w:afterAutospacing="0" w:line="360" w:lineRule="auto"/>
              <w:jc w:val="center"/>
              <w:rPr>
                <w:rFonts w:hint="eastAsia" w:ascii="宋体" w:hAnsi="宋体" w:eastAsia="宋体" w:cs="宋体"/>
              </w:rPr>
            </w:pPr>
            <w:r>
              <w:rPr>
                <w:rFonts w:hint="eastAsia" w:ascii="宋体" w:hAnsi="宋体" w:eastAsia="宋体" w:cs="宋体"/>
              </w:rPr>
              <w:t>序号</w:t>
            </w:r>
          </w:p>
        </w:tc>
        <w:tc>
          <w:tcPr>
            <w:tcW w:w="491" w:type="pct"/>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E1C5326">
            <w:pPr>
              <w:pStyle w:val="8"/>
              <w:wordWrap w:val="0"/>
              <w:spacing w:beforeAutospacing="0" w:afterAutospacing="0" w:line="360" w:lineRule="auto"/>
              <w:jc w:val="center"/>
              <w:rPr>
                <w:rFonts w:hint="eastAsia" w:ascii="宋体" w:hAnsi="宋体" w:eastAsia="宋体" w:cs="宋体"/>
              </w:rPr>
            </w:pPr>
            <w:r>
              <w:rPr>
                <w:rFonts w:hint="eastAsia" w:ascii="宋体" w:hAnsi="宋体" w:eastAsia="宋体" w:cs="宋体"/>
              </w:rPr>
              <w:t>巡检设备</w:t>
            </w:r>
          </w:p>
        </w:tc>
        <w:tc>
          <w:tcPr>
            <w:tcW w:w="976" w:type="pct"/>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39C225E">
            <w:pPr>
              <w:pStyle w:val="8"/>
              <w:wordWrap w:val="0"/>
              <w:spacing w:beforeAutospacing="0" w:afterAutospacing="0" w:line="360" w:lineRule="auto"/>
              <w:jc w:val="center"/>
              <w:rPr>
                <w:rFonts w:hint="eastAsia" w:ascii="宋体" w:hAnsi="宋体" w:eastAsia="宋体" w:cs="宋体"/>
              </w:rPr>
            </w:pPr>
            <w:r>
              <w:rPr>
                <w:rFonts w:hint="eastAsia" w:ascii="宋体" w:hAnsi="宋体" w:eastAsia="宋体" w:cs="宋体"/>
              </w:rPr>
              <w:t>巡检项目</w:t>
            </w:r>
          </w:p>
        </w:tc>
        <w:tc>
          <w:tcPr>
            <w:tcW w:w="3299" w:type="pct"/>
            <w:tcBorders>
              <w:top w:val="single" w:color="000000" w:sz="6" w:space="0"/>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19C9236">
            <w:pPr>
              <w:pStyle w:val="8"/>
              <w:wordWrap w:val="0"/>
              <w:spacing w:beforeAutospacing="0" w:afterAutospacing="0" w:line="360" w:lineRule="auto"/>
              <w:jc w:val="center"/>
              <w:rPr>
                <w:rFonts w:hint="eastAsia" w:ascii="宋体" w:hAnsi="宋体" w:eastAsia="宋体" w:cs="宋体"/>
              </w:rPr>
            </w:pPr>
            <w:r>
              <w:rPr>
                <w:rFonts w:hint="eastAsia" w:ascii="宋体" w:hAnsi="宋体" w:eastAsia="宋体" w:cs="宋体"/>
              </w:rPr>
              <w:t>巡检要求</w:t>
            </w:r>
          </w:p>
        </w:tc>
      </w:tr>
      <w:tr w14:paraId="2B6CA5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7761128F">
            <w:pPr>
              <w:pStyle w:val="8"/>
              <w:wordWrap w:val="0"/>
              <w:spacing w:beforeAutospacing="0" w:afterAutospacing="0" w:line="360" w:lineRule="auto"/>
              <w:jc w:val="center"/>
              <w:rPr>
                <w:rFonts w:hint="eastAsia" w:ascii="宋体" w:hAnsi="宋体" w:eastAsia="宋体" w:cs="宋体"/>
              </w:rPr>
            </w:pPr>
            <w:r>
              <w:rPr>
                <w:rFonts w:hint="eastAsia" w:ascii="宋体" w:hAnsi="宋体" w:eastAsia="宋体" w:cs="宋体"/>
              </w:rPr>
              <w:t>1</w:t>
            </w:r>
          </w:p>
        </w:tc>
        <w:tc>
          <w:tcPr>
            <w:tcW w:w="491"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4FCCEE3">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控制系统</w:t>
            </w: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3DDD4E8">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控制端硬件、操作系统检查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92279C1">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控制电脑和服务期的硬件、外观和操作系统正常。</w:t>
            </w:r>
          </w:p>
        </w:tc>
      </w:tr>
      <w:tr w14:paraId="2E19CA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568FB9DA">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968C65C">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31A112C">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系统安全检查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B3D919B">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对系统进行安全测试，对其存在的安全漏洞进行修补，防止病毒的侵入。</w:t>
            </w:r>
          </w:p>
        </w:tc>
      </w:tr>
      <w:tr w14:paraId="760D0F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D117B63">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4B58047">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6F3FA44">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软件检查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6F6AFE9">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确定控制系统内部软件工作是否正常，若异常及时对其进行故障判断解决。</w:t>
            </w:r>
          </w:p>
        </w:tc>
      </w:tr>
      <w:tr w14:paraId="5784C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4149156A">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E7F82DA">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9F1FA58">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系统备份检查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09FDAA9">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对系统进行备份，以便在发生灾难性故障时能够及时有效的恢复系统。</w:t>
            </w:r>
          </w:p>
        </w:tc>
      </w:tr>
      <w:tr w14:paraId="053192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085A90DB">
            <w:pPr>
              <w:pStyle w:val="8"/>
              <w:wordWrap w:val="0"/>
              <w:spacing w:beforeAutospacing="0" w:afterAutospacing="0" w:line="360" w:lineRule="auto"/>
              <w:jc w:val="center"/>
              <w:rPr>
                <w:rFonts w:hint="eastAsia" w:ascii="宋体" w:hAnsi="宋体" w:eastAsia="宋体" w:cs="宋体"/>
              </w:rPr>
            </w:pPr>
            <w:r>
              <w:rPr>
                <w:rFonts w:hint="eastAsia" w:ascii="宋体" w:hAnsi="宋体" w:eastAsia="宋体" w:cs="宋体"/>
              </w:rPr>
              <w:t>2</w:t>
            </w:r>
          </w:p>
        </w:tc>
        <w:tc>
          <w:tcPr>
            <w:tcW w:w="491"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1E992F2">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网络连接</w:t>
            </w: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26B653E">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路由器硬件检查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FA2E881">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检查路由器硬件，根据具体的硬件环境确定其工作状态。</w:t>
            </w:r>
          </w:p>
        </w:tc>
      </w:tr>
      <w:tr w14:paraId="79A89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FE40461">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EC10CAD">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572DF3C">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路由器连通性、安全性检查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AF9C1B4">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对路由器进行网络联通性和安全测试，发现并对所发现的安全漏洞进行处理。</w:t>
            </w:r>
          </w:p>
        </w:tc>
      </w:tr>
      <w:tr w14:paraId="5406D5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1C26B47">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7BE2A81">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A9360AF">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交换机硬件检查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65EE5E8">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对交换机进行硬件检查，确定其工作状态，及时发现并解决出现的硬件故障。</w:t>
            </w:r>
          </w:p>
        </w:tc>
      </w:tr>
      <w:tr w14:paraId="0B064C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46D6C826">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1B7D1F2">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10FE1DF">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交换机联通性检查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5FF2F6B">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对交换机进行数据包交换测试。确定其各端口数据交换的联通性。</w:t>
            </w:r>
          </w:p>
        </w:tc>
      </w:tr>
      <w:tr w14:paraId="7F5485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0B2D4507">
            <w:pPr>
              <w:pStyle w:val="8"/>
              <w:wordWrap w:val="0"/>
              <w:spacing w:beforeAutospacing="0" w:afterAutospacing="0" w:line="360" w:lineRule="auto"/>
              <w:jc w:val="center"/>
              <w:rPr>
                <w:rFonts w:hint="eastAsia" w:ascii="宋体" w:hAnsi="宋体" w:eastAsia="宋体" w:cs="宋体"/>
              </w:rPr>
            </w:pPr>
            <w:r>
              <w:rPr>
                <w:rFonts w:hint="eastAsia" w:ascii="宋体" w:hAnsi="宋体" w:eastAsia="宋体" w:cs="宋体"/>
              </w:rPr>
              <w:t>3</w:t>
            </w:r>
          </w:p>
        </w:tc>
        <w:tc>
          <w:tcPr>
            <w:tcW w:w="491"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4DD4266">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应用软件</w:t>
            </w: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57F932B">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监测系统软件</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EA2F292">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检查软件是否正常开启，能否正常控制接收机并分析、处理、保存监测数据。</w:t>
            </w:r>
          </w:p>
        </w:tc>
      </w:tr>
      <w:tr w14:paraId="486B6A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10BCAF49">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F1BC0C8">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D509982">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办公系统</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10A329C">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检查是否正常工作。</w:t>
            </w:r>
          </w:p>
        </w:tc>
      </w:tr>
      <w:tr w14:paraId="353C14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1FD9F3F">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95BCE1B">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C4A6308">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信息安全防护软件</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CA73153">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检查是否安装并开启信息安全防护软件。</w:t>
            </w:r>
          </w:p>
        </w:tc>
      </w:tr>
      <w:tr w14:paraId="3A460D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2282C3FC">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A12B9A5">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10D5ED5">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视频会议系统软件</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040600C">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检查是否正常工作。</w:t>
            </w:r>
          </w:p>
        </w:tc>
      </w:tr>
      <w:tr w14:paraId="18A6FF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7DDFD52D">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040F881">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027D028">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其他应用软件</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5A0839F">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检查是否正常工作。</w:t>
            </w:r>
          </w:p>
        </w:tc>
      </w:tr>
      <w:tr w14:paraId="673295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7865FEF">
            <w:pPr>
              <w:pStyle w:val="8"/>
              <w:wordWrap w:val="0"/>
              <w:spacing w:beforeAutospacing="0" w:afterAutospacing="0" w:line="360" w:lineRule="auto"/>
              <w:ind w:firstLine="210"/>
              <w:rPr>
                <w:rFonts w:hint="eastAsia" w:ascii="宋体" w:hAnsi="宋体" w:eastAsia="宋体" w:cs="宋体"/>
              </w:rPr>
            </w:pPr>
            <w:r>
              <w:rPr>
                <w:rFonts w:hint="eastAsia" w:ascii="宋体" w:hAnsi="宋体" w:eastAsia="宋体" w:cs="宋体"/>
              </w:rPr>
              <w:t>4</w:t>
            </w:r>
          </w:p>
        </w:tc>
        <w:tc>
          <w:tcPr>
            <w:tcW w:w="491"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832E5B4">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视频会议系统</w:t>
            </w: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826A3E7">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大屏显示设备检查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313B494">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检查是否正常工作。</w:t>
            </w:r>
          </w:p>
        </w:tc>
      </w:tr>
      <w:tr w14:paraId="53A8A8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0EAE1391">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EBF8A4B">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881A22A">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音响设备检查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B1387A6">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检查是否正常工作。</w:t>
            </w:r>
          </w:p>
        </w:tc>
      </w:tr>
      <w:tr w14:paraId="560727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72531D97">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AB26C2A">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9A3E9D0">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视频会议设备检查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D4832FD">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检查是否正常工作。</w:t>
            </w:r>
          </w:p>
        </w:tc>
      </w:tr>
      <w:tr w14:paraId="31725C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43E36E79">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51808BB">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FC0DCB1">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机房集成设备检查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12D5518">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检查是否正常工作。</w:t>
            </w:r>
          </w:p>
        </w:tc>
      </w:tr>
      <w:tr w14:paraId="0053AA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17B661ED">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49EABAF">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961803E">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机房配件检查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1F602EE">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检查网线、配线和电源插座等是否正常工作。</w:t>
            </w:r>
          </w:p>
        </w:tc>
      </w:tr>
      <w:tr w14:paraId="3A4423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restart"/>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155D6885">
            <w:pPr>
              <w:pStyle w:val="8"/>
              <w:wordWrap w:val="0"/>
              <w:spacing w:beforeAutospacing="0" w:afterAutospacing="0" w:line="360" w:lineRule="auto"/>
              <w:jc w:val="center"/>
              <w:rPr>
                <w:rFonts w:hint="eastAsia" w:ascii="宋体" w:hAnsi="宋体" w:eastAsia="宋体" w:cs="宋体"/>
              </w:rPr>
            </w:pPr>
            <w:r>
              <w:rPr>
                <w:rFonts w:hint="eastAsia" w:ascii="宋体" w:hAnsi="宋体" w:eastAsia="宋体" w:cs="宋体"/>
              </w:rPr>
              <w:t>5</w:t>
            </w:r>
          </w:p>
        </w:tc>
        <w:tc>
          <w:tcPr>
            <w:tcW w:w="491"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FD77EB6">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环境监控系统</w:t>
            </w: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C911A7F">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门窗防盗检查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5A3410A">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检查门窗是否完好，每次出入机房按规定关好门窗。</w:t>
            </w:r>
          </w:p>
        </w:tc>
      </w:tr>
      <w:tr w14:paraId="3F138B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6BDCB724">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E5150E0">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5983D46">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消防检查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2498428">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检查消防器材是否在检查时间范围内，检查室外消火栓系统、防排烟设施和灭火设施的维护情况。</w:t>
            </w:r>
          </w:p>
        </w:tc>
      </w:tr>
      <w:tr w14:paraId="1E3CA7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7CEDADB6">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CD0B4FC">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B173AA3">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监控检查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1FAD9848">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检查监控是否正常工作，摄像头位置是否正常，影像存储是否正常。</w:t>
            </w:r>
          </w:p>
        </w:tc>
      </w:tr>
      <w:tr w14:paraId="2A864C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44853196">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6FEAE3A">
            <w:pPr>
              <w:wordWrap w:val="0"/>
              <w:spacing w:line="360" w:lineRule="auto"/>
              <w:rPr>
                <w:rFonts w:hint="eastAsia" w:ascii="宋体" w:hAnsi="宋体" w:eastAsia="宋体" w:cs="宋体"/>
                <w:kern w:val="0"/>
                <w:sz w:val="24"/>
              </w:rPr>
            </w:pPr>
          </w:p>
        </w:tc>
        <w:tc>
          <w:tcPr>
            <w:tcW w:w="976"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14D7748">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空调检查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4B85C5B">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检查是否正常工作。</w:t>
            </w:r>
          </w:p>
        </w:tc>
      </w:tr>
      <w:tr w14:paraId="7A39FE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3EEC18D1">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0EB6B347">
            <w:pPr>
              <w:wordWrap w:val="0"/>
              <w:spacing w:line="360" w:lineRule="auto"/>
              <w:rPr>
                <w:rFonts w:hint="eastAsia" w:ascii="宋体" w:hAnsi="宋体" w:eastAsia="宋体" w:cs="宋体"/>
                <w:kern w:val="0"/>
                <w:sz w:val="24"/>
              </w:rPr>
            </w:pPr>
          </w:p>
        </w:tc>
        <w:tc>
          <w:tcPr>
            <w:tcW w:w="976" w:type="pct"/>
            <w:vMerge w:val="restar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39E8ADD">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机房检查</w:t>
            </w: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676A4AF1">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检查机柜安全可靠牢固，检查机柜散热风扇运行情况正常。</w:t>
            </w:r>
          </w:p>
        </w:tc>
      </w:tr>
      <w:tr w14:paraId="1103A7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3FC674A3">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D74561F">
            <w:pPr>
              <w:wordWrap w:val="0"/>
              <w:spacing w:line="360" w:lineRule="auto"/>
              <w:rPr>
                <w:rFonts w:hint="eastAsia" w:ascii="宋体" w:hAnsi="宋体" w:eastAsia="宋体" w:cs="宋体"/>
                <w:kern w:val="0"/>
                <w:sz w:val="24"/>
              </w:rPr>
            </w:pPr>
          </w:p>
        </w:tc>
        <w:tc>
          <w:tcPr>
            <w:tcW w:w="976"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7C4456A6">
            <w:pPr>
              <w:wordWrap w:val="0"/>
              <w:spacing w:line="360" w:lineRule="auto"/>
              <w:rPr>
                <w:rFonts w:hint="eastAsia" w:ascii="宋体" w:hAnsi="宋体" w:eastAsia="宋体" w:cs="宋体"/>
                <w:kern w:val="0"/>
                <w:sz w:val="24"/>
              </w:rPr>
            </w:pP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4678E1C4">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对设备进行除尘，对机柜进行清洁维护。</w:t>
            </w:r>
          </w:p>
        </w:tc>
      </w:tr>
      <w:tr w14:paraId="4BC059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3" w:type="pct"/>
            <w:vMerge w:val="continue"/>
            <w:tcBorders>
              <w:top w:val="nil"/>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14:paraId="1BFEB45B">
            <w:pPr>
              <w:wordWrap w:val="0"/>
              <w:spacing w:line="360" w:lineRule="auto"/>
              <w:rPr>
                <w:rFonts w:hint="eastAsia" w:ascii="宋体" w:hAnsi="宋体" w:eastAsia="宋体" w:cs="宋体"/>
                <w:kern w:val="0"/>
                <w:sz w:val="24"/>
              </w:rPr>
            </w:pPr>
          </w:p>
        </w:tc>
        <w:tc>
          <w:tcPr>
            <w:tcW w:w="491"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5F716C37">
            <w:pPr>
              <w:wordWrap w:val="0"/>
              <w:spacing w:line="360" w:lineRule="auto"/>
              <w:rPr>
                <w:rFonts w:hint="eastAsia" w:ascii="宋体" w:hAnsi="宋体" w:eastAsia="宋体" w:cs="宋体"/>
                <w:kern w:val="0"/>
                <w:sz w:val="24"/>
              </w:rPr>
            </w:pPr>
          </w:p>
        </w:tc>
        <w:tc>
          <w:tcPr>
            <w:tcW w:w="976" w:type="pct"/>
            <w:vMerge w:val="continue"/>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2B392554">
            <w:pPr>
              <w:wordWrap w:val="0"/>
              <w:spacing w:line="360" w:lineRule="auto"/>
              <w:rPr>
                <w:rFonts w:hint="eastAsia" w:ascii="宋体" w:hAnsi="宋体" w:eastAsia="宋体" w:cs="宋体"/>
                <w:kern w:val="0"/>
                <w:sz w:val="24"/>
              </w:rPr>
            </w:pPr>
          </w:p>
        </w:tc>
        <w:tc>
          <w:tcPr>
            <w:tcW w:w="3299" w:type="pct"/>
            <w:tcBorders>
              <w:top w:val="nil"/>
              <w:left w:val="nil"/>
              <w:bottom w:val="single" w:color="000000" w:sz="6" w:space="0"/>
              <w:right w:val="single" w:color="000000" w:sz="6" w:space="0"/>
            </w:tcBorders>
            <w:shd w:val="clear" w:color="auto" w:fill="FFFFFF"/>
            <w:tcMar>
              <w:top w:w="0" w:type="dxa"/>
              <w:left w:w="0" w:type="dxa"/>
              <w:bottom w:w="0" w:type="dxa"/>
              <w:right w:w="0" w:type="dxa"/>
            </w:tcMar>
            <w:vAlign w:val="center"/>
          </w:tcPr>
          <w:p w14:paraId="3724BF8B">
            <w:pPr>
              <w:pStyle w:val="8"/>
              <w:wordWrap w:val="0"/>
              <w:spacing w:beforeAutospacing="0" w:afterAutospacing="0" w:line="360" w:lineRule="auto"/>
              <w:rPr>
                <w:rFonts w:hint="eastAsia" w:ascii="宋体" w:hAnsi="宋体" w:eastAsia="宋体" w:cs="宋体"/>
              </w:rPr>
            </w:pPr>
            <w:r>
              <w:rPr>
                <w:rFonts w:hint="eastAsia" w:ascii="宋体" w:hAnsi="宋体" w:eastAsia="宋体" w:cs="宋体"/>
              </w:rPr>
              <w:t>对机房环境卫生进行打扫，机柜内线缆连接检查整理，机房外围安全检查和机房防水检查，排除隐患。</w:t>
            </w:r>
          </w:p>
        </w:tc>
      </w:tr>
    </w:tbl>
    <w:p w14:paraId="4B1AEBDC">
      <w:pPr>
        <w:pStyle w:val="8"/>
        <w:wordWrap w:val="0"/>
        <w:spacing w:beforeAutospacing="0" w:afterAutospacing="0" w:line="360" w:lineRule="auto"/>
        <w:ind w:firstLine="480"/>
        <w:outlineLvl w:val="6"/>
        <w:rPr>
          <w:rFonts w:hint="eastAsia" w:ascii="宋体" w:hAnsi="宋体" w:eastAsia="宋体" w:cs="宋体"/>
        </w:rPr>
      </w:pPr>
      <w:r>
        <w:rPr>
          <w:rFonts w:hint="eastAsia" w:ascii="宋体" w:hAnsi="宋体" w:eastAsia="宋体" w:cs="宋体"/>
        </w:rPr>
        <w:t>⑦无线电信息系统</w:t>
      </w:r>
    </w:p>
    <w:p w14:paraId="6AD4747F">
      <w:pPr>
        <w:pStyle w:val="8"/>
        <w:wordWrap w:val="0"/>
        <w:spacing w:beforeAutospacing="0" w:afterAutospacing="0" w:line="360" w:lineRule="auto"/>
        <w:ind w:firstLine="480"/>
        <w:rPr>
          <w:rFonts w:hint="eastAsia" w:ascii="宋体" w:hAnsi="宋体" w:eastAsia="宋体" w:cs="宋体"/>
        </w:rPr>
      </w:pPr>
      <w:r>
        <w:rPr>
          <w:rFonts w:hint="eastAsia" w:ascii="宋体" w:hAnsi="宋体" w:eastAsia="宋体" w:cs="宋体"/>
        </w:rPr>
        <w:t>无线电信息系统定期巡检内容具体如下（巡检内容应根据国家和省有关技术设施巡检规范和要求实时更新调整）：</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710"/>
        <w:gridCol w:w="1580"/>
        <w:gridCol w:w="1884"/>
        <w:gridCol w:w="4102"/>
      </w:tblGrid>
      <w:tr w14:paraId="7D3541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tcBorders>
              <w:top w:val="single" w:color="000000" w:sz="8" w:space="0"/>
              <w:left w:val="single" w:color="000000" w:sz="8" w:space="0"/>
              <w:bottom w:val="single" w:color="000000" w:sz="4" w:space="0"/>
              <w:right w:val="single" w:color="000000" w:sz="4" w:space="0"/>
            </w:tcBorders>
          </w:tcPr>
          <w:p w14:paraId="2BBE6BB1">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1580" w:type="dxa"/>
            <w:tcBorders>
              <w:top w:val="single" w:color="000000" w:sz="8" w:space="0"/>
              <w:left w:val="single" w:color="000000" w:sz="4" w:space="0"/>
              <w:bottom w:val="single" w:color="000000" w:sz="4" w:space="0"/>
              <w:right w:val="single" w:color="000000" w:sz="4" w:space="0"/>
            </w:tcBorders>
          </w:tcPr>
          <w:p w14:paraId="28CF977A">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巡检设备</w:t>
            </w:r>
          </w:p>
        </w:tc>
        <w:tc>
          <w:tcPr>
            <w:tcW w:w="1884" w:type="dxa"/>
            <w:tcBorders>
              <w:top w:val="single" w:color="000000" w:sz="8" w:space="0"/>
              <w:left w:val="single" w:color="000000" w:sz="4" w:space="0"/>
              <w:bottom w:val="single" w:color="000000" w:sz="4" w:space="0"/>
              <w:right w:val="single" w:color="000000" w:sz="4" w:space="0"/>
            </w:tcBorders>
          </w:tcPr>
          <w:p w14:paraId="50287CD0">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巡检项目</w:t>
            </w:r>
          </w:p>
        </w:tc>
        <w:tc>
          <w:tcPr>
            <w:tcW w:w="4102" w:type="dxa"/>
            <w:tcBorders>
              <w:top w:val="single" w:color="000000" w:sz="8" w:space="0"/>
              <w:left w:val="single" w:color="000000" w:sz="4" w:space="0"/>
              <w:bottom w:val="single" w:color="000000" w:sz="4" w:space="0"/>
              <w:right w:val="single" w:color="000000" w:sz="8" w:space="0"/>
            </w:tcBorders>
          </w:tcPr>
          <w:p w14:paraId="74061469">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巡检要求</w:t>
            </w:r>
          </w:p>
        </w:tc>
      </w:tr>
      <w:tr w14:paraId="00E8EE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restart"/>
            <w:tcBorders>
              <w:top w:val="nil"/>
              <w:left w:val="single" w:color="000000" w:sz="8" w:space="0"/>
              <w:bottom w:val="single" w:color="000000" w:sz="4" w:space="0"/>
              <w:right w:val="single" w:color="000000" w:sz="4" w:space="0"/>
            </w:tcBorders>
          </w:tcPr>
          <w:p w14:paraId="0AD14C25">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1580" w:type="dxa"/>
            <w:vMerge w:val="restart"/>
            <w:tcBorders>
              <w:top w:val="nil"/>
              <w:left w:val="single" w:color="000000" w:sz="4" w:space="0"/>
              <w:bottom w:val="single" w:color="000000" w:sz="4" w:space="0"/>
              <w:right w:val="single" w:color="000000" w:sz="4" w:space="0"/>
            </w:tcBorders>
          </w:tcPr>
          <w:p w14:paraId="524498EB">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机房安防和消防系统</w:t>
            </w:r>
          </w:p>
        </w:tc>
        <w:tc>
          <w:tcPr>
            <w:tcW w:w="1884" w:type="dxa"/>
            <w:tcBorders>
              <w:top w:val="nil"/>
              <w:left w:val="single" w:color="000000" w:sz="4" w:space="0"/>
              <w:bottom w:val="single" w:color="000000" w:sz="4" w:space="0"/>
              <w:right w:val="single" w:color="000000" w:sz="4" w:space="0"/>
            </w:tcBorders>
          </w:tcPr>
          <w:p w14:paraId="5A057601">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机房门禁</w:t>
            </w:r>
          </w:p>
        </w:tc>
        <w:tc>
          <w:tcPr>
            <w:tcW w:w="4102" w:type="dxa"/>
            <w:tcBorders>
              <w:top w:val="nil"/>
              <w:left w:val="single" w:color="000000" w:sz="4" w:space="0"/>
              <w:bottom w:val="single" w:color="000000" w:sz="4" w:space="0"/>
              <w:right w:val="single" w:color="000000" w:sz="8" w:space="0"/>
            </w:tcBorders>
          </w:tcPr>
          <w:p w14:paraId="43EC7F8F">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门禁系统使用是否正常。</w:t>
            </w:r>
          </w:p>
        </w:tc>
      </w:tr>
      <w:tr w14:paraId="4CAD9E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continue"/>
            <w:tcBorders>
              <w:top w:val="nil"/>
              <w:left w:val="single" w:color="000000" w:sz="8" w:space="0"/>
              <w:bottom w:val="single" w:color="000000" w:sz="4" w:space="0"/>
              <w:right w:val="single" w:color="000000" w:sz="4" w:space="0"/>
            </w:tcBorders>
          </w:tcPr>
          <w:p w14:paraId="032BAD95">
            <w:pPr>
              <w:wordWrap w:val="0"/>
              <w:spacing w:line="360" w:lineRule="auto"/>
              <w:rPr>
                <w:rFonts w:hint="eastAsia" w:ascii="宋体" w:hAnsi="宋体" w:eastAsia="宋体" w:cs="宋体"/>
                <w:kern w:val="0"/>
                <w:sz w:val="24"/>
              </w:rPr>
            </w:pPr>
          </w:p>
        </w:tc>
        <w:tc>
          <w:tcPr>
            <w:tcW w:w="1580" w:type="dxa"/>
            <w:vMerge w:val="continue"/>
            <w:tcBorders>
              <w:top w:val="nil"/>
              <w:left w:val="single" w:color="000000" w:sz="4" w:space="0"/>
              <w:bottom w:val="single" w:color="000000" w:sz="4" w:space="0"/>
              <w:right w:val="single" w:color="000000" w:sz="4" w:space="0"/>
            </w:tcBorders>
          </w:tcPr>
          <w:p w14:paraId="3EC1E28F">
            <w:pPr>
              <w:wordWrap w:val="0"/>
              <w:spacing w:line="360" w:lineRule="auto"/>
              <w:rPr>
                <w:rFonts w:hint="eastAsia" w:ascii="宋体" w:hAnsi="宋体" w:eastAsia="宋体" w:cs="宋体"/>
                <w:kern w:val="0"/>
                <w:sz w:val="24"/>
              </w:rPr>
            </w:pPr>
          </w:p>
        </w:tc>
        <w:tc>
          <w:tcPr>
            <w:tcW w:w="1884" w:type="dxa"/>
            <w:tcBorders>
              <w:top w:val="nil"/>
              <w:left w:val="single" w:color="000000" w:sz="4" w:space="0"/>
              <w:bottom w:val="single" w:color="000000" w:sz="4" w:space="0"/>
              <w:right w:val="single" w:color="000000" w:sz="4" w:space="0"/>
            </w:tcBorders>
          </w:tcPr>
          <w:p w14:paraId="49E05145">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设备外观</w:t>
            </w:r>
          </w:p>
        </w:tc>
        <w:tc>
          <w:tcPr>
            <w:tcW w:w="4102" w:type="dxa"/>
            <w:tcBorders>
              <w:top w:val="nil"/>
              <w:left w:val="single" w:color="000000" w:sz="4" w:space="0"/>
              <w:bottom w:val="single" w:color="000000" w:sz="4" w:space="0"/>
              <w:right w:val="single" w:color="000000" w:sz="8" w:space="0"/>
            </w:tcBorders>
          </w:tcPr>
          <w:p w14:paraId="50DDB920">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机房内各安防和消防设备外观是否存在破损。</w:t>
            </w:r>
          </w:p>
        </w:tc>
      </w:tr>
      <w:tr w14:paraId="3E8E14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continue"/>
            <w:tcBorders>
              <w:top w:val="nil"/>
              <w:left w:val="single" w:color="000000" w:sz="8" w:space="0"/>
              <w:bottom w:val="single" w:color="000000" w:sz="4" w:space="0"/>
              <w:right w:val="single" w:color="000000" w:sz="4" w:space="0"/>
            </w:tcBorders>
          </w:tcPr>
          <w:p w14:paraId="06B60FCE">
            <w:pPr>
              <w:wordWrap w:val="0"/>
              <w:spacing w:line="360" w:lineRule="auto"/>
              <w:rPr>
                <w:rFonts w:hint="eastAsia" w:ascii="宋体" w:hAnsi="宋体" w:eastAsia="宋体" w:cs="宋体"/>
                <w:kern w:val="0"/>
                <w:sz w:val="24"/>
              </w:rPr>
            </w:pPr>
          </w:p>
        </w:tc>
        <w:tc>
          <w:tcPr>
            <w:tcW w:w="1580" w:type="dxa"/>
            <w:vMerge w:val="continue"/>
            <w:tcBorders>
              <w:top w:val="nil"/>
              <w:left w:val="single" w:color="000000" w:sz="4" w:space="0"/>
              <w:bottom w:val="single" w:color="000000" w:sz="4" w:space="0"/>
              <w:right w:val="single" w:color="000000" w:sz="4" w:space="0"/>
            </w:tcBorders>
          </w:tcPr>
          <w:p w14:paraId="0EB95C6A">
            <w:pPr>
              <w:wordWrap w:val="0"/>
              <w:spacing w:line="360" w:lineRule="auto"/>
              <w:rPr>
                <w:rFonts w:hint="eastAsia" w:ascii="宋体" w:hAnsi="宋体" w:eastAsia="宋体" w:cs="宋体"/>
                <w:kern w:val="0"/>
                <w:sz w:val="24"/>
              </w:rPr>
            </w:pPr>
          </w:p>
        </w:tc>
        <w:tc>
          <w:tcPr>
            <w:tcW w:w="1884" w:type="dxa"/>
            <w:tcBorders>
              <w:top w:val="nil"/>
              <w:left w:val="single" w:color="000000" w:sz="4" w:space="0"/>
              <w:bottom w:val="single" w:color="000000" w:sz="4" w:space="0"/>
              <w:right w:val="single" w:color="000000" w:sz="4" w:space="0"/>
            </w:tcBorders>
          </w:tcPr>
          <w:p w14:paraId="193349E8">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消防设备</w:t>
            </w:r>
          </w:p>
        </w:tc>
        <w:tc>
          <w:tcPr>
            <w:tcW w:w="4102" w:type="dxa"/>
            <w:tcBorders>
              <w:top w:val="nil"/>
              <w:left w:val="single" w:color="000000" w:sz="4" w:space="0"/>
              <w:bottom w:val="single" w:color="000000" w:sz="4" w:space="0"/>
              <w:right w:val="single" w:color="000000" w:sz="8" w:space="0"/>
            </w:tcBorders>
          </w:tcPr>
          <w:p w14:paraId="7FF73461">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查看消防气体压力值表数值是否正常。</w:t>
            </w:r>
          </w:p>
        </w:tc>
      </w:tr>
      <w:tr w14:paraId="54C58E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continue"/>
            <w:tcBorders>
              <w:top w:val="nil"/>
              <w:left w:val="single" w:color="000000" w:sz="8" w:space="0"/>
              <w:bottom w:val="single" w:color="000000" w:sz="4" w:space="0"/>
              <w:right w:val="single" w:color="000000" w:sz="4" w:space="0"/>
            </w:tcBorders>
          </w:tcPr>
          <w:p w14:paraId="5252729F">
            <w:pPr>
              <w:wordWrap w:val="0"/>
              <w:spacing w:line="360" w:lineRule="auto"/>
              <w:rPr>
                <w:rFonts w:hint="eastAsia" w:ascii="宋体" w:hAnsi="宋体" w:eastAsia="宋体" w:cs="宋体"/>
                <w:kern w:val="0"/>
                <w:sz w:val="24"/>
              </w:rPr>
            </w:pPr>
          </w:p>
        </w:tc>
        <w:tc>
          <w:tcPr>
            <w:tcW w:w="1580" w:type="dxa"/>
            <w:vMerge w:val="continue"/>
            <w:tcBorders>
              <w:top w:val="nil"/>
              <w:left w:val="single" w:color="000000" w:sz="4" w:space="0"/>
              <w:bottom w:val="single" w:color="000000" w:sz="4" w:space="0"/>
              <w:right w:val="single" w:color="000000" w:sz="4" w:space="0"/>
            </w:tcBorders>
          </w:tcPr>
          <w:p w14:paraId="2A85B065">
            <w:pPr>
              <w:wordWrap w:val="0"/>
              <w:spacing w:line="360" w:lineRule="auto"/>
              <w:rPr>
                <w:rFonts w:hint="eastAsia" w:ascii="宋体" w:hAnsi="宋体" w:eastAsia="宋体" w:cs="宋体"/>
                <w:kern w:val="0"/>
                <w:sz w:val="24"/>
              </w:rPr>
            </w:pPr>
          </w:p>
        </w:tc>
        <w:tc>
          <w:tcPr>
            <w:tcW w:w="1884" w:type="dxa"/>
            <w:vMerge w:val="restart"/>
            <w:tcBorders>
              <w:top w:val="nil"/>
              <w:left w:val="single" w:color="000000" w:sz="4" w:space="0"/>
              <w:bottom w:val="single" w:color="000000" w:sz="4" w:space="0"/>
              <w:right w:val="single" w:color="000000" w:sz="4" w:space="0"/>
            </w:tcBorders>
          </w:tcPr>
          <w:p w14:paraId="243BFBB3">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视频监控</w:t>
            </w:r>
          </w:p>
        </w:tc>
        <w:tc>
          <w:tcPr>
            <w:tcW w:w="4102" w:type="dxa"/>
            <w:tcBorders>
              <w:top w:val="nil"/>
              <w:left w:val="single" w:color="000000" w:sz="4" w:space="0"/>
              <w:bottom w:val="single" w:color="000000" w:sz="4" w:space="0"/>
              <w:right w:val="single" w:color="000000" w:sz="8" w:space="0"/>
            </w:tcBorders>
          </w:tcPr>
          <w:p w14:paraId="632199DA">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查看监控摄像头是否均正常运作，监控图像清晰正常。</w:t>
            </w:r>
          </w:p>
        </w:tc>
      </w:tr>
      <w:tr w14:paraId="45A174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continue"/>
            <w:tcBorders>
              <w:top w:val="nil"/>
              <w:left w:val="single" w:color="000000" w:sz="8" w:space="0"/>
              <w:bottom w:val="single" w:color="000000" w:sz="4" w:space="0"/>
              <w:right w:val="single" w:color="000000" w:sz="4" w:space="0"/>
            </w:tcBorders>
          </w:tcPr>
          <w:p w14:paraId="747FF62C">
            <w:pPr>
              <w:wordWrap w:val="0"/>
              <w:spacing w:line="360" w:lineRule="auto"/>
              <w:rPr>
                <w:rFonts w:hint="eastAsia" w:ascii="宋体" w:hAnsi="宋体" w:eastAsia="宋体" w:cs="宋体"/>
                <w:kern w:val="0"/>
                <w:sz w:val="24"/>
              </w:rPr>
            </w:pPr>
          </w:p>
        </w:tc>
        <w:tc>
          <w:tcPr>
            <w:tcW w:w="1580" w:type="dxa"/>
            <w:vMerge w:val="continue"/>
            <w:tcBorders>
              <w:top w:val="nil"/>
              <w:left w:val="single" w:color="000000" w:sz="4" w:space="0"/>
              <w:bottom w:val="single" w:color="000000" w:sz="4" w:space="0"/>
              <w:right w:val="single" w:color="000000" w:sz="4" w:space="0"/>
            </w:tcBorders>
          </w:tcPr>
          <w:p w14:paraId="0B8568C7">
            <w:pPr>
              <w:wordWrap w:val="0"/>
              <w:spacing w:line="360" w:lineRule="auto"/>
              <w:rPr>
                <w:rFonts w:hint="eastAsia" w:ascii="宋体" w:hAnsi="宋体" w:eastAsia="宋体" w:cs="宋体"/>
                <w:kern w:val="0"/>
                <w:sz w:val="24"/>
              </w:rPr>
            </w:pPr>
          </w:p>
        </w:tc>
        <w:tc>
          <w:tcPr>
            <w:tcW w:w="1884" w:type="dxa"/>
            <w:vMerge w:val="continue"/>
            <w:tcBorders>
              <w:top w:val="nil"/>
              <w:left w:val="single" w:color="000000" w:sz="4" w:space="0"/>
              <w:bottom w:val="single" w:color="000000" w:sz="4" w:space="0"/>
              <w:right w:val="single" w:color="000000" w:sz="4" w:space="0"/>
            </w:tcBorders>
          </w:tcPr>
          <w:p w14:paraId="6440E283">
            <w:pPr>
              <w:wordWrap w:val="0"/>
              <w:spacing w:line="360" w:lineRule="auto"/>
              <w:rPr>
                <w:rFonts w:hint="eastAsia" w:ascii="宋体" w:hAnsi="宋体" w:eastAsia="宋体" w:cs="宋体"/>
                <w:kern w:val="0"/>
                <w:sz w:val="24"/>
              </w:rPr>
            </w:pPr>
          </w:p>
        </w:tc>
        <w:tc>
          <w:tcPr>
            <w:tcW w:w="4102" w:type="dxa"/>
            <w:tcBorders>
              <w:top w:val="nil"/>
              <w:left w:val="single" w:color="000000" w:sz="4" w:space="0"/>
              <w:bottom w:val="single" w:color="000000" w:sz="4" w:space="0"/>
              <w:right w:val="single" w:color="000000" w:sz="8" w:space="0"/>
            </w:tcBorders>
          </w:tcPr>
          <w:p w14:paraId="2FCAA194">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查看硬盘录像机是否存在告警，是否正常保存历史视频。</w:t>
            </w:r>
          </w:p>
        </w:tc>
      </w:tr>
      <w:tr w14:paraId="6B418C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restart"/>
            <w:tcBorders>
              <w:top w:val="nil"/>
              <w:left w:val="single" w:color="000000" w:sz="8" w:space="0"/>
              <w:bottom w:val="single" w:color="000000" w:sz="4" w:space="0"/>
              <w:right w:val="single" w:color="000000" w:sz="4" w:space="0"/>
            </w:tcBorders>
          </w:tcPr>
          <w:p w14:paraId="346F4B71">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1580" w:type="dxa"/>
            <w:vMerge w:val="restart"/>
            <w:tcBorders>
              <w:top w:val="nil"/>
              <w:left w:val="single" w:color="000000" w:sz="4" w:space="0"/>
              <w:bottom w:val="single" w:color="000000" w:sz="4" w:space="0"/>
              <w:right w:val="single" w:color="000000" w:sz="4" w:space="0"/>
            </w:tcBorders>
          </w:tcPr>
          <w:p w14:paraId="2160C473">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网关路由器</w:t>
            </w:r>
          </w:p>
        </w:tc>
        <w:tc>
          <w:tcPr>
            <w:tcW w:w="1884" w:type="dxa"/>
            <w:tcBorders>
              <w:top w:val="nil"/>
              <w:left w:val="single" w:color="000000" w:sz="4" w:space="0"/>
              <w:bottom w:val="single" w:color="000000" w:sz="4" w:space="0"/>
              <w:right w:val="single" w:color="000000" w:sz="4" w:space="0"/>
            </w:tcBorders>
          </w:tcPr>
          <w:p w14:paraId="136A0F3D">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外观检查</w:t>
            </w:r>
          </w:p>
        </w:tc>
        <w:tc>
          <w:tcPr>
            <w:tcW w:w="4102" w:type="dxa"/>
            <w:tcBorders>
              <w:top w:val="nil"/>
              <w:left w:val="single" w:color="000000" w:sz="4" w:space="0"/>
              <w:bottom w:val="single" w:color="000000" w:sz="4" w:space="0"/>
              <w:right w:val="single" w:color="000000" w:sz="8" w:space="0"/>
            </w:tcBorders>
          </w:tcPr>
          <w:p w14:paraId="6C8B1A3B">
            <w:pPr>
              <w:pStyle w:val="16"/>
              <w:widowControl w:val="0"/>
              <w:wordWrap w:val="0"/>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检查设备的接入线缆是否老化、松动；告警警示灯是否有亮。</w:t>
            </w:r>
          </w:p>
        </w:tc>
      </w:tr>
      <w:tr w14:paraId="6537E6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continue"/>
            <w:tcBorders>
              <w:top w:val="nil"/>
              <w:left w:val="single" w:color="000000" w:sz="8" w:space="0"/>
              <w:bottom w:val="single" w:color="000000" w:sz="4" w:space="0"/>
              <w:right w:val="single" w:color="000000" w:sz="4" w:space="0"/>
            </w:tcBorders>
          </w:tcPr>
          <w:p w14:paraId="5FE5CA87">
            <w:pPr>
              <w:wordWrap w:val="0"/>
              <w:spacing w:line="360" w:lineRule="auto"/>
              <w:rPr>
                <w:rFonts w:hint="eastAsia" w:ascii="宋体" w:hAnsi="宋体" w:eastAsia="宋体" w:cs="宋体"/>
                <w:kern w:val="0"/>
                <w:sz w:val="24"/>
              </w:rPr>
            </w:pPr>
          </w:p>
        </w:tc>
        <w:tc>
          <w:tcPr>
            <w:tcW w:w="1580" w:type="dxa"/>
            <w:vMerge w:val="continue"/>
            <w:tcBorders>
              <w:top w:val="nil"/>
              <w:left w:val="single" w:color="000000" w:sz="4" w:space="0"/>
              <w:bottom w:val="single" w:color="000000" w:sz="4" w:space="0"/>
              <w:right w:val="single" w:color="000000" w:sz="4" w:space="0"/>
            </w:tcBorders>
          </w:tcPr>
          <w:p w14:paraId="588B0699">
            <w:pPr>
              <w:wordWrap w:val="0"/>
              <w:spacing w:line="360" w:lineRule="auto"/>
              <w:rPr>
                <w:rFonts w:hint="eastAsia" w:ascii="宋体" w:hAnsi="宋体" w:eastAsia="宋体" w:cs="宋体"/>
                <w:kern w:val="0"/>
                <w:sz w:val="24"/>
              </w:rPr>
            </w:pPr>
          </w:p>
        </w:tc>
        <w:tc>
          <w:tcPr>
            <w:tcW w:w="1884" w:type="dxa"/>
            <w:tcBorders>
              <w:top w:val="nil"/>
              <w:left w:val="single" w:color="000000" w:sz="4" w:space="0"/>
              <w:bottom w:val="single" w:color="000000" w:sz="4" w:space="0"/>
              <w:right w:val="single" w:color="000000" w:sz="4" w:space="0"/>
            </w:tcBorders>
          </w:tcPr>
          <w:p w14:paraId="14E39E69">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路由功能检查</w:t>
            </w:r>
          </w:p>
        </w:tc>
        <w:tc>
          <w:tcPr>
            <w:tcW w:w="4102" w:type="dxa"/>
            <w:tcBorders>
              <w:top w:val="nil"/>
              <w:left w:val="single" w:color="000000" w:sz="4" w:space="0"/>
              <w:bottom w:val="single" w:color="000000" w:sz="4" w:space="0"/>
              <w:right w:val="single" w:color="000000" w:sz="8" w:space="0"/>
            </w:tcBorders>
          </w:tcPr>
          <w:p w14:paraId="145EDB02">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查看路由来确认对应的网络状态是否正常。</w:t>
            </w:r>
          </w:p>
        </w:tc>
      </w:tr>
      <w:tr w14:paraId="3C81CB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continue"/>
            <w:tcBorders>
              <w:top w:val="nil"/>
              <w:left w:val="single" w:color="000000" w:sz="8" w:space="0"/>
              <w:bottom w:val="single" w:color="000000" w:sz="4" w:space="0"/>
              <w:right w:val="single" w:color="000000" w:sz="4" w:space="0"/>
            </w:tcBorders>
          </w:tcPr>
          <w:p w14:paraId="38BB5705">
            <w:pPr>
              <w:wordWrap w:val="0"/>
              <w:spacing w:line="360" w:lineRule="auto"/>
              <w:rPr>
                <w:rFonts w:hint="eastAsia" w:ascii="宋体" w:hAnsi="宋体" w:eastAsia="宋体" w:cs="宋体"/>
                <w:kern w:val="0"/>
                <w:sz w:val="24"/>
              </w:rPr>
            </w:pPr>
          </w:p>
        </w:tc>
        <w:tc>
          <w:tcPr>
            <w:tcW w:w="1580" w:type="dxa"/>
            <w:vMerge w:val="continue"/>
            <w:tcBorders>
              <w:top w:val="nil"/>
              <w:left w:val="single" w:color="000000" w:sz="4" w:space="0"/>
              <w:bottom w:val="single" w:color="000000" w:sz="4" w:space="0"/>
              <w:right w:val="single" w:color="000000" w:sz="4" w:space="0"/>
            </w:tcBorders>
          </w:tcPr>
          <w:p w14:paraId="3B5E9B83">
            <w:pPr>
              <w:wordWrap w:val="0"/>
              <w:spacing w:line="360" w:lineRule="auto"/>
              <w:rPr>
                <w:rFonts w:hint="eastAsia" w:ascii="宋体" w:hAnsi="宋体" w:eastAsia="宋体" w:cs="宋体"/>
                <w:kern w:val="0"/>
                <w:sz w:val="24"/>
              </w:rPr>
            </w:pPr>
          </w:p>
        </w:tc>
        <w:tc>
          <w:tcPr>
            <w:tcW w:w="1884" w:type="dxa"/>
            <w:tcBorders>
              <w:top w:val="nil"/>
              <w:left w:val="single" w:color="000000" w:sz="4" w:space="0"/>
              <w:bottom w:val="single" w:color="000000" w:sz="4" w:space="0"/>
              <w:right w:val="single" w:color="000000" w:sz="4" w:space="0"/>
            </w:tcBorders>
          </w:tcPr>
          <w:p w14:paraId="4878BE97">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重要端口状态检查</w:t>
            </w:r>
          </w:p>
        </w:tc>
        <w:tc>
          <w:tcPr>
            <w:tcW w:w="4102" w:type="dxa"/>
            <w:tcBorders>
              <w:top w:val="nil"/>
              <w:left w:val="single" w:color="000000" w:sz="4" w:space="0"/>
              <w:bottom w:val="single" w:color="000000" w:sz="4" w:space="0"/>
              <w:right w:val="single" w:color="000000" w:sz="8" w:space="0"/>
            </w:tcBorders>
          </w:tcPr>
          <w:p w14:paraId="78262350">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检查设备的重要端口当前状态，查看重要端口是否都开启，与对端的通信是否</w:t>
            </w:r>
          </w:p>
          <w:p w14:paraId="0E8E93EE">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存在丢包或高时延。</w:t>
            </w:r>
          </w:p>
        </w:tc>
      </w:tr>
      <w:tr w14:paraId="153285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restart"/>
            <w:tcBorders>
              <w:top w:val="nil"/>
              <w:left w:val="single" w:color="000000" w:sz="8" w:space="0"/>
              <w:bottom w:val="single" w:color="000000" w:sz="4" w:space="0"/>
              <w:right w:val="single" w:color="000000" w:sz="4" w:space="0"/>
            </w:tcBorders>
          </w:tcPr>
          <w:p w14:paraId="05B838F5">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1580" w:type="dxa"/>
            <w:vMerge w:val="restart"/>
            <w:tcBorders>
              <w:top w:val="nil"/>
              <w:left w:val="single" w:color="000000" w:sz="4" w:space="0"/>
              <w:bottom w:val="single" w:color="000000" w:sz="4" w:space="0"/>
              <w:right w:val="single" w:color="000000" w:sz="4" w:space="0"/>
            </w:tcBorders>
          </w:tcPr>
          <w:p w14:paraId="32A975DC">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交换机</w:t>
            </w:r>
          </w:p>
        </w:tc>
        <w:tc>
          <w:tcPr>
            <w:tcW w:w="1884" w:type="dxa"/>
            <w:tcBorders>
              <w:top w:val="nil"/>
              <w:left w:val="single" w:color="000000" w:sz="4" w:space="0"/>
              <w:bottom w:val="single" w:color="000000" w:sz="4" w:space="0"/>
              <w:right w:val="single" w:color="000000" w:sz="4" w:space="0"/>
            </w:tcBorders>
          </w:tcPr>
          <w:p w14:paraId="56845DAF">
            <w:pPr>
              <w:pStyle w:val="16"/>
              <w:widowControl w:val="0"/>
              <w:wordWrap w:val="0"/>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外观检查</w:t>
            </w:r>
          </w:p>
        </w:tc>
        <w:tc>
          <w:tcPr>
            <w:tcW w:w="4102" w:type="dxa"/>
            <w:tcBorders>
              <w:top w:val="nil"/>
              <w:left w:val="single" w:color="000000" w:sz="4" w:space="0"/>
              <w:bottom w:val="single" w:color="000000" w:sz="4" w:space="0"/>
              <w:right w:val="single" w:color="000000" w:sz="8" w:space="0"/>
            </w:tcBorders>
          </w:tcPr>
          <w:p w14:paraId="66969263">
            <w:pPr>
              <w:pStyle w:val="16"/>
              <w:widowControl w:val="0"/>
              <w:wordWrap w:val="0"/>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检查设备接入线缆是否老化、松动；告警警示灯是否有亮。</w:t>
            </w:r>
          </w:p>
        </w:tc>
      </w:tr>
      <w:tr w14:paraId="73EB0C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continue"/>
            <w:tcBorders>
              <w:top w:val="nil"/>
              <w:left w:val="single" w:color="000000" w:sz="8" w:space="0"/>
              <w:bottom w:val="single" w:color="000000" w:sz="4" w:space="0"/>
              <w:right w:val="single" w:color="000000" w:sz="4" w:space="0"/>
            </w:tcBorders>
          </w:tcPr>
          <w:p w14:paraId="6C212EA0">
            <w:pPr>
              <w:pStyle w:val="16"/>
              <w:widowControl w:val="0"/>
              <w:wordWrap w:val="0"/>
              <w:spacing w:line="360" w:lineRule="auto"/>
              <w:rPr>
                <w:rFonts w:hint="eastAsia" w:ascii="宋体" w:hAnsi="宋体" w:eastAsia="宋体" w:cs="宋体"/>
                <w:sz w:val="24"/>
                <w:szCs w:val="24"/>
                <w:lang w:eastAsia="zh-CN"/>
              </w:rPr>
            </w:pPr>
          </w:p>
        </w:tc>
        <w:tc>
          <w:tcPr>
            <w:tcW w:w="1580" w:type="dxa"/>
            <w:vMerge w:val="continue"/>
            <w:tcBorders>
              <w:top w:val="nil"/>
              <w:left w:val="single" w:color="000000" w:sz="4" w:space="0"/>
              <w:bottom w:val="single" w:color="000000" w:sz="4" w:space="0"/>
              <w:right w:val="single" w:color="000000" w:sz="4" w:space="0"/>
            </w:tcBorders>
          </w:tcPr>
          <w:p w14:paraId="436EF59D">
            <w:pPr>
              <w:pStyle w:val="16"/>
              <w:widowControl w:val="0"/>
              <w:wordWrap w:val="0"/>
              <w:spacing w:line="360" w:lineRule="auto"/>
              <w:rPr>
                <w:rFonts w:hint="eastAsia" w:ascii="宋体" w:hAnsi="宋体" w:eastAsia="宋体" w:cs="宋体"/>
                <w:sz w:val="24"/>
                <w:szCs w:val="24"/>
                <w:lang w:eastAsia="zh-CN"/>
              </w:rPr>
            </w:pPr>
          </w:p>
        </w:tc>
        <w:tc>
          <w:tcPr>
            <w:tcW w:w="1884" w:type="dxa"/>
            <w:tcBorders>
              <w:top w:val="nil"/>
              <w:left w:val="single" w:color="000000" w:sz="4" w:space="0"/>
              <w:bottom w:val="single" w:color="000000" w:sz="4" w:space="0"/>
              <w:right w:val="single" w:color="000000" w:sz="4" w:space="0"/>
            </w:tcBorders>
          </w:tcPr>
          <w:p w14:paraId="227D8201">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路由功能检查</w:t>
            </w:r>
          </w:p>
        </w:tc>
        <w:tc>
          <w:tcPr>
            <w:tcW w:w="4102" w:type="dxa"/>
            <w:tcBorders>
              <w:top w:val="nil"/>
              <w:left w:val="single" w:color="000000" w:sz="4" w:space="0"/>
              <w:bottom w:val="single" w:color="000000" w:sz="4" w:space="0"/>
              <w:right w:val="single" w:color="000000" w:sz="8" w:space="0"/>
            </w:tcBorders>
          </w:tcPr>
          <w:p w14:paraId="48EE2D3A">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查看路由来确认对应的网络状态是否正常。</w:t>
            </w:r>
          </w:p>
        </w:tc>
      </w:tr>
      <w:tr w14:paraId="3F089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continue"/>
            <w:tcBorders>
              <w:top w:val="nil"/>
              <w:left w:val="single" w:color="000000" w:sz="8" w:space="0"/>
              <w:bottom w:val="single" w:color="000000" w:sz="4" w:space="0"/>
              <w:right w:val="single" w:color="000000" w:sz="4" w:space="0"/>
            </w:tcBorders>
          </w:tcPr>
          <w:p w14:paraId="1204831D">
            <w:pPr>
              <w:pStyle w:val="16"/>
              <w:widowControl w:val="0"/>
              <w:wordWrap w:val="0"/>
              <w:spacing w:line="360" w:lineRule="auto"/>
              <w:rPr>
                <w:rFonts w:hint="eastAsia" w:ascii="宋体" w:hAnsi="宋体" w:eastAsia="宋体" w:cs="宋体"/>
                <w:sz w:val="24"/>
                <w:szCs w:val="24"/>
                <w:lang w:eastAsia="zh-CN"/>
              </w:rPr>
            </w:pPr>
          </w:p>
        </w:tc>
        <w:tc>
          <w:tcPr>
            <w:tcW w:w="1580" w:type="dxa"/>
            <w:vMerge w:val="continue"/>
            <w:tcBorders>
              <w:top w:val="nil"/>
              <w:left w:val="single" w:color="000000" w:sz="4" w:space="0"/>
              <w:bottom w:val="single" w:color="000000" w:sz="4" w:space="0"/>
              <w:right w:val="single" w:color="000000" w:sz="4" w:space="0"/>
            </w:tcBorders>
          </w:tcPr>
          <w:p w14:paraId="7979E33C">
            <w:pPr>
              <w:pStyle w:val="16"/>
              <w:widowControl w:val="0"/>
              <w:wordWrap w:val="0"/>
              <w:spacing w:line="360" w:lineRule="auto"/>
              <w:rPr>
                <w:rFonts w:hint="eastAsia" w:ascii="宋体" w:hAnsi="宋体" w:eastAsia="宋体" w:cs="宋体"/>
                <w:sz w:val="24"/>
                <w:szCs w:val="24"/>
                <w:lang w:eastAsia="zh-CN"/>
              </w:rPr>
            </w:pPr>
          </w:p>
        </w:tc>
        <w:tc>
          <w:tcPr>
            <w:tcW w:w="1884" w:type="dxa"/>
            <w:tcBorders>
              <w:top w:val="nil"/>
              <w:left w:val="single" w:color="000000" w:sz="4" w:space="0"/>
              <w:bottom w:val="single" w:color="000000" w:sz="4" w:space="0"/>
              <w:right w:val="single" w:color="000000" w:sz="4" w:space="0"/>
            </w:tcBorders>
          </w:tcPr>
          <w:p w14:paraId="4208B041">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重要端口状态检查</w:t>
            </w:r>
          </w:p>
        </w:tc>
        <w:tc>
          <w:tcPr>
            <w:tcW w:w="4102" w:type="dxa"/>
            <w:tcBorders>
              <w:top w:val="nil"/>
              <w:left w:val="single" w:color="000000" w:sz="4" w:space="0"/>
              <w:bottom w:val="single" w:color="000000" w:sz="4" w:space="0"/>
              <w:right w:val="single" w:color="000000" w:sz="8" w:space="0"/>
            </w:tcBorders>
          </w:tcPr>
          <w:p w14:paraId="202EF5A1">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检查设备的重要端口当前状态，查看重要端口是否都开启，端口协商后的模式是否正常，端口的配置信息是否正确。</w:t>
            </w:r>
          </w:p>
        </w:tc>
      </w:tr>
      <w:tr w14:paraId="690BDE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tcBorders>
              <w:top w:val="nil"/>
              <w:left w:val="single" w:color="000000" w:sz="8" w:space="0"/>
              <w:bottom w:val="single" w:color="000000" w:sz="4" w:space="0"/>
              <w:right w:val="single" w:color="000000" w:sz="4" w:space="0"/>
            </w:tcBorders>
          </w:tcPr>
          <w:p w14:paraId="08C56809">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1580" w:type="dxa"/>
            <w:tcBorders>
              <w:top w:val="nil"/>
              <w:left w:val="single" w:color="000000" w:sz="4" w:space="0"/>
              <w:bottom w:val="single" w:color="000000" w:sz="4" w:space="0"/>
              <w:right w:val="single" w:color="000000" w:sz="4" w:space="0"/>
            </w:tcBorders>
          </w:tcPr>
          <w:p w14:paraId="4EDF68CC">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防火墙</w:t>
            </w:r>
          </w:p>
        </w:tc>
        <w:tc>
          <w:tcPr>
            <w:tcW w:w="1884" w:type="dxa"/>
            <w:tcBorders>
              <w:top w:val="nil"/>
              <w:left w:val="single" w:color="000000" w:sz="4" w:space="0"/>
              <w:bottom w:val="single" w:color="000000" w:sz="4" w:space="0"/>
              <w:right w:val="single" w:color="000000" w:sz="4" w:space="0"/>
            </w:tcBorders>
          </w:tcPr>
          <w:p w14:paraId="348B4903">
            <w:pPr>
              <w:pStyle w:val="16"/>
              <w:widowControl w:val="0"/>
              <w:wordWrap w:val="0"/>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设备外观</w:t>
            </w:r>
          </w:p>
        </w:tc>
        <w:tc>
          <w:tcPr>
            <w:tcW w:w="4102" w:type="dxa"/>
            <w:tcBorders>
              <w:top w:val="nil"/>
              <w:left w:val="single" w:color="000000" w:sz="4" w:space="0"/>
              <w:bottom w:val="single" w:color="000000" w:sz="4" w:space="0"/>
              <w:right w:val="single" w:color="000000" w:sz="8" w:space="0"/>
            </w:tcBorders>
          </w:tcPr>
          <w:p w14:paraId="3230700F">
            <w:pPr>
              <w:pStyle w:val="16"/>
              <w:widowControl w:val="0"/>
              <w:wordWrap w:val="0"/>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检查设备电源、风扇状态、指示灯等硬件运行情况是否正常。</w:t>
            </w:r>
          </w:p>
        </w:tc>
      </w:tr>
      <w:tr w14:paraId="75558E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restart"/>
            <w:tcBorders>
              <w:top w:val="nil"/>
              <w:left w:val="single" w:color="000000" w:sz="8" w:space="0"/>
              <w:bottom w:val="single" w:color="000000" w:sz="4" w:space="0"/>
              <w:right w:val="single" w:color="000000" w:sz="4" w:space="0"/>
            </w:tcBorders>
          </w:tcPr>
          <w:p w14:paraId="1B28B2A7">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1580" w:type="dxa"/>
            <w:vMerge w:val="restart"/>
            <w:tcBorders>
              <w:top w:val="nil"/>
              <w:left w:val="single" w:color="000000" w:sz="4" w:space="0"/>
              <w:bottom w:val="single" w:color="000000" w:sz="4" w:space="0"/>
              <w:right w:val="single" w:color="000000" w:sz="4" w:space="0"/>
            </w:tcBorders>
          </w:tcPr>
          <w:p w14:paraId="1EB82EE2">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服务器</w:t>
            </w:r>
          </w:p>
        </w:tc>
        <w:tc>
          <w:tcPr>
            <w:tcW w:w="1884" w:type="dxa"/>
            <w:tcBorders>
              <w:top w:val="nil"/>
              <w:left w:val="single" w:color="000000" w:sz="4" w:space="0"/>
              <w:bottom w:val="single" w:color="000000" w:sz="4" w:space="0"/>
              <w:right w:val="single" w:color="000000" w:sz="4" w:space="0"/>
            </w:tcBorders>
          </w:tcPr>
          <w:p w14:paraId="04702461">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外观指示灯检查</w:t>
            </w:r>
          </w:p>
        </w:tc>
        <w:tc>
          <w:tcPr>
            <w:tcW w:w="4102" w:type="dxa"/>
            <w:tcBorders>
              <w:top w:val="nil"/>
              <w:left w:val="single" w:color="000000" w:sz="4" w:space="0"/>
              <w:bottom w:val="single" w:color="000000" w:sz="4" w:space="0"/>
              <w:right w:val="single" w:color="000000" w:sz="8" w:space="0"/>
            </w:tcBorders>
          </w:tcPr>
          <w:p w14:paraId="2D3AD70F">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硬盘、风扇模块、电源模块的指示灯是否正常。</w:t>
            </w:r>
          </w:p>
        </w:tc>
      </w:tr>
      <w:tr w14:paraId="350C98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continue"/>
            <w:tcBorders>
              <w:top w:val="nil"/>
              <w:left w:val="single" w:color="000000" w:sz="8" w:space="0"/>
              <w:bottom w:val="single" w:color="000000" w:sz="4" w:space="0"/>
              <w:right w:val="single" w:color="000000" w:sz="4" w:space="0"/>
            </w:tcBorders>
          </w:tcPr>
          <w:p w14:paraId="51A5B645">
            <w:pPr>
              <w:pStyle w:val="16"/>
              <w:widowControl w:val="0"/>
              <w:wordWrap w:val="0"/>
              <w:spacing w:line="360" w:lineRule="auto"/>
              <w:rPr>
                <w:rFonts w:hint="eastAsia" w:ascii="宋体" w:hAnsi="宋体" w:eastAsia="宋体" w:cs="宋体"/>
                <w:sz w:val="24"/>
                <w:szCs w:val="24"/>
                <w:lang w:eastAsia="zh-CN"/>
              </w:rPr>
            </w:pPr>
          </w:p>
        </w:tc>
        <w:tc>
          <w:tcPr>
            <w:tcW w:w="1580" w:type="dxa"/>
            <w:vMerge w:val="continue"/>
            <w:tcBorders>
              <w:top w:val="nil"/>
              <w:left w:val="single" w:color="000000" w:sz="4" w:space="0"/>
              <w:bottom w:val="single" w:color="000000" w:sz="4" w:space="0"/>
              <w:right w:val="single" w:color="000000" w:sz="4" w:space="0"/>
            </w:tcBorders>
          </w:tcPr>
          <w:p w14:paraId="1EF1DFB1">
            <w:pPr>
              <w:pStyle w:val="16"/>
              <w:widowControl w:val="0"/>
              <w:wordWrap w:val="0"/>
              <w:spacing w:line="360" w:lineRule="auto"/>
              <w:rPr>
                <w:rFonts w:hint="eastAsia" w:ascii="宋体" w:hAnsi="宋体" w:eastAsia="宋体" w:cs="宋体"/>
                <w:sz w:val="24"/>
                <w:szCs w:val="24"/>
                <w:lang w:eastAsia="zh-CN"/>
              </w:rPr>
            </w:pPr>
          </w:p>
        </w:tc>
        <w:tc>
          <w:tcPr>
            <w:tcW w:w="1884" w:type="dxa"/>
            <w:tcBorders>
              <w:top w:val="nil"/>
              <w:left w:val="single" w:color="000000" w:sz="4" w:space="0"/>
              <w:bottom w:val="single" w:color="000000" w:sz="4" w:space="0"/>
              <w:right w:val="single" w:color="000000" w:sz="4" w:space="0"/>
            </w:tcBorders>
          </w:tcPr>
          <w:p w14:paraId="6463F7DD">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网络状态</w:t>
            </w:r>
          </w:p>
        </w:tc>
        <w:tc>
          <w:tcPr>
            <w:tcW w:w="4102" w:type="dxa"/>
            <w:tcBorders>
              <w:top w:val="nil"/>
              <w:left w:val="single" w:color="000000" w:sz="4" w:space="0"/>
              <w:bottom w:val="single" w:color="000000" w:sz="4" w:space="0"/>
              <w:right w:val="single" w:color="000000" w:sz="8" w:space="0"/>
            </w:tcBorders>
          </w:tcPr>
          <w:p w14:paraId="293EE7EA">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查看网卡物理状态和系统中显示的状态是否正常，与网关及公共服务器的网络联通是否正常。</w:t>
            </w:r>
          </w:p>
        </w:tc>
      </w:tr>
      <w:tr w14:paraId="5CF9B1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continue"/>
            <w:tcBorders>
              <w:top w:val="nil"/>
              <w:left w:val="single" w:color="000000" w:sz="8" w:space="0"/>
              <w:bottom w:val="single" w:color="000000" w:sz="4" w:space="0"/>
              <w:right w:val="single" w:color="000000" w:sz="4" w:space="0"/>
            </w:tcBorders>
          </w:tcPr>
          <w:p w14:paraId="5B7C09CF">
            <w:pPr>
              <w:pStyle w:val="16"/>
              <w:widowControl w:val="0"/>
              <w:wordWrap w:val="0"/>
              <w:spacing w:line="360" w:lineRule="auto"/>
              <w:rPr>
                <w:rFonts w:hint="eastAsia" w:ascii="宋体" w:hAnsi="宋体" w:eastAsia="宋体" w:cs="宋体"/>
                <w:sz w:val="24"/>
                <w:szCs w:val="24"/>
                <w:lang w:eastAsia="zh-CN"/>
              </w:rPr>
            </w:pPr>
          </w:p>
        </w:tc>
        <w:tc>
          <w:tcPr>
            <w:tcW w:w="1580" w:type="dxa"/>
            <w:vMerge w:val="continue"/>
            <w:tcBorders>
              <w:top w:val="nil"/>
              <w:left w:val="single" w:color="000000" w:sz="4" w:space="0"/>
              <w:bottom w:val="single" w:color="000000" w:sz="4" w:space="0"/>
              <w:right w:val="single" w:color="000000" w:sz="4" w:space="0"/>
            </w:tcBorders>
          </w:tcPr>
          <w:p w14:paraId="6AA18B03">
            <w:pPr>
              <w:pStyle w:val="16"/>
              <w:widowControl w:val="0"/>
              <w:wordWrap w:val="0"/>
              <w:spacing w:line="360" w:lineRule="auto"/>
              <w:rPr>
                <w:rFonts w:hint="eastAsia" w:ascii="宋体" w:hAnsi="宋体" w:eastAsia="宋体" w:cs="宋体"/>
                <w:sz w:val="24"/>
                <w:szCs w:val="24"/>
                <w:lang w:eastAsia="zh-CN"/>
              </w:rPr>
            </w:pPr>
          </w:p>
        </w:tc>
        <w:tc>
          <w:tcPr>
            <w:tcW w:w="1884" w:type="dxa"/>
            <w:tcBorders>
              <w:top w:val="nil"/>
              <w:left w:val="single" w:color="000000" w:sz="4" w:space="0"/>
              <w:bottom w:val="single" w:color="000000" w:sz="4" w:space="0"/>
              <w:right w:val="single" w:color="000000" w:sz="4" w:space="0"/>
            </w:tcBorders>
          </w:tcPr>
          <w:p w14:paraId="1654E233">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系统安全防护</w:t>
            </w:r>
          </w:p>
        </w:tc>
        <w:tc>
          <w:tcPr>
            <w:tcW w:w="4102" w:type="dxa"/>
            <w:tcBorders>
              <w:top w:val="nil"/>
              <w:left w:val="single" w:color="000000" w:sz="4" w:space="0"/>
              <w:bottom w:val="single" w:color="000000" w:sz="4" w:space="0"/>
              <w:right w:val="single" w:color="000000" w:sz="8" w:space="0"/>
            </w:tcBorders>
          </w:tcPr>
          <w:p w14:paraId="759785DB">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查看系统补丁、防病毒软件安装情况。</w:t>
            </w:r>
          </w:p>
        </w:tc>
      </w:tr>
      <w:tr w14:paraId="2FC25A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continue"/>
            <w:tcBorders>
              <w:top w:val="nil"/>
              <w:left w:val="single" w:color="000000" w:sz="8" w:space="0"/>
              <w:bottom w:val="single" w:color="000000" w:sz="4" w:space="0"/>
              <w:right w:val="single" w:color="000000" w:sz="4" w:space="0"/>
            </w:tcBorders>
          </w:tcPr>
          <w:p w14:paraId="07B8B96E">
            <w:pPr>
              <w:pStyle w:val="16"/>
              <w:widowControl w:val="0"/>
              <w:wordWrap w:val="0"/>
              <w:spacing w:line="360" w:lineRule="auto"/>
              <w:rPr>
                <w:rFonts w:hint="eastAsia" w:ascii="宋体" w:hAnsi="宋体" w:eastAsia="宋体" w:cs="宋体"/>
                <w:sz w:val="24"/>
                <w:szCs w:val="24"/>
                <w:lang w:eastAsia="zh-CN"/>
              </w:rPr>
            </w:pPr>
          </w:p>
        </w:tc>
        <w:tc>
          <w:tcPr>
            <w:tcW w:w="1580" w:type="dxa"/>
            <w:vMerge w:val="continue"/>
            <w:tcBorders>
              <w:top w:val="nil"/>
              <w:left w:val="single" w:color="000000" w:sz="4" w:space="0"/>
              <w:bottom w:val="single" w:color="000000" w:sz="4" w:space="0"/>
              <w:right w:val="single" w:color="000000" w:sz="4" w:space="0"/>
            </w:tcBorders>
          </w:tcPr>
          <w:p w14:paraId="5575B771">
            <w:pPr>
              <w:pStyle w:val="16"/>
              <w:widowControl w:val="0"/>
              <w:wordWrap w:val="0"/>
              <w:spacing w:line="360" w:lineRule="auto"/>
              <w:rPr>
                <w:rFonts w:hint="eastAsia" w:ascii="宋体" w:hAnsi="宋体" w:eastAsia="宋体" w:cs="宋体"/>
                <w:sz w:val="24"/>
                <w:szCs w:val="24"/>
                <w:lang w:eastAsia="zh-CN"/>
              </w:rPr>
            </w:pPr>
          </w:p>
        </w:tc>
        <w:tc>
          <w:tcPr>
            <w:tcW w:w="1884" w:type="dxa"/>
            <w:tcBorders>
              <w:top w:val="nil"/>
              <w:left w:val="single" w:color="000000" w:sz="4" w:space="0"/>
              <w:bottom w:val="single" w:color="000000" w:sz="4" w:space="0"/>
              <w:right w:val="single" w:color="000000" w:sz="4" w:space="0"/>
            </w:tcBorders>
          </w:tcPr>
          <w:p w14:paraId="76D0B787">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主机负载情况</w:t>
            </w:r>
          </w:p>
        </w:tc>
        <w:tc>
          <w:tcPr>
            <w:tcW w:w="4102" w:type="dxa"/>
            <w:tcBorders>
              <w:top w:val="nil"/>
              <w:left w:val="single" w:color="000000" w:sz="4" w:space="0"/>
              <w:bottom w:val="single" w:color="000000" w:sz="4" w:space="0"/>
              <w:right w:val="single" w:color="000000" w:sz="8" w:space="0"/>
            </w:tcBorders>
          </w:tcPr>
          <w:p w14:paraId="2202AA44">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CPU 负载情况、内存使用情况、主要负载进程。</w:t>
            </w:r>
          </w:p>
        </w:tc>
      </w:tr>
      <w:tr w14:paraId="61E2C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continue"/>
            <w:tcBorders>
              <w:top w:val="nil"/>
              <w:left w:val="single" w:color="000000" w:sz="8" w:space="0"/>
              <w:bottom w:val="single" w:color="000000" w:sz="4" w:space="0"/>
              <w:right w:val="single" w:color="000000" w:sz="4" w:space="0"/>
            </w:tcBorders>
          </w:tcPr>
          <w:p w14:paraId="5159B219">
            <w:pPr>
              <w:pStyle w:val="16"/>
              <w:widowControl w:val="0"/>
              <w:wordWrap w:val="0"/>
              <w:spacing w:line="360" w:lineRule="auto"/>
              <w:rPr>
                <w:rFonts w:hint="eastAsia" w:ascii="宋体" w:hAnsi="宋体" w:eastAsia="宋体" w:cs="宋体"/>
                <w:sz w:val="24"/>
                <w:szCs w:val="24"/>
                <w:lang w:eastAsia="zh-CN"/>
              </w:rPr>
            </w:pPr>
          </w:p>
        </w:tc>
        <w:tc>
          <w:tcPr>
            <w:tcW w:w="1580" w:type="dxa"/>
            <w:vMerge w:val="continue"/>
            <w:tcBorders>
              <w:top w:val="nil"/>
              <w:left w:val="single" w:color="000000" w:sz="4" w:space="0"/>
              <w:bottom w:val="single" w:color="000000" w:sz="4" w:space="0"/>
              <w:right w:val="single" w:color="000000" w:sz="4" w:space="0"/>
            </w:tcBorders>
          </w:tcPr>
          <w:p w14:paraId="7EC1BDBF">
            <w:pPr>
              <w:pStyle w:val="16"/>
              <w:widowControl w:val="0"/>
              <w:wordWrap w:val="0"/>
              <w:spacing w:line="360" w:lineRule="auto"/>
              <w:rPr>
                <w:rFonts w:hint="eastAsia" w:ascii="宋体" w:hAnsi="宋体" w:eastAsia="宋体" w:cs="宋体"/>
                <w:sz w:val="24"/>
                <w:szCs w:val="24"/>
                <w:lang w:eastAsia="zh-CN"/>
              </w:rPr>
            </w:pPr>
          </w:p>
        </w:tc>
        <w:tc>
          <w:tcPr>
            <w:tcW w:w="1884" w:type="dxa"/>
            <w:tcBorders>
              <w:top w:val="nil"/>
              <w:left w:val="single" w:color="000000" w:sz="4" w:space="0"/>
              <w:bottom w:val="single" w:color="000000" w:sz="4" w:space="0"/>
              <w:right w:val="single" w:color="000000" w:sz="4" w:space="0"/>
            </w:tcBorders>
          </w:tcPr>
          <w:p w14:paraId="6022B0B6">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部署应用系统情况</w:t>
            </w:r>
          </w:p>
        </w:tc>
        <w:tc>
          <w:tcPr>
            <w:tcW w:w="4102" w:type="dxa"/>
            <w:tcBorders>
              <w:top w:val="nil"/>
              <w:left w:val="single" w:color="000000" w:sz="4" w:space="0"/>
              <w:bottom w:val="single" w:color="000000" w:sz="4" w:space="0"/>
              <w:right w:val="single" w:color="000000" w:sz="8" w:space="0"/>
            </w:tcBorders>
          </w:tcPr>
          <w:p w14:paraId="1ED7ABD5">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部署的应用系统功能检查，是否正常运行。</w:t>
            </w:r>
          </w:p>
        </w:tc>
      </w:tr>
      <w:tr w14:paraId="192D57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continue"/>
            <w:tcBorders>
              <w:top w:val="nil"/>
              <w:left w:val="single" w:color="000000" w:sz="8" w:space="0"/>
              <w:bottom w:val="single" w:color="000000" w:sz="4" w:space="0"/>
              <w:right w:val="single" w:color="000000" w:sz="4" w:space="0"/>
            </w:tcBorders>
          </w:tcPr>
          <w:p w14:paraId="355E5E39">
            <w:pPr>
              <w:pStyle w:val="16"/>
              <w:widowControl w:val="0"/>
              <w:wordWrap w:val="0"/>
              <w:spacing w:line="360" w:lineRule="auto"/>
              <w:rPr>
                <w:rFonts w:hint="eastAsia" w:ascii="宋体" w:hAnsi="宋体" w:eastAsia="宋体" w:cs="宋体"/>
                <w:sz w:val="24"/>
                <w:szCs w:val="24"/>
                <w:lang w:eastAsia="zh-CN"/>
              </w:rPr>
            </w:pPr>
          </w:p>
        </w:tc>
        <w:tc>
          <w:tcPr>
            <w:tcW w:w="1580" w:type="dxa"/>
            <w:vMerge w:val="continue"/>
            <w:tcBorders>
              <w:top w:val="nil"/>
              <w:left w:val="single" w:color="000000" w:sz="4" w:space="0"/>
              <w:bottom w:val="single" w:color="000000" w:sz="4" w:space="0"/>
              <w:right w:val="single" w:color="000000" w:sz="4" w:space="0"/>
            </w:tcBorders>
          </w:tcPr>
          <w:p w14:paraId="7E18FE29">
            <w:pPr>
              <w:pStyle w:val="16"/>
              <w:widowControl w:val="0"/>
              <w:wordWrap w:val="0"/>
              <w:spacing w:line="360" w:lineRule="auto"/>
              <w:rPr>
                <w:rFonts w:hint="eastAsia" w:ascii="宋体" w:hAnsi="宋体" w:eastAsia="宋体" w:cs="宋体"/>
                <w:sz w:val="24"/>
                <w:szCs w:val="24"/>
                <w:lang w:eastAsia="zh-CN"/>
              </w:rPr>
            </w:pPr>
          </w:p>
        </w:tc>
        <w:tc>
          <w:tcPr>
            <w:tcW w:w="1884" w:type="dxa"/>
            <w:vMerge w:val="restart"/>
            <w:tcBorders>
              <w:top w:val="nil"/>
              <w:left w:val="single" w:color="000000" w:sz="4" w:space="0"/>
              <w:bottom w:val="single" w:color="000000" w:sz="4" w:space="0"/>
              <w:right w:val="single" w:color="000000" w:sz="4" w:space="0"/>
            </w:tcBorders>
          </w:tcPr>
          <w:p w14:paraId="6906C61E">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存储情况</w:t>
            </w:r>
          </w:p>
        </w:tc>
        <w:tc>
          <w:tcPr>
            <w:tcW w:w="4102" w:type="dxa"/>
            <w:tcBorders>
              <w:top w:val="nil"/>
              <w:left w:val="single" w:color="000000" w:sz="4" w:space="0"/>
              <w:bottom w:val="single" w:color="000000" w:sz="4" w:space="0"/>
              <w:right w:val="single" w:color="000000" w:sz="8" w:space="0"/>
            </w:tcBorders>
          </w:tcPr>
          <w:p w14:paraId="31A32833">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根据业务类型和容错需求判断RAID 级别是否适合（可选）</w:t>
            </w:r>
          </w:p>
        </w:tc>
      </w:tr>
      <w:tr w14:paraId="67EB6E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continue"/>
            <w:tcBorders>
              <w:top w:val="nil"/>
              <w:left w:val="single" w:color="000000" w:sz="8" w:space="0"/>
              <w:bottom w:val="single" w:color="000000" w:sz="4" w:space="0"/>
              <w:right w:val="single" w:color="000000" w:sz="4" w:space="0"/>
            </w:tcBorders>
          </w:tcPr>
          <w:p w14:paraId="61ADD603">
            <w:pPr>
              <w:pStyle w:val="16"/>
              <w:widowControl w:val="0"/>
              <w:wordWrap w:val="0"/>
              <w:spacing w:line="360" w:lineRule="auto"/>
              <w:rPr>
                <w:rFonts w:hint="eastAsia" w:ascii="宋体" w:hAnsi="宋体" w:eastAsia="宋体" w:cs="宋体"/>
                <w:sz w:val="24"/>
                <w:szCs w:val="24"/>
                <w:lang w:eastAsia="zh-CN"/>
              </w:rPr>
            </w:pPr>
          </w:p>
        </w:tc>
        <w:tc>
          <w:tcPr>
            <w:tcW w:w="1580" w:type="dxa"/>
            <w:vMerge w:val="continue"/>
            <w:tcBorders>
              <w:top w:val="nil"/>
              <w:left w:val="single" w:color="000000" w:sz="4" w:space="0"/>
              <w:bottom w:val="single" w:color="000000" w:sz="4" w:space="0"/>
              <w:right w:val="single" w:color="000000" w:sz="4" w:space="0"/>
            </w:tcBorders>
          </w:tcPr>
          <w:p w14:paraId="3A0D3DA4">
            <w:pPr>
              <w:pStyle w:val="16"/>
              <w:widowControl w:val="0"/>
              <w:wordWrap w:val="0"/>
              <w:spacing w:line="360" w:lineRule="auto"/>
              <w:rPr>
                <w:rFonts w:hint="eastAsia" w:ascii="宋体" w:hAnsi="宋体" w:eastAsia="宋体" w:cs="宋体"/>
                <w:sz w:val="24"/>
                <w:szCs w:val="24"/>
                <w:lang w:eastAsia="zh-CN"/>
              </w:rPr>
            </w:pPr>
          </w:p>
        </w:tc>
        <w:tc>
          <w:tcPr>
            <w:tcW w:w="1884" w:type="dxa"/>
            <w:vMerge w:val="continue"/>
            <w:tcBorders>
              <w:top w:val="nil"/>
              <w:left w:val="single" w:color="000000" w:sz="4" w:space="0"/>
              <w:bottom w:val="single" w:color="000000" w:sz="4" w:space="0"/>
              <w:right w:val="single" w:color="000000" w:sz="4" w:space="0"/>
            </w:tcBorders>
          </w:tcPr>
          <w:p w14:paraId="16C6D6E7">
            <w:pPr>
              <w:pStyle w:val="16"/>
              <w:widowControl w:val="0"/>
              <w:wordWrap w:val="0"/>
              <w:spacing w:line="360" w:lineRule="auto"/>
              <w:rPr>
                <w:rFonts w:hint="eastAsia" w:ascii="宋体" w:hAnsi="宋体" w:eastAsia="宋体" w:cs="宋体"/>
                <w:sz w:val="24"/>
                <w:szCs w:val="24"/>
                <w:lang w:eastAsia="zh-CN"/>
              </w:rPr>
            </w:pPr>
          </w:p>
        </w:tc>
        <w:tc>
          <w:tcPr>
            <w:tcW w:w="4102" w:type="dxa"/>
            <w:tcBorders>
              <w:top w:val="nil"/>
              <w:left w:val="single" w:color="000000" w:sz="4" w:space="0"/>
              <w:bottom w:val="single" w:color="000000" w:sz="4" w:space="0"/>
              <w:right w:val="single" w:color="000000" w:sz="8" w:space="0"/>
            </w:tcBorders>
          </w:tcPr>
          <w:p w14:paraId="4D03D88F">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分区空间使用率状况：是否存在即将写满的分区</w:t>
            </w:r>
          </w:p>
        </w:tc>
      </w:tr>
      <w:tr w14:paraId="445973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710" w:type="dxa"/>
            <w:vMerge w:val="continue"/>
            <w:tcBorders>
              <w:top w:val="nil"/>
              <w:left w:val="single" w:color="000000" w:sz="8" w:space="0"/>
              <w:bottom w:val="single" w:color="000000" w:sz="4" w:space="0"/>
              <w:right w:val="single" w:color="000000" w:sz="4" w:space="0"/>
            </w:tcBorders>
          </w:tcPr>
          <w:p w14:paraId="608AB5D8">
            <w:pPr>
              <w:pStyle w:val="16"/>
              <w:widowControl w:val="0"/>
              <w:wordWrap w:val="0"/>
              <w:spacing w:line="360" w:lineRule="auto"/>
              <w:rPr>
                <w:rFonts w:hint="eastAsia" w:ascii="宋体" w:hAnsi="宋体" w:eastAsia="宋体" w:cs="宋体"/>
                <w:sz w:val="24"/>
                <w:szCs w:val="24"/>
                <w:lang w:eastAsia="zh-CN"/>
              </w:rPr>
            </w:pPr>
          </w:p>
        </w:tc>
        <w:tc>
          <w:tcPr>
            <w:tcW w:w="1580" w:type="dxa"/>
            <w:vMerge w:val="continue"/>
            <w:tcBorders>
              <w:top w:val="nil"/>
              <w:left w:val="single" w:color="000000" w:sz="4" w:space="0"/>
              <w:bottom w:val="single" w:color="000000" w:sz="4" w:space="0"/>
              <w:right w:val="single" w:color="000000" w:sz="4" w:space="0"/>
            </w:tcBorders>
          </w:tcPr>
          <w:p w14:paraId="550D790D">
            <w:pPr>
              <w:pStyle w:val="16"/>
              <w:widowControl w:val="0"/>
              <w:wordWrap w:val="0"/>
              <w:spacing w:line="360" w:lineRule="auto"/>
              <w:rPr>
                <w:rFonts w:hint="eastAsia" w:ascii="宋体" w:hAnsi="宋体" w:eastAsia="宋体" w:cs="宋体"/>
                <w:sz w:val="24"/>
                <w:szCs w:val="24"/>
                <w:lang w:eastAsia="zh-CN"/>
              </w:rPr>
            </w:pPr>
          </w:p>
        </w:tc>
        <w:tc>
          <w:tcPr>
            <w:tcW w:w="1884" w:type="dxa"/>
            <w:tcBorders>
              <w:top w:val="nil"/>
              <w:left w:val="single" w:color="000000" w:sz="4" w:space="0"/>
              <w:bottom w:val="single" w:color="000000" w:sz="8" w:space="0"/>
              <w:right w:val="single" w:color="000000" w:sz="4" w:space="0"/>
            </w:tcBorders>
          </w:tcPr>
          <w:p w14:paraId="17263770">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查看日志</w:t>
            </w:r>
          </w:p>
        </w:tc>
        <w:tc>
          <w:tcPr>
            <w:tcW w:w="4102" w:type="dxa"/>
            <w:tcBorders>
              <w:top w:val="nil"/>
              <w:left w:val="single" w:color="000000" w:sz="4" w:space="0"/>
              <w:bottom w:val="single" w:color="000000" w:sz="8" w:space="0"/>
              <w:right w:val="single" w:color="000000" w:sz="8" w:space="0"/>
            </w:tcBorders>
          </w:tcPr>
          <w:p w14:paraId="6D0FC443">
            <w:pPr>
              <w:pStyle w:val="16"/>
              <w:widowControl w:val="0"/>
              <w:wordWrap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查看系统日志是否有异常。</w:t>
            </w:r>
          </w:p>
        </w:tc>
      </w:tr>
    </w:tbl>
    <w:p w14:paraId="6EF81005">
      <w:pPr>
        <w:pStyle w:val="8"/>
        <w:wordWrap w:val="0"/>
        <w:spacing w:beforeAutospacing="0" w:afterAutospacing="0" w:line="360" w:lineRule="auto"/>
        <w:outlineLvl w:val="3"/>
        <w:rPr>
          <w:rFonts w:hint="eastAsia" w:ascii="宋体" w:hAnsi="宋体" w:eastAsia="宋体" w:cs="宋体"/>
          <w:color w:val="000000"/>
        </w:rPr>
      </w:pPr>
      <w:r>
        <w:rPr>
          <w:rStyle w:val="13"/>
          <w:rFonts w:hint="eastAsia" w:ascii="宋体" w:hAnsi="宋体" w:eastAsia="宋体" w:cs="宋体"/>
          <w:color w:val="000000"/>
          <w:shd w:val="clear" w:color="auto" w:fill="FFFFFF"/>
        </w:rPr>
        <w:t>3.日常检查</w:t>
      </w:r>
    </w:p>
    <w:p w14:paraId="04A8EF40">
      <w:pPr>
        <w:pStyle w:val="8"/>
        <w:wordWrap w:val="0"/>
        <w:spacing w:beforeAutospacing="0" w:afterAutospacing="0" w:line="360" w:lineRule="auto"/>
        <w:ind w:firstLine="480" w:firstLineChars="200"/>
        <w:outlineLvl w:val="4"/>
        <w:rPr>
          <w:rFonts w:hint="eastAsia" w:ascii="宋体" w:hAnsi="宋体" w:eastAsia="宋体" w:cs="宋体"/>
          <w:color w:val="000000"/>
        </w:rPr>
      </w:pPr>
      <w:r>
        <w:rPr>
          <w:rFonts w:hint="eastAsia" w:ascii="宋体" w:hAnsi="宋体" w:eastAsia="宋体" w:cs="宋体"/>
          <w:color w:val="000000"/>
          <w:shd w:val="clear" w:color="auto" w:fill="FFFFFF"/>
        </w:rPr>
        <w:t>3.1服务要求</w:t>
      </w:r>
    </w:p>
    <w:p w14:paraId="7437630B">
      <w:pPr>
        <w:pStyle w:val="8"/>
        <w:wordWrap w:val="0"/>
        <w:spacing w:beforeAutospacing="0" w:afterAutospacing="0" w:line="360" w:lineRule="auto"/>
        <w:ind w:firstLine="48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运维服务期内每月至少2次负责按照规范要求完成对无线电固定监测站和小型监测站的日常检查；运维服务期内每月至少1次负责按照规范要求完成对移动监测站、便携式监测设备、检测设备、无线电监测指挥控制中心和相关信息系统的日常检查。</w:t>
      </w:r>
    </w:p>
    <w:p w14:paraId="46406397">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（2）对无线电技术设施主要监测系统提供功能测试和检查服务，故障及时响应处置，并做好日常检查工作记录。</w:t>
      </w:r>
    </w:p>
    <w:p w14:paraId="2DF30877">
      <w:pPr>
        <w:pStyle w:val="8"/>
        <w:wordWrap w:val="0"/>
        <w:spacing w:beforeAutospacing="0" w:afterAutospacing="0" w:line="360" w:lineRule="auto"/>
        <w:ind w:firstLine="480" w:firstLineChars="200"/>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3.2日常检查内容</w:t>
      </w:r>
    </w:p>
    <w:p w14:paraId="5DEB5855">
      <w:pPr>
        <w:pStyle w:val="8"/>
        <w:wordWrap w:val="0"/>
        <w:spacing w:beforeAutospacing="0" w:afterAutospacing="0" w:line="360" w:lineRule="auto"/>
        <w:ind w:firstLine="48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（1）无线电固定（小型）监测站</w:t>
      </w:r>
    </w:p>
    <w:p w14:paraId="2009DD92">
      <w:pPr>
        <w:pStyle w:val="8"/>
        <w:wordWrap w:val="0"/>
        <w:spacing w:beforeAutospacing="0" w:afterAutospacing="0" w:line="360" w:lineRule="auto"/>
        <w:ind w:firstLine="48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检查内容包括但不限于：检查计算机及服务器系统运行情况；检查监测应用软件以及其他辅助软件的各种功能；测试网络、控制线及系统间连通及数据传输情况；监控系统检查。</w:t>
      </w:r>
    </w:p>
    <w:p w14:paraId="34A61861">
      <w:pPr>
        <w:pStyle w:val="8"/>
        <w:wordWrap w:val="0"/>
        <w:spacing w:beforeAutospacing="0" w:afterAutospacing="0" w:line="360" w:lineRule="auto"/>
        <w:ind w:firstLine="48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（2）移动监测站、便携式监测设备</w:t>
      </w:r>
    </w:p>
    <w:p w14:paraId="37B25D44">
      <w:pPr>
        <w:pStyle w:val="8"/>
        <w:wordWrap w:val="0"/>
        <w:spacing w:beforeAutospacing="0" w:afterAutospacing="0" w:line="360" w:lineRule="auto"/>
        <w:ind w:firstLine="48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检查内容包括但不限于：检查设备开机启动运行情况；检查设备自检情况；检查监测、测向应用软件运行情况；电池充电等。</w:t>
      </w:r>
    </w:p>
    <w:p w14:paraId="0BEFB238">
      <w:pPr>
        <w:pStyle w:val="8"/>
        <w:wordWrap w:val="0"/>
        <w:spacing w:beforeAutospacing="0" w:afterAutospacing="0" w:line="360" w:lineRule="auto"/>
        <w:ind w:firstLine="48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（3）检测设备</w:t>
      </w:r>
    </w:p>
    <w:p w14:paraId="07F4A8B4">
      <w:pPr>
        <w:pStyle w:val="8"/>
        <w:wordWrap w:val="0"/>
        <w:spacing w:beforeAutospacing="0" w:afterAutospacing="0" w:line="360" w:lineRule="auto"/>
        <w:ind w:firstLine="48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检查内容包括但不限于：检查设备开机启动运行情况；检查设备自检情况；对设备部分功能进行抽查测试。</w:t>
      </w:r>
    </w:p>
    <w:p w14:paraId="5F4EEAE1">
      <w:pPr>
        <w:tabs>
          <w:tab w:val="left" w:pos="1400"/>
        </w:tabs>
        <w:wordWrap w:val="0"/>
        <w:spacing w:line="360" w:lineRule="auto"/>
        <w:ind w:firstLine="480" w:firstLineChars="200"/>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（4）监测控制中心</w:t>
      </w:r>
    </w:p>
    <w:p w14:paraId="3519FD39">
      <w:pPr>
        <w:pStyle w:val="8"/>
        <w:wordWrap w:val="0"/>
        <w:spacing w:beforeAutospacing="0" w:afterAutospacing="0" w:line="360" w:lineRule="auto"/>
        <w:ind w:firstLine="48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检查内容包括但不限于：检查大屏幕及相关主设备开机启动运行情况、检查设备自检情况；检查视频会议系统；检查环境及视频监控运行情况。</w:t>
      </w:r>
    </w:p>
    <w:p w14:paraId="52A11BA1">
      <w:pPr>
        <w:pStyle w:val="16"/>
        <w:widowControl w:val="0"/>
        <w:wordWrap w:val="0"/>
        <w:spacing w:line="360" w:lineRule="auto"/>
        <w:ind w:firstLine="480"/>
        <w:outlineLvl w:val="5"/>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eastAsia="zh-CN"/>
        </w:rPr>
        <w:t>（5）无线电信息系统</w:t>
      </w:r>
    </w:p>
    <w:p w14:paraId="6AE8452E">
      <w:pPr>
        <w:pStyle w:val="8"/>
        <w:wordWrap w:val="0"/>
        <w:spacing w:beforeAutospacing="0" w:afterAutospacing="0" w:line="360" w:lineRule="auto"/>
        <w:ind w:firstLine="48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检查内容包括但不限于：查看信息系统所在机房的环境监控（空调状态、温湿度、机房照明、机房地板、监控主机）和电源系统，路由器、交换机和服务器的线路连接是否可靠，告警指示灯是否有亮。</w:t>
      </w:r>
    </w:p>
    <w:p w14:paraId="0D5BF9C7">
      <w:pPr>
        <w:pStyle w:val="8"/>
        <w:wordWrap w:val="0"/>
        <w:spacing w:beforeAutospacing="0" w:afterAutospacing="0" w:line="360" w:lineRule="auto"/>
        <w:outlineLvl w:val="3"/>
        <w:rPr>
          <w:rFonts w:hint="eastAsia" w:ascii="宋体" w:hAnsi="宋体" w:eastAsia="宋体" w:cs="宋体"/>
          <w:color w:val="000000"/>
        </w:rPr>
      </w:pPr>
      <w:r>
        <w:rPr>
          <w:rStyle w:val="13"/>
          <w:rFonts w:hint="eastAsia" w:ascii="宋体" w:hAnsi="宋体" w:eastAsia="宋体" w:cs="宋体"/>
          <w:color w:val="000000"/>
          <w:shd w:val="clear" w:color="auto" w:fill="FFFFFF"/>
        </w:rPr>
        <w:t>4.应急及重大活动保障运维</w:t>
      </w:r>
    </w:p>
    <w:p w14:paraId="28F8BC8E">
      <w:pPr>
        <w:pStyle w:val="8"/>
        <w:wordWrap w:val="0"/>
        <w:spacing w:beforeAutospacing="0" w:afterAutospacing="0" w:line="360" w:lineRule="auto"/>
        <w:ind w:firstLine="480"/>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4.1</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备有科学的应急预案或紧急处置措施，运维服务期内若遇有重大自然灾害(台风、地震等)发生或即将发生，应及时启动应急预案，第一时间到达现场，做好防灾抗灾和应急抢险等各项准备；应重点检查机房密封性、设施(设备)紧固性、防雷安全性等方面，组织做好无线电技术设施先关设备加固工作和防灾应急处置，在确保人员自身安全的前提下，及时消除安全隐患，对已受影响或受损的无线电技术设施进行统计分析和评估，形成情况报告并及时协助开展灾后恢复工作，确保技术设施在最短时间内恢复正常运转。</w:t>
      </w:r>
    </w:p>
    <w:p w14:paraId="35448E0C">
      <w:pPr>
        <w:pStyle w:val="8"/>
        <w:wordWrap w:val="0"/>
        <w:spacing w:beforeAutospacing="0" w:afterAutospacing="0" w:line="360" w:lineRule="auto"/>
        <w:ind w:firstLine="480"/>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4.2运维服务期内若遇执行重大活动保障(如党政重大活动、重大文体活动、重要大型考试)、大型无线电技术演练活动或紧急干扰排查等任务时，需提供必要的技术支持、备品备件和运维保障服务，针对服务范围内相关的无线电技术设施做好专项巡检，任务执行过程中全程保障设备的正常使用。所有情况按照要求详细做好记录，存入无线电技术设施运维档案中。</w:t>
      </w:r>
    </w:p>
    <w:p w14:paraId="5B8AF519">
      <w:pPr>
        <w:pStyle w:val="8"/>
        <w:wordWrap w:val="0"/>
        <w:spacing w:beforeAutospacing="0" w:afterAutospacing="0" w:line="360" w:lineRule="auto"/>
        <w:outlineLvl w:val="3"/>
        <w:rPr>
          <w:rFonts w:hint="eastAsia" w:ascii="宋体" w:hAnsi="宋体" w:eastAsia="宋体" w:cs="宋体"/>
          <w:color w:val="000000"/>
        </w:rPr>
      </w:pPr>
      <w:r>
        <w:rPr>
          <w:rStyle w:val="13"/>
          <w:rFonts w:hint="eastAsia" w:ascii="宋体" w:hAnsi="宋体" w:eastAsia="宋体" w:cs="宋体"/>
          <w:color w:val="000000"/>
          <w:shd w:val="clear" w:color="auto" w:fill="FFFFFF"/>
        </w:rPr>
        <w:t>5.故障排查及维修服务</w:t>
      </w:r>
    </w:p>
    <w:p w14:paraId="576B1788">
      <w:pPr>
        <w:pStyle w:val="8"/>
        <w:wordWrap w:val="0"/>
        <w:spacing w:beforeAutospacing="0" w:afterAutospacing="0" w:line="360" w:lineRule="auto"/>
        <w:ind w:firstLine="480"/>
        <w:outlineLvl w:val="4"/>
        <w:rPr>
          <w:rFonts w:hint="eastAsia" w:ascii="宋体" w:hAnsi="宋体" w:eastAsia="宋体" w:cs="宋体"/>
          <w:color w:val="000000"/>
        </w:rPr>
      </w:pPr>
      <w:r>
        <w:rPr>
          <w:rFonts w:hint="eastAsia" w:ascii="宋体" w:hAnsi="宋体" w:eastAsia="宋体" w:cs="宋体"/>
          <w:color w:val="000000"/>
          <w:shd w:val="clear" w:color="auto" w:fill="FFFFFF"/>
        </w:rPr>
        <w:t>5.1故障排查及维修服务要求</w:t>
      </w:r>
    </w:p>
    <w:p w14:paraId="0C6FDB88">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运维服务期内，运维服务范围内的所有设施、设备及系统出现故障，应及时开展排查定位，并根据故障的严重程度和影响程度，提供相应的故障维修（送修）服务，能现场处置的迅速处置，无法现场处理解决的，根据时效要求提供故障维修服务，对于故障进口设备及国产主设备（含监测天线等），及时提交实施送修方案，对于影响站点、各监测系统正常工作的主要设备故障且维修周期较长的，应协助采取备机（采购人提供）顶用的方式，保证各类无线电监测系统能够在维修期照常工作，对于故障损坏严重，不具备维修价值的故障设备，应出具故障核查报告，征得采购人同意后可放弃维修。故障排查及维修服务所有情况按照要求详细做好记录，存入无线电技术设施运维档案中。</w:t>
      </w:r>
    </w:p>
    <w:p w14:paraId="110AAB51">
      <w:pPr>
        <w:pStyle w:val="8"/>
        <w:wordWrap w:val="0"/>
        <w:spacing w:beforeAutospacing="0" w:afterAutospacing="0" w:line="360" w:lineRule="auto"/>
        <w:ind w:firstLine="480"/>
        <w:outlineLvl w:val="4"/>
        <w:rPr>
          <w:rFonts w:hint="eastAsia" w:ascii="宋体" w:hAnsi="宋体" w:eastAsia="宋体" w:cs="宋体"/>
          <w:color w:val="000000"/>
        </w:rPr>
      </w:pPr>
      <w:r>
        <w:rPr>
          <w:rFonts w:hint="eastAsia" w:ascii="宋体" w:hAnsi="宋体" w:eastAsia="宋体" w:cs="宋体"/>
          <w:color w:val="000000"/>
          <w:shd w:val="clear" w:color="auto" w:fill="FFFFFF"/>
        </w:rPr>
        <w:t>5.2维修服务范围要求</w:t>
      </w:r>
    </w:p>
    <w:p w14:paraId="1BF59E1C">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针对无线电技术设施，维修服务范围要求如下：</w:t>
      </w:r>
    </w:p>
    <w:p w14:paraId="59CECF04">
      <w:pPr>
        <w:pStyle w:val="8"/>
        <w:wordWrap w:val="0"/>
        <w:spacing w:beforeAutospacing="0" w:afterAutospacing="0" w:line="360" w:lineRule="auto"/>
        <w:ind w:firstLine="48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维修服务范围包含无线电固定监测站点的控制系统（如设备工控机、控制器等）、网络通信系统（如路由器、交换机、光端机等）、电源系统（如UPS、稳压器、逆变器、充电器等）、遥控系统（如遥控系统主机、门磁、烟感等）、视频图像监视系统（如视频服务器、硬盘刻录机、摄像头或云台等）、防雷接地系统（如避雷器、接地引下线、电源空开、汇流排、接地设施等）、环境监控系统（如门窗、温湿度、消防、监控、空调、机房内机柜、散热设施等）和附属专业设备及其非损耗辅件，所需维修（包含过程中发生的设备包装、寄送等送修）费用纳入本次采购总价。</w:t>
      </w:r>
    </w:p>
    <w:p w14:paraId="567016D2">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维修服务范围不包含监测接收机、测向接收机、信号处理设备、仪器仪表、便携式监测设备、检测设备、监测天线、测向天线等监测主设备和无线电监测指挥控制中心、无线电信息系统的设施设备及站点使用的铅酸蓄电池组损耗设施等。针对维修范围不包含的监测设备及配套设施有出现异常时，应提供故障发现、故障初步排查及送修服务，涉及上述设施设备故障或意外事故（雷击、火灾、浸水等）造成的大范围设备故障以及仍处于质保期内的技术设施所需维修费用不纳入本次招标总价。</w:t>
      </w:r>
    </w:p>
    <w:p w14:paraId="42BF47E2">
      <w:pPr>
        <w:pStyle w:val="8"/>
        <w:wordWrap w:val="0"/>
        <w:spacing w:beforeAutospacing="0" w:afterAutospacing="0" w:line="360" w:lineRule="auto"/>
        <w:outlineLvl w:val="3"/>
        <w:rPr>
          <w:rFonts w:hint="eastAsia" w:ascii="宋体" w:hAnsi="宋体" w:eastAsia="宋体" w:cs="宋体"/>
          <w:color w:val="000000"/>
        </w:rPr>
      </w:pPr>
      <w:r>
        <w:rPr>
          <w:rStyle w:val="13"/>
          <w:rFonts w:hint="eastAsia" w:ascii="宋体" w:hAnsi="宋体" w:eastAsia="宋体" w:cs="宋体"/>
          <w:color w:val="000000"/>
          <w:shd w:val="clear" w:color="auto" w:fill="FFFFFF"/>
        </w:rPr>
        <w:t>6.故障处置响应时效要求</w:t>
      </w:r>
    </w:p>
    <w:p w14:paraId="18BDC6F5">
      <w:pPr>
        <w:pStyle w:val="8"/>
        <w:wordWrap w:val="0"/>
        <w:spacing w:beforeAutospacing="0" w:afterAutospacing="0" w:line="360" w:lineRule="auto"/>
        <w:ind w:firstLine="480"/>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6.1根据故障的严重程度和影响程度的不同，应按照故障等级要求进行故障处理，故障等级分为一级（重大）故障、二级（主要）故障、三级（次要）故障，不同等级故障应在相应时限内处置完成，对应时限要求也应满足国家和省有关技术设施巡检规范中有关故障处理时效要求，如遇特殊情况，经采购人同意后，可对时限进行适当调整。</w:t>
      </w:r>
    </w:p>
    <w:p w14:paraId="074D9B44">
      <w:pPr>
        <w:pStyle w:val="8"/>
        <w:wordWrap w:val="0"/>
        <w:spacing w:beforeAutospacing="0" w:afterAutospacing="0" w:line="360" w:lineRule="auto"/>
        <w:ind w:firstLine="480"/>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6.2一级（重大）故障指技术设施（如监测主设备发生故障无法启动、监测天线故障、网络通信中断、供电系统断路等）和相关系统（如工控机故障、系统软件报错无法启动）出现瘫痪，监测功能丧失、设施运行中断或关键业务数据丢失等，导致监测系统无法正常运行使用的。一级故障的响应时限应在30分钟内，故障处理方案应在4小时内提交或反馈，业务恢复时限应在24小时内，故障解决时限应在48小时内（如进口设备等需送修的除外）。</w:t>
      </w:r>
    </w:p>
    <w:p w14:paraId="245D9B8C">
      <w:pPr>
        <w:pStyle w:val="8"/>
        <w:wordWrap w:val="0"/>
        <w:spacing w:beforeAutospacing="0" w:afterAutospacing="0" w:line="360" w:lineRule="auto"/>
        <w:ind w:firstLine="480"/>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6.3二级（主要）故障指技术设施和相关系统部分功能出现故障（如监测系统自检设备处于虚拟状态、安防动力环境监控系统发生告警等）、系统性能下降，影响设施正常运行或监测结果出现较大误差，以及可能造成设施瘫痪或监测业务中断的重大隐患。二级故障的响应时限应在2小时以内，故障处理方案应在8小时内提交或反馈，业务恢复时限应在48小时，故障解决时限应在96小时以内（如进口设备等需送修的除外）。</w:t>
      </w:r>
    </w:p>
    <w:p w14:paraId="7BA3A0F6">
      <w:pPr>
        <w:pStyle w:val="8"/>
        <w:wordWrap w:val="0"/>
        <w:spacing w:beforeAutospacing="0" w:afterAutospacing="0" w:line="360" w:lineRule="auto"/>
        <w:ind w:firstLine="480"/>
        <w:outlineLvl w:val="4"/>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6.4三级（次要）故障指技术设施和相关系统部分功能和性能受影响（如视频监控系统故障、空调设备故障、防雷设施故障及其他配套设施故障等），但监测业务及其他主要功能仍可正常运行的情况。三级故障的响应时限应在12小时以内，故障处理方案应在24小时内提交或反馈，业务恢复时限应在72小时以内，故障解决时限应在120小时以内（如进口设备等需送修的除外）。</w:t>
      </w:r>
    </w:p>
    <w:p w14:paraId="6644C8A0">
      <w:pPr>
        <w:pStyle w:val="16"/>
        <w:widowControl w:val="0"/>
        <w:wordWrap w:val="0"/>
        <w:spacing w:line="360" w:lineRule="auto"/>
        <w:ind w:firstLine="480"/>
        <w:outlineLvl w:val="3"/>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eastAsia="zh-CN"/>
        </w:rPr>
        <w:t>7.其他服务</w:t>
      </w:r>
    </w:p>
    <w:p w14:paraId="6B7CD5F4">
      <w:pPr>
        <w:pStyle w:val="16"/>
        <w:widowControl w:val="0"/>
        <w:wordWrap w:val="0"/>
        <w:spacing w:line="360" w:lineRule="auto"/>
        <w:ind w:firstLine="480"/>
        <w:outlineLvl w:val="4"/>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eastAsia="zh-CN"/>
        </w:rPr>
        <w:t>7.1代支付天泉岩固定站12个月（2025年6月-2026年5月）电费和九莲岩固定站3个月（2026年3月-2026年5月）的租金和电费，费用合计18750元。（注意：此费用为不可协商的固定费用，供应商应充分考虑后谨慎报价。）</w:t>
      </w:r>
    </w:p>
    <w:p w14:paraId="11601E5F">
      <w:pPr>
        <w:pStyle w:val="16"/>
        <w:widowControl w:val="0"/>
        <w:wordWrap w:val="0"/>
        <w:spacing w:line="360" w:lineRule="auto"/>
        <w:ind w:firstLine="480"/>
        <w:outlineLvl w:val="4"/>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lang w:eastAsia="zh-CN"/>
        </w:rPr>
        <w:t>7.2现场随工服务。运维服务期内根据采购人实际工作需求，配合采购人到监测站点现场进行随工，随工内容包括站点更新改造、设备扩容、施工以及委托第三方处理业务设备故障等情况。</w:t>
      </w:r>
    </w:p>
    <w:p w14:paraId="6B41C1AF">
      <w:pPr>
        <w:pStyle w:val="8"/>
        <w:wordWrap w:val="0"/>
        <w:spacing w:beforeAutospacing="0" w:afterAutospacing="0" w:line="360" w:lineRule="auto"/>
        <w:outlineLvl w:val="2"/>
        <w:rPr>
          <w:rFonts w:hint="eastAsia" w:ascii="宋体" w:hAnsi="宋体" w:eastAsia="宋体" w:cs="宋体"/>
          <w:color w:val="000000"/>
        </w:rPr>
      </w:pPr>
      <w:r>
        <w:rPr>
          <w:rStyle w:val="13"/>
          <w:rFonts w:hint="eastAsia" w:ascii="宋体" w:hAnsi="宋体" w:eastAsia="宋体" w:cs="宋体"/>
          <w:color w:val="000000"/>
          <w:shd w:val="clear" w:color="auto" w:fill="FFFFFF"/>
        </w:rPr>
        <w:t>（五）运维服务方案要求</w:t>
      </w:r>
    </w:p>
    <w:p w14:paraId="14DC7396">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应根据上述描述的运维服务范围、内容和要求，制定详细的运维服务实施方案，方案应科学、合理，并符合无线电技术设施的维护工作标准、规范和流程。可包括但不限于以下内容：</w:t>
      </w:r>
    </w:p>
    <w:p w14:paraId="2FD6EAF0">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1.运维团队技术力量及技术支持手段介绍、人员安排。</w:t>
      </w:r>
    </w:p>
    <w:p w14:paraId="7CF30DB0">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2.运维服务的组织实施计划：包括技术支持与服务等，要求内容完整，描述清晰具体。</w:t>
      </w:r>
    </w:p>
    <w:p w14:paraId="3E204A94">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3.质量保证体系及信息安全管理等有关措施。</w:t>
      </w:r>
    </w:p>
    <w:p w14:paraId="5A7FC43C">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4.故障处理分析及预防和应急措施。</w:t>
      </w:r>
    </w:p>
    <w:p w14:paraId="5D936E76">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5.现场服务、技术故障解决时间、软硬件故障解决时间承诺。</w:t>
      </w:r>
    </w:p>
    <w:p w14:paraId="65B01CA9">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6.提供巡检过程流程图。</w:t>
      </w:r>
    </w:p>
    <w:p w14:paraId="0E3F7DF4">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7.其他需要说明的内容。</w:t>
      </w:r>
    </w:p>
    <w:p w14:paraId="3FF880F9">
      <w:pPr>
        <w:pStyle w:val="8"/>
        <w:wordWrap w:val="0"/>
        <w:spacing w:beforeAutospacing="0" w:afterAutospacing="0" w:line="360" w:lineRule="auto"/>
        <w:outlineLvl w:val="2"/>
        <w:rPr>
          <w:rFonts w:hint="eastAsia" w:ascii="宋体" w:hAnsi="宋体" w:eastAsia="宋体" w:cs="宋体"/>
          <w:color w:val="000000"/>
        </w:rPr>
      </w:pPr>
      <w:r>
        <w:rPr>
          <w:rStyle w:val="13"/>
          <w:rFonts w:hint="eastAsia" w:ascii="宋体" w:hAnsi="宋体" w:eastAsia="宋体" w:cs="宋体"/>
          <w:color w:val="000000"/>
          <w:shd w:val="clear" w:color="auto" w:fill="FFFFFF"/>
        </w:rPr>
        <w:t>（六）运维服务管理要求</w:t>
      </w:r>
    </w:p>
    <w:p w14:paraId="574F3C4D">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1.</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为本项目成立专业运维服务团队，确定唯一联系人（项目经理），定期派遣专业运维服务人员根据既定的运维服务方案实施巡检计划，及时完成故障设备维修（送修）任务，定期汇报服务项目完成情况，及时统计运维服务数据信息并提交给采购人。</w:t>
      </w:r>
    </w:p>
    <w:p w14:paraId="694501C4">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2.</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积极配合采购人共同实施对运维服务人员的监督和管理，运维服务人员需遵守采购人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采购人有权对不满足工作要求的运维服务人员向</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提出更换的要求，如发现工作上有弄虚作假情况，采购人有权做出相应处理，直至终止合同并追究运维服务方相应责任。</w:t>
      </w:r>
    </w:p>
    <w:p w14:paraId="218CC1CE">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3.</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承担并不限于主动发现问题，报告问题，提出解决方案、解决问题、并提出优化或升级改造等合理化建议的责任和义务。</w:t>
      </w:r>
    </w:p>
    <w:p w14:paraId="0C965341">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4.所有涉及无线电技术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服务期结束后装订成册作为服务验收依据，提交给采购人确认。</w:t>
      </w:r>
    </w:p>
    <w:p w14:paraId="3E9970AB">
      <w:pPr>
        <w:pStyle w:val="8"/>
        <w:wordWrap w:val="0"/>
        <w:spacing w:beforeAutospacing="0" w:afterAutospacing="0" w:line="360" w:lineRule="auto"/>
        <w:outlineLvl w:val="2"/>
        <w:rPr>
          <w:rFonts w:hint="eastAsia" w:ascii="宋体" w:hAnsi="宋体" w:eastAsia="宋体" w:cs="宋体"/>
          <w:color w:val="000000"/>
        </w:rPr>
      </w:pPr>
      <w:r>
        <w:rPr>
          <w:rStyle w:val="13"/>
          <w:rFonts w:hint="eastAsia" w:ascii="宋体" w:hAnsi="宋体" w:eastAsia="宋体" w:cs="宋体"/>
          <w:color w:val="000000"/>
          <w:shd w:val="clear" w:color="auto" w:fill="FFFFFF"/>
        </w:rPr>
        <w:t>（七）运维服务考核要求</w:t>
      </w:r>
    </w:p>
    <w:p w14:paraId="50C2950F">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应接受采购人的运维服务考核管理，并依据采购人有关规定做好所承担的运维服务等工作，以提供优质的技术服务为目标，建立工作规范、服务流程和管理制度等。</w:t>
      </w:r>
    </w:p>
    <w:p w14:paraId="034AE13D">
      <w:pPr>
        <w:pStyle w:val="8"/>
        <w:wordWrap w:val="0"/>
        <w:spacing w:beforeAutospacing="0" w:afterAutospacing="0" w:line="360" w:lineRule="auto"/>
        <w:outlineLvl w:val="3"/>
        <w:rPr>
          <w:rFonts w:hint="eastAsia" w:ascii="宋体" w:hAnsi="宋体" w:eastAsia="宋体" w:cs="宋体"/>
          <w:color w:val="000000"/>
        </w:rPr>
      </w:pPr>
      <w:r>
        <w:rPr>
          <w:rStyle w:val="13"/>
          <w:rFonts w:hint="eastAsia" w:ascii="宋体" w:hAnsi="宋体" w:eastAsia="宋体" w:cs="宋体"/>
          <w:color w:val="000000"/>
          <w:shd w:val="clear" w:color="auto" w:fill="FFFFFF"/>
        </w:rPr>
        <w:t>一、考核说明</w:t>
      </w:r>
    </w:p>
    <w:p w14:paraId="5796AB14">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1.运维服务期代维考核评价办法</w:t>
      </w:r>
    </w:p>
    <w:p w14:paraId="38ECDA69">
      <w:pPr>
        <w:pStyle w:val="8"/>
        <w:wordWrap w:val="0"/>
        <w:spacing w:beforeAutospacing="0" w:afterAutospacing="0" w:line="360" w:lineRule="auto"/>
        <w:ind w:firstLine="465"/>
        <w:rPr>
          <w:rFonts w:hint="eastAsia" w:ascii="宋体" w:hAnsi="宋体" w:eastAsia="宋体" w:cs="宋体"/>
          <w:color w:val="000000"/>
        </w:rPr>
      </w:pPr>
      <w:r>
        <w:rPr>
          <w:rFonts w:hint="eastAsia" w:ascii="宋体" w:hAnsi="宋体" w:eastAsia="宋体" w:cs="宋体"/>
          <w:color w:val="000000"/>
          <w:shd w:val="clear" w:color="auto" w:fill="FFFFFF"/>
        </w:rPr>
        <w:t>1）运维服务期代维服务考核年度综合得分在90分以上（含90分）为优秀；</w:t>
      </w:r>
    </w:p>
    <w:p w14:paraId="03EC0FFF">
      <w:pPr>
        <w:pStyle w:val="8"/>
        <w:wordWrap w:val="0"/>
        <w:spacing w:beforeAutospacing="0" w:afterAutospacing="0" w:line="360" w:lineRule="auto"/>
        <w:ind w:firstLine="465"/>
        <w:rPr>
          <w:rFonts w:hint="eastAsia" w:ascii="宋体" w:hAnsi="宋体" w:eastAsia="宋体" w:cs="宋体"/>
          <w:color w:val="000000"/>
        </w:rPr>
      </w:pPr>
      <w:r>
        <w:rPr>
          <w:rFonts w:hint="eastAsia" w:ascii="宋体" w:hAnsi="宋体" w:eastAsia="宋体" w:cs="宋体"/>
          <w:color w:val="000000"/>
          <w:shd w:val="clear" w:color="auto" w:fill="FFFFFF"/>
        </w:rPr>
        <w:t>2）运维服务期代维服务考核年度综合得分在80-89分（含80分）为合格；</w:t>
      </w:r>
    </w:p>
    <w:p w14:paraId="3A9268C8">
      <w:pPr>
        <w:pStyle w:val="8"/>
        <w:wordWrap w:val="0"/>
        <w:spacing w:beforeAutospacing="0" w:afterAutospacing="0" w:line="360" w:lineRule="auto"/>
        <w:ind w:firstLine="465"/>
        <w:rPr>
          <w:rFonts w:hint="eastAsia" w:ascii="宋体" w:hAnsi="宋体" w:eastAsia="宋体" w:cs="宋体"/>
          <w:color w:val="000000"/>
        </w:rPr>
      </w:pPr>
      <w:r>
        <w:rPr>
          <w:rFonts w:hint="eastAsia" w:ascii="宋体" w:hAnsi="宋体" w:eastAsia="宋体" w:cs="宋体"/>
          <w:color w:val="000000"/>
          <w:shd w:val="clear" w:color="auto" w:fill="FFFFFF"/>
        </w:rPr>
        <w:t>3）运维服务期代维服务考核年度综合得分在80分以下（不含80分）为不合格。</w:t>
      </w:r>
    </w:p>
    <w:p w14:paraId="37C7E3C1">
      <w:pPr>
        <w:pStyle w:val="8"/>
        <w:wordWrap w:val="0"/>
        <w:spacing w:beforeAutospacing="0" w:afterAutospacing="0" w:line="360" w:lineRule="auto"/>
        <w:ind w:firstLine="465"/>
        <w:rPr>
          <w:rFonts w:hint="eastAsia" w:ascii="宋体" w:hAnsi="宋体" w:eastAsia="宋体" w:cs="宋体"/>
          <w:color w:val="000000"/>
        </w:rPr>
      </w:pPr>
      <w:r>
        <w:rPr>
          <w:rFonts w:hint="eastAsia" w:ascii="宋体" w:hAnsi="宋体" w:eastAsia="宋体" w:cs="宋体"/>
          <w:color w:val="000000"/>
          <w:shd w:val="clear" w:color="auto" w:fill="FFFFFF"/>
        </w:rPr>
        <w:t>2.考核评价办法</w:t>
      </w:r>
    </w:p>
    <w:p w14:paraId="0AC9EBDA">
      <w:pPr>
        <w:pStyle w:val="8"/>
        <w:wordWrap w:val="0"/>
        <w:spacing w:beforeAutospacing="0" w:afterAutospacing="0" w:line="360" w:lineRule="auto"/>
        <w:ind w:firstLine="465"/>
        <w:rPr>
          <w:rFonts w:hint="eastAsia" w:ascii="宋体" w:hAnsi="宋体" w:eastAsia="宋体" w:cs="宋体"/>
          <w:color w:val="000000"/>
        </w:rPr>
      </w:pPr>
      <w:r>
        <w:rPr>
          <w:rFonts w:hint="eastAsia" w:ascii="宋体" w:hAnsi="宋体" w:eastAsia="宋体" w:cs="宋体"/>
          <w:color w:val="000000"/>
          <w:shd w:val="clear" w:color="auto" w:fill="FFFFFF"/>
        </w:rPr>
        <w:t>1）季度考核得分在80分以上（含80分），满足运维服务工作要求，全额支付当季度运维费用；</w:t>
      </w:r>
    </w:p>
    <w:p w14:paraId="224C6081">
      <w:pPr>
        <w:pStyle w:val="8"/>
        <w:wordWrap w:val="0"/>
        <w:spacing w:beforeAutospacing="0" w:afterAutospacing="0" w:line="360" w:lineRule="auto"/>
        <w:ind w:firstLine="465"/>
        <w:rPr>
          <w:rFonts w:hint="eastAsia" w:ascii="宋体" w:hAnsi="宋体" w:eastAsia="宋体" w:cs="宋体"/>
          <w:color w:val="000000"/>
        </w:rPr>
      </w:pPr>
      <w:r>
        <w:rPr>
          <w:rFonts w:hint="eastAsia" w:ascii="宋体" w:hAnsi="宋体" w:eastAsia="宋体" w:cs="宋体"/>
          <w:color w:val="000000"/>
          <w:shd w:val="clear" w:color="auto" w:fill="FFFFFF"/>
        </w:rPr>
        <w:t>2）季度考核得分在60-79分（含60分），部分工作无法满足运维服务工作要求，根据得分确认，低于80分的，每低1分，扣减当季度运维费用的2.5%，最多扣减50%；</w:t>
      </w:r>
    </w:p>
    <w:p w14:paraId="677AFED9">
      <w:pPr>
        <w:pStyle w:val="8"/>
        <w:wordWrap w:val="0"/>
        <w:spacing w:beforeAutospacing="0" w:afterAutospacing="0" w:line="360" w:lineRule="auto"/>
        <w:ind w:firstLine="465"/>
        <w:rPr>
          <w:rFonts w:hint="eastAsia" w:ascii="宋体" w:hAnsi="宋体" w:eastAsia="宋体" w:cs="宋体"/>
          <w:color w:val="000000"/>
        </w:rPr>
      </w:pPr>
      <w:r>
        <w:rPr>
          <w:rFonts w:hint="eastAsia" w:ascii="宋体" w:hAnsi="宋体" w:eastAsia="宋体" w:cs="宋体"/>
          <w:color w:val="000000"/>
          <w:shd w:val="clear" w:color="auto" w:fill="FFFFFF"/>
        </w:rPr>
        <w:t>3）季度考核得分在60分以下，完全无法满足运维服务工作要求，扣减当季度全部运维费用。</w:t>
      </w:r>
    </w:p>
    <w:p w14:paraId="6D9EA23F">
      <w:pPr>
        <w:pStyle w:val="8"/>
        <w:wordWrap w:val="0"/>
        <w:spacing w:beforeAutospacing="0" w:afterAutospacing="0" w:line="360" w:lineRule="auto"/>
        <w:outlineLvl w:val="3"/>
        <w:rPr>
          <w:rFonts w:hint="eastAsia" w:ascii="宋体" w:hAnsi="宋体" w:eastAsia="宋体" w:cs="宋体"/>
          <w:color w:val="000000"/>
        </w:rPr>
      </w:pPr>
      <w:r>
        <w:rPr>
          <w:rStyle w:val="13"/>
          <w:rFonts w:hint="eastAsia" w:ascii="宋体" w:hAnsi="宋体" w:eastAsia="宋体" w:cs="宋体"/>
          <w:color w:val="000000"/>
          <w:shd w:val="clear" w:color="auto" w:fill="FFFFFF"/>
        </w:rPr>
        <w:t>二、考核内容</w:t>
      </w:r>
    </w:p>
    <w:p w14:paraId="5460C8EB">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每个服务周期(三个月)季度服务结束后的15日内</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须提供一份满足要求的季度服务材料（最后一个服务周期（三个月）的提交时间为服务周期结束前的7日内），每个服务周期(三个月)季度服务材料提交后的第一周内，采购人将按以下标准对服务情况进行考核，考核评价总分为100分，主要分为：</w:t>
      </w:r>
    </w:p>
    <w:p w14:paraId="60E6D4FC">
      <w:pPr>
        <w:pStyle w:val="8"/>
        <w:wordWrap w:val="0"/>
        <w:spacing w:beforeAutospacing="0" w:afterAutospacing="0" w:line="360" w:lineRule="auto"/>
        <w:outlineLvl w:val="4"/>
        <w:rPr>
          <w:rFonts w:hint="eastAsia" w:ascii="宋体" w:hAnsi="宋体" w:eastAsia="宋体" w:cs="宋体"/>
          <w:color w:val="000000"/>
        </w:rPr>
      </w:pPr>
      <w:r>
        <w:rPr>
          <w:rStyle w:val="13"/>
          <w:rFonts w:hint="eastAsia" w:ascii="宋体" w:hAnsi="宋体" w:eastAsia="宋体" w:cs="宋体"/>
          <w:color w:val="000000"/>
          <w:shd w:val="clear" w:color="auto" w:fill="FFFFFF"/>
        </w:rPr>
        <w:t>1.定期巡检情况考核（20分）</w:t>
      </w:r>
    </w:p>
    <w:p w14:paraId="19274F75">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应根据服务周期要求按时提交定期巡检相关的报表、报告、日志记录、统计分析、评测报告等材料，并按规定完成站点的定期巡检工作。</w:t>
      </w:r>
    </w:p>
    <w:p w14:paraId="66268288">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考核要求和扣分标准如下：</w:t>
      </w:r>
    </w:p>
    <w:p w14:paraId="3710E6EF">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（1）材料和报告提交情况考核（分值10分）</w:t>
      </w:r>
    </w:p>
    <w:p w14:paraId="2BDD0A4E">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①逾期提交的每次扣1分；</w:t>
      </w:r>
    </w:p>
    <w:p w14:paraId="4864E389">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②逾期超过5天仍未提交的扣5分；</w:t>
      </w:r>
    </w:p>
    <w:p w14:paraId="11A442E3">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③材料编制不规范且存在错误每发现一次扣2分；</w:t>
      </w:r>
    </w:p>
    <w:p w14:paraId="735DE7B6">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④提交的材料每少一份扣1分；</w:t>
      </w:r>
    </w:p>
    <w:p w14:paraId="567789CA">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⑤提交的材料报告作假的，每发现一次扣5分。</w:t>
      </w:r>
    </w:p>
    <w:p w14:paraId="0D0840A6">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（2）现场巡检工作情况考核（分值10分）</w:t>
      </w:r>
    </w:p>
    <w:p w14:paraId="4243EF74">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①逾期未进行现场巡检的，每个站扣1分；</w:t>
      </w:r>
    </w:p>
    <w:p w14:paraId="27D99879">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②逾期超过10天仍未进行现场巡检的，每个站的扣5分；</w:t>
      </w:r>
    </w:p>
    <w:p w14:paraId="155CC425">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③现场巡检工作事项未完成的，每发现一项扣2分；</w:t>
      </w:r>
    </w:p>
    <w:p w14:paraId="50D798B3">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④现场巡检弄虚作假的，每发现一次扣10分。</w:t>
      </w:r>
    </w:p>
    <w:p w14:paraId="7FC59892">
      <w:pPr>
        <w:pStyle w:val="8"/>
        <w:wordWrap w:val="0"/>
        <w:spacing w:beforeAutospacing="0" w:afterAutospacing="0" w:line="360" w:lineRule="auto"/>
        <w:outlineLvl w:val="4"/>
        <w:rPr>
          <w:rFonts w:hint="eastAsia" w:ascii="宋体" w:hAnsi="宋体" w:eastAsia="宋体" w:cs="宋体"/>
          <w:color w:val="000000"/>
        </w:rPr>
      </w:pPr>
      <w:r>
        <w:rPr>
          <w:rStyle w:val="13"/>
          <w:rFonts w:hint="eastAsia" w:ascii="宋体" w:hAnsi="宋体" w:eastAsia="宋体" w:cs="宋体"/>
          <w:color w:val="000000"/>
          <w:shd w:val="clear" w:color="auto" w:fill="FFFFFF"/>
        </w:rPr>
        <w:t>2.日常检查情况考核（20分）</w:t>
      </w:r>
    </w:p>
    <w:p w14:paraId="2C02C065">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应根据服务周期要求按时提交日常检查相关的报表、报告、日志记录、统计分析、评测报告等材料，并按规定完成技术设施的日常检查工作。</w:t>
      </w:r>
    </w:p>
    <w:p w14:paraId="58FAE5BD">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考核要求和扣分标准如下：</w:t>
      </w:r>
    </w:p>
    <w:p w14:paraId="45A8F1C7">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（1）材料和报告提交情况考核（分值10分）</w:t>
      </w:r>
    </w:p>
    <w:p w14:paraId="13EF41D6">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①逾期提交的每次扣1分；</w:t>
      </w:r>
    </w:p>
    <w:p w14:paraId="1D8D307D">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②逾期超过5天仍未提交的扣5分；</w:t>
      </w:r>
    </w:p>
    <w:p w14:paraId="2C21E817">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③材料编制不规范且存在错误每发现一次扣2分；</w:t>
      </w:r>
    </w:p>
    <w:p w14:paraId="3D16A005">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④提交的材料每少一份扣1分；</w:t>
      </w:r>
    </w:p>
    <w:p w14:paraId="356D6146">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⑤提交的材料报告作假的，每发现一次扣5分。</w:t>
      </w:r>
    </w:p>
    <w:p w14:paraId="6BC82847">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（2）日常检查工作情况考核（分值10分）</w:t>
      </w:r>
    </w:p>
    <w:p w14:paraId="3CF79F98">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①逾期未进行日常检查的，每个站扣1分；</w:t>
      </w:r>
    </w:p>
    <w:p w14:paraId="3BC4BA58">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②逾期超过10天仍未进行日常检查的，每个站的扣5分；</w:t>
      </w:r>
    </w:p>
    <w:p w14:paraId="77C729AA">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③日常检查工作事项未完成的，每发现一项扣2分；</w:t>
      </w:r>
    </w:p>
    <w:p w14:paraId="0F1D7F0A">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④日常检查弄虚作假的，每发现一次扣10分。</w:t>
      </w:r>
    </w:p>
    <w:p w14:paraId="4A9495CA">
      <w:pPr>
        <w:pStyle w:val="8"/>
        <w:wordWrap w:val="0"/>
        <w:spacing w:beforeAutospacing="0" w:afterAutospacing="0" w:line="360" w:lineRule="auto"/>
        <w:outlineLvl w:val="4"/>
        <w:rPr>
          <w:rFonts w:hint="eastAsia" w:ascii="宋体" w:hAnsi="宋体" w:eastAsia="宋体" w:cs="宋体"/>
          <w:color w:val="000000"/>
        </w:rPr>
      </w:pPr>
      <w:r>
        <w:rPr>
          <w:rStyle w:val="13"/>
          <w:rFonts w:hint="eastAsia" w:ascii="宋体" w:hAnsi="宋体" w:eastAsia="宋体" w:cs="宋体"/>
          <w:color w:val="000000"/>
          <w:shd w:val="clear" w:color="auto" w:fill="FFFFFF"/>
        </w:rPr>
        <w:t>3.应急及重大活动保障运维情况考核（10分）</w:t>
      </w:r>
    </w:p>
    <w:p w14:paraId="13429DBA">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应根据实际的应急及重大活动保障运维需求，按要求完成运维保障服务，并提交相应的材料、报表、预案、措施等材料。</w:t>
      </w:r>
    </w:p>
    <w:p w14:paraId="25BABDB9">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考核要求和扣分标准如下：</w:t>
      </w:r>
    </w:p>
    <w:p w14:paraId="31C9335A">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（1）材料和报告提交情况考核（分值5分）</w:t>
      </w:r>
    </w:p>
    <w:p w14:paraId="29F558EB">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①逾期提交的每次扣1分；</w:t>
      </w:r>
    </w:p>
    <w:p w14:paraId="54978F7F">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②逾期超过5天仍未提交的扣3分；</w:t>
      </w:r>
    </w:p>
    <w:p w14:paraId="2BF9133B">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③材料编制不规范且存在错误每发现一次扣2分；</w:t>
      </w:r>
    </w:p>
    <w:p w14:paraId="475B12C8">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④提交的材料每少一份扣1分；</w:t>
      </w:r>
    </w:p>
    <w:p w14:paraId="317A8228">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⑤提交的材料报告作假的，每发现一次扣5分。</w:t>
      </w:r>
    </w:p>
    <w:p w14:paraId="5C31ED30">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（2）应急维护及重大活动保障工作情况考核（分值5分）</w:t>
      </w:r>
    </w:p>
    <w:p w14:paraId="7D84CEBB">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①未做好应急维护工作的，每次扣1分；</w:t>
      </w:r>
    </w:p>
    <w:p w14:paraId="61825756">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②未按时完成灾后恢复工作的，每次扣2分；</w:t>
      </w:r>
    </w:p>
    <w:p w14:paraId="7444AD7A">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③重大活动保障未提供的服务不到位，每次扣1分；</w:t>
      </w:r>
    </w:p>
    <w:p w14:paraId="02ECDF2C">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④为做好专项巡检工作的，每次扣2分。</w:t>
      </w:r>
    </w:p>
    <w:p w14:paraId="6653D7CD">
      <w:pPr>
        <w:pStyle w:val="8"/>
        <w:wordWrap w:val="0"/>
        <w:spacing w:beforeAutospacing="0" w:afterAutospacing="0" w:line="360" w:lineRule="auto"/>
        <w:outlineLvl w:val="4"/>
        <w:rPr>
          <w:rFonts w:hint="eastAsia" w:ascii="宋体" w:hAnsi="宋体" w:eastAsia="宋体" w:cs="宋体"/>
          <w:color w:val="000000"/>
        </w:rPr>
      </w:pPr>
      <w:r>
        <w:rPr>
          <w:rStyle w:val="13"/>
          <w:rFonts w:hint="eastAsia" w:ascii="宋体" w:hAnsi="宋体" w:eastAsia="宋体" w:cs="宋体"/>
          <w:color w:val="000000"/>
          <w:shd w:val="clear" w:color="auto" w:fill="FFFFFF"/>
        </w:rPr>
        <w:t>4.故障排查及维修服务情况考核（20分）</w:t>
      </w:r>
    </w:p>
    <w:p w14:paraId="1370C138">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应根据设备故障处置维修响应级别规定的时间及时进行故障排查维修，并按要求提供相关故障排查分析、解决、处理等报告材料。</w:t>
      </w:r>
    </w:p>
    <w:p w14:paraId="056A590E">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考核要求和扣分标准如下：</w:t>
      </w:r>
    </w:p>
    <w:p w14:paraId="0C41599B">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（1）故障材料、报告提交情况考核（分值5分）</w:t>
      </w:r>
    </w:p>
    <w:p w14:paraId="6C8527F1">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①逾期提交的每次扣1分；</w:t>
      </w:r>
    </w:p>
    <w:p w14:paraId="6D9A1379">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②逾期超过5天仍未提交的扣3分；</w:t>
      </w:r>
    </w:p>
    <w:p w14:paraId="6BF45678">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③材料编制不规范且存在错误每发现一次扣2分；</w:t>
      </w:r>
    </w:p>
    <w:p w14:paraId="0100FCF7">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④提交的材料报告作假的，每发现一次扣5分。</w:t>
      </w:r>
    </w:p>
    <w:p w14:paraId="486E1878">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（2）故障排查及维修服务工作情况考核（分值5分）</w:t>
      </w:r>
    </w:p>
    <w:p w14:paraId="6ADA39D8">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①故障发生后响应不及时的，每次扣1分；</w:t>
      </w:r>
    </w:p>
    <w:p w14:paraId="0A10C3D3">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②故障发生后未按要求到达现场处理的，每次扣2分；</w:t>
      </w:r>
    </w:p>
    <w:p w14:paraId="0CB3D441">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③故障发生后未按要求处理和解决故障的，每次扣3分；</w:t>
      </w:r>
    </w:p>
    <w:p w14:paraId="7811FF97">
      <w:pPr>
        <w:pStyle w:val="8"/>
        <w:wordWrap w:val="0"/>
        <w:spacing w:beforeAutospacing="0" w:afterAutospacing="0" w:line="360" w:lineRule="auto"/>
        <w:outlineLvl w:val="4"/>
        <w:rPr>
          <w:rFonts w:hint="eastAsia" w:ascii="宋体" w:hAnsi="宋体" w:eastAsia="宋体" w:cs="宋体"/>
          <w:color w:val="000000"/>
        </w:rPr>
      </w:pPr>
      <w:r>
        <w:rPr>
          <w:rStyle w:val="13"/>
          <w:rFonts w:hint="eastAsia" w:ascii="宋体" w:hAnsi="宋体" w:eastAsia="宋体" w:cs="宋体"/>
          <w:color w:val="000000"/>
          <w:shd w:val="clear" w:color="auto" w:fill="FFFFFF"/>
        </w:rPr>
        <w:t>5.运维服务抽查考核（10分）</w:t>
      </w:r>
    </w:p>
    <w:p w14:paraId="5DE4EE02">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应根据服务要求及时处理好故障问题，保证设备系统运行完好率，采购人抽查设备的完好率。</w:t>
      </w:r>
    </w:p>
    <w:p w14:paraId="295FBEA5">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考核要求和扣分标准如下：</w:t>
      </w:r>
    </w:p>
    <w:p w14:paraId="0AE9FDF0">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（1）全年设备完好率考核（分值10分）</w:t>
      </w:r>
    </w:p>
    <w:p w14:paraId="49888F8C">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①</w:t>
      </w: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每个季度上报设备完好率，完好率低于90%的，每次扣1分；</w:t>
      </w:r>
    </w:p>
    <w:p w14:paraId="5B3F5E0E">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②经抽查后完好率未达90%的，完好率每下降2个百分点扣1分；</w:t>
      </w:r>
    </w:p>
    <w:p w14:paraId="404923BB">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③采购人抽查后每发现一次完好率未达90%的，每次扣2分；</w:t>
      </w:r>
    </w:p>
    <w:p w14:paraId="4AF7AE3D">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备注：由于进口设备、天线故障及运营商原因导致的网络故障等情况，且经采购人同意后正在维修的故障情况，不计入完好率考核。</w:t>
      </w:r>
    </w:p>
    <w:p w14:paraId="4A5A3FC7">
      <w:pPr>
        <w:pStyle w:val="8"/>
        <w:wordWrap w:val="0"/>
        <w:spacing w:beforeAutospacing="0" w:afterAutospacing="0" w:line="360" w:lineRule="auto"/>
        <w:outlineLvl w:val="4"/>
        <w:rPr>
          <w:rFonts w:hint="eastAsia" w:ascii="宋体" w:hAnsi="宋体" w:eastAsia="宋体" w:cs="宋体"/>
          <w:color w:val="000000"/>
        </w:rPr>
      </w:pPr>
      <w:r>
        <w:rPr>
          <w:rStyle w:val="13"/>
          <w:rFonts w:hint="eastAsia" w:ascii="宋体" w:hAnsi="宋体" w:eastAsia="宋体" w:cs="宋体"/>
          <w:color w:val="000000"/>
          <w:shd w:val="clear" w:color="auto" w:fill="FFFFFF"/>
        </w:rPr>
        <w:t>6.运维服务态度情况考核（10分）</w:t>
      </w:r>
    </w:p>
    <w:p w14:paraId="61A08E76">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应按本项目要求提供运维服务。</w:t>
      </w:r>
    </w:p>
    <w:p w14:paraId="7F14108E">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考核要求和扣分标准如下：</w:t>
      </w:r>
    </w:p>
    <w:p w14:paraId="5B4AAFB1">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（1）服务态度情况考核（分值10分）</w:t>
      </w:r>
    </w:p>
    <w:p w14:paraId="5C682AD8">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①服务态度原因发生用户投诉的，每次扣1分；</w:t>
      </w:r>
    </w:p>
    <w:p w14:paraId="3C277BE1">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②参与协助配合的服务工作不积极或接受服务任务讨价还价的，每次扣3分；</w:t>
      </w:r>
    </w:p>
    <w:p w14:paraId="06AC9B7D">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③提供维护服务工作态度差，服务热情低的，每次扣1分；</w:t>
      </w:r>
    </w:p>
    <w:p w14:paraId="756AD6B6">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④不服从采购人管理的，每次扣5分。</w:t>
      </w:r>
    </w:p>
    <w:p w14:paraId="44311BBF">
      <w:pPr>
        <w:pStyle w:val="8"/>
        <w:wordWrap w:val="0"/>
        <w:spacing w:beforeAutospacing="0" w:afterAutospacing="0" w:line="360" w:lineRule="auto"/>
        <w:outlineLvl w:val="4"/>
        <w:rPr>
          <w:rFonts w:hint="eastAsia" w:ascii="宋体" w:hAnsi="宋体" w:eastAsia="宋体" w:cs="宋体"/>
          <w:color w:val="000000"/>
        </w:rPr>
      </w:pPr>
      <w:r>
        <w:rPr>
          <w:rStyle w:val="13"/>
          <w:rFonts w:hint="eastAsia" w:ascii="宋体" w:hAnsi="宋体" w:eastAsia="宋体" w:cs="宋体"/>
          <w:color w:val="000000"/>
          <w:shd w:val="clear" w:color="auto" w:fill="FFFFFF"/>
        </w:rPr>
        <w:t>7.服务单位遵守规章情况考核（10分）</w:t>
      </w:r>
    </w:p>
    <w:p w14:paraId="1917D43F">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lang w:eastAsia="zh-CN"/>
        </w:rPr>
        <w:t>成交供应商</w:t>
      </w:r>
      <w:r>
        <w:rPr>
          <w:rFonts w:hint="eastAsia" w:ascii="宋体" w:hAnsi="宋体" w:eastAsia="宋体" w:cs="宋体"/>
          <w:color w:val="000000"/>
          <w:shd w:val="clear" w:color="auto" w:fill="FFFFFF"/>
        </w:rPr>
        <w:t>应按本项目要求遵守响应的规章。</w:t>
      </w:r>
    </w:p>
    <w:p w14:paraId="378F96CB">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考核要求和扣分标准如下：</w:t>
      </w:r>
    </w:p>
    <w:p w14:paraId="3E27BA82">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（1）遵守规章情况考核（分值10分）</w:t>
      </w:r>
    </w:p>
    <w:p w14:paraId="5BEC2BA8">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①违反安全、保密管理规定的，每次扣2分；</w:t>
      </w:r>
    </w:p>
    <w:p w14:paraId="3A06DCBC">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②未遵守采购人的规章制度和工作守则的，每次扣1分；</w:t>
      </w:r>
    </w:p>
    <w:p w14:paraId="745B9A44">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③未做好机房环境卫生和安全等日常管理和应急事项的紧急处置，每次扣2分；</w:t>
      </w:r>
    </w:p>
    <w:p w14:paraId="2B5320B0">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④安全管理未落实到位的，每次扣1分；</w:t>
      </w:r>
    </w:p>
    <w:p w14:paraId="58C2468A">
      <w:pPr>
        <w:pStyle w:val="8"/>
        <w:wordWrap w:val="0"/>
        <w:spacing w:beforeAutospacing="0" w:afterAutospacing="0" w:line="360" w:lineRule="auto"/>
        <w:ind w:firstLine="480"/>
        <w:rPr>
          <w:rFonts w:hint="eastAsia" w:ascii="宋体" w:hAnsi="宋体" w:eastAsia="宋体" w:cs="宋体"/>
          <w:color w:val="000000"/>
        </w:rPr>
      </w:pPr>
      <w:r>
        <w:rPr>
          <w:rFonts w:hint="eastAsia" w:ascii="宋体" w:hAnsi="宋体" w:eastAsia="宋体" w:cs="宋体"/>
          <w:color w:val="000000"/>
          <w:shd w:val="clear" w:color="auto" w:fill="FFFFFF"/>
        </w:rPr>
        <w:t>⑤每发现一次违反采购人工作规则的，每次扣2分。</w:t>
      </w:r>
    </w:p>
    <w:p w14:paraId="3390D0F0">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bCs/>
          <w:color w:val="000000" w:themeColor="text1"/>
        </w:rPr>
      </w:pPr>
      <w:r>
        <w:rPr>
          <w:rFonts w:hint="eastAsia" w:ascii="宋体" w:hAnsi="宋体" w:eastAsia="宋体" w:cs="宋体"/>
          <w:b/>
          <w:bCs/>
          <w:color w:val="000000" w:themeColor="text1"/>
        </w:rPr>
        <w:t>三、商务条件</w:t>
      </w:r>
    </w:p>
    <w:p w14:paraId="5E61CEFD">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b/>
          <w:bCs/>
          <w:color w:val="000000" w:themeColor="text1"/>
        </w:rPr>
      </w:pPr>
      <w:r>
        <w:rPr>
          <w:rFonts w:hint="eastAsia" w:ascii="宋体" w:hAnsi="宋体" w:eastAsia="宋体" w:cs="宋体"/>
          <w:b/>
          <w:bCs/>
          <w:color w:val="000000" w:themeColor="text1"/>
        </w:rPr>
        <w:t>1.交付地点：采购人指定地点</w:t>
      </w:r>
    </w:p>
    <w:p w14:paraId="3098EE4A">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b/>
          <w:bCs/>
          <w:color w:val="000000" w:themeColor="text1"/>
          <w:lang w:eastAsia="zh-CN"/>
        </w:rPr>
      </w:pPr>
      <w:r>
        <w:rPr>
          <w:rFonts w:hint="eastAsia" w:ascii="宋体" w:hAnsi="宋体" w:eastAsia="宋体" w:cs="宋体"/>
          <w:b/>
          <w:bCs/>
          <w:color w:val="000000" w:themeColor="text1"/>
        </w:rPr>
        <w:t>2.交付时间：</w:t>
      </w:r>
      <w:r>
        <w:rPr>
          <w:rFonts w:hint="eastAsia" w:ascii="宋体" w:hAnsi="宋体" w:eastAsia="宋体" w:cs="宋体"/>
          <w:b/>
          <w:bCs/>
          <w:color w:val="000000" w:themeColor="text1"/>
          <w:lang w:eastAsia="zh-CN"/>
        </w:rPr>
        <w:t>运维服务期一年</w:t>
      </w:r>
    </w:p>
    <w:p w14:paraId="404C48F5">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b/>
          <w:bCs/>
          <w:color w:val="000000" w:themeColor="text1"/>
        </w:rPr>
      </w:pPr>
      <w:r>
        <w:rPr>
          <w:rFonts w:hint="eastAsia" w:ascii="宋体" w:hAnsi="宋体" w:eastAsia="宋体" w:cs="宋体"/>
          <w:b/>
          <w:bCs/>
          <w:color w:val="000000" w:themeColor="text1"/>
        </w:rPr>
        <w:t>3.交付条件：完成年度维护工作，提供年度服务报告</w:t>
      </w:r>
    </w:p>
    <w:p w14:paraId="0F18D760">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b/>
          <w:bCs/>
          <w:color w:val="000000" w:themeColor="text1"/>
        </w:rPr>
      </w:pPr>
      <w:r>
        <w:rPr>
          <w:rFonts w:hint="eastAsia" w:ascii="宋体" w:hAnsi="宋体" w:eastAsia="宋体" w:cs="宋体"/>
          <w:b/>
          <w:bCs/>
          <w:color w:val="000000" w:themeColor="text1"/>
        </w:rPr>
        <w:t>4.是否收取履约保证金：否</w:t>
      </w:r>
    </w:p>
    <w:p w14:paraId="5E84C025">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b/>
          <w:bCs/>
          <w:color w:val="000000" w:themeColor="text1"/>
        </w:rPr>
      </w:pPr>
      <w:r>
        <w:rPr>
          <w:rFonts w:hint="eastAsia" w:ascii="宋体" w:hAnsi="宋体" w:eastAsia="宋体" w:cs="宋体"/>
          <w:b/>
          <w:bCs/>
          <w:color w:val="000000" w:themeColor="text1"/>
        </w:rPr>
        <w:t>5.是否邀请</w:t>
      </w:r>
      <w:r>
        <w:rPr>
          <w:rFonts w:hint="eastAsia" w:ascii="宋体" w:hAnsi="宋体" w:eastAsia="宋体" w:cs="宋体"/>
          <w:b/>
          <w:bCs/>
          <w:color w:val="000000" w:themeColor="text1"/>
          <w:lang w:eastAsia="zh-CN"/>
        </w:rPr>
        <w:t>未成交供应商</w:t>
      </w:r>
      <w:r>
        <w:rPr>
          <w:rFonts w:hint="eastAsia" w:ascii="宋体" w:hAnsi="宋体" w:eastAsia="宋体" w:cs="宋体"/>
          <w:b/>
          <w:bCs/>
          <w:color w:val="000000" w:themeColor="text1"/>
        </w:rPr>
        <w:t>参与验收：否</w:t>
      </w:r>
    </w:p>
    <w:p w14:paraId="4F532553">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b/>
          <w:bCs/>
          <w:color w:val="000000" w:themeColor="text1"/>
        </w:rPr>
      </w:pPr>
      <w:r>
        <w:rPr>
          <w:rFonts w:hint="eastAsia" w:ascii="宋体" w:hAnsi="宋体" w:eastAsia="宋体" w:cs="宋体"/>
          <w:b/>
          <w:bCs/>
          <w:color w:val="000000" w:themeColor="text1"/>
        </w:rPr>
        <w:t>6.验收方式</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26"/>
        <w:gridCol w:w="7486"/>
      </w:tblGrid>
      <w:tr w14:paraId="6058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3" w:type="pct"/>
            <w:vAlign w:val="center"/>
          </w:tcPr>
          <w:p w14:paraId="6A24D25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验收期次</w:t>
            </w:r>
          </w:p>
        </w:tc>
        <w:tc>
          <w:tcPr>
            <w:tcW w:w="4396" w:type="pct"/>
            <w:vAlign w:val="center"/>
          </w:tcPr>
          <w:p w14:paraId="0A8933A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验收期次说明</w:t>
            </w:r>
          </w:p>
        </w:tc>
      </w:tr>
      <w:tr w14:paraId="5860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3" w:type="pct"/>
            <w:vAlign w:val="center"/>
          </w:tcPr>
          <w:p w14:paraId="723456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4396" w:type="pct"/>
            <w:vAlign w:val="center"/>
          </w:tcPr>
          <w:p w14:paraId="585CFA77">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shd w:val="clear" w:color="auto" w:fill="FFFFFF"/>
              </w:rPr>
              <w:t>第一个服务周期（三个月）结束后的15天内</w:t>
            </w:r>
            <w:r>
              <w:rPr>
                <w:rFonts w:hint="eastAsia" w:ascii="宋体" w:hAnsi="宋体" w:eastAsia="宋体" w:cs="宋体"/>
                <w:color w:val="000000" w:themeColor="text1"/>
                <w:sz w:val="24"/>
                <w:szCs w:val="24"/>
                <w:shd w:val="clear" w:color="auto" w:fill="FFFFFF"/>
                <w:lang w:eastAsia="zh-CN"/>
              </w:rPr>
              <w:t>成交供应商</w:t>
            </w:r>
            <w:r>
              <w:rPr>
                <w:rFonts w:hint="eastAsia" w:ascii="宋体" w:hAnsi="宋体" w:eastAsia="宋体" w:cs="宋体"/>
                <w:color w:val="000000" w:themeColor="text1"/>
                <w:sz w:val="24"/>
                <w:szCs w:val="24"/>
                <w:shd w:val="clear" w:color="auto" w:fill="FFFFFF"/>
              </w:rPr>
              <w:t>应提交</w:t>
            </w:r>
            <w:r>
              <w:rPr>
                <w:rFonts w:hint="eastAsia" w:ascii="宋体" w:hAnsi="宋体" w:eastAsia="宋体" w:cs="宋体"/>
                <w:color w:val="000000" w:themeColor="text1"/>
                <w:sz w:val="24"/>
                <w:szCs w:val="24"/>
                <w:shd w:val="clear" w:color="auto" w:fill="FFFFFF"/>
                <w:lang w:eastAsia="zh-CN"/>
              </w:rPr>
              <w:t>周期</w:t>
            </w:r>
            <w:r>
              <w:rPr>
                <w:rFonts w:hint="eastAsia" w:ascii="宋体" w:hAnsi="宋体" w:eastAsia="宋体" w:cs="宋体"/>
                <w:color w:val="000000" w:themeColor="text1"/>
                <w:sz w:val="24"/>
                <w:szCs w:val="24"/>
                <w:shd w:val="clear" w:color="auto" w:fill="FFFFFF"/>
              </w:rPr>
              <w:t>运维服务材料，采购人</w:t>
            </w:r>
            <w:r>
              <w:rPr>
                <w:rFonts w:hint="eastAsia" w:ascii="宋体" w:hAnsi="宋体" w:eastAsia="宋体" w:cs="宋体"/>
                <w:color w:val="000000" w:themeColor="text1"/>
                <w:sz w:val="24"/>
                <w:szCs w:val="24"/>
              </w:rPr>
              <w:t>根据运维服务考核要求进行考核。第一期（三个月）服务考核得分在80分以上（含80分）的视为季度考核合格。</w:t>
            </w:r>
          </w:p>
        </w:tc>
      </w:tr>
      <w:tr w14:paraId="3588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3" w:type="pct"/>
            <w:vAlign w:val="center"/>
          </w:tcPr>
          <w:p w14:paraId="05E6CF0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2</w:t>
            </w:r>
          </w:p>
        </w:tc>
        <w:tc>
          <w:tcPr>
            <w:tcW w:w="4396" w:type="pct"/>
            <w:vAlign w:val="center"/>
          </w:tcPr>
          <w:p w14:paraId="4F37B59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shd w:val="clear" w:color="auto" w:fill="FFFFFF"/>
              </w:rPr>
              <w:t>第二个服务周期（三个月）结束后的15天内</w:t>
            </w:r>
            <w:r>
              <w:rPr>
                <w:rFonts w:hint="eastAsia" w:ascii="宋体" w:hAnsi="宋体" w:eastAsia="宋体" w:cs="宋体"/>
                <w:color w:val="000000" w:themeColor="text1"/>
                <w:sz w:val="24"/>
                <w:szCs w:val="24"/>
                <w:shd w:val="clear" w:color="auto" w:fill="FFFFFF"/>
                <w:lang w:eastAsia="zh-CN"/>
              </w:rPr>
              <w:t>成交供应商</w:t>
            </w:r>
            <w:r>
              <w:rPr>
                <w:rFonts w:hint="eastAsia" w:ascii="宋体" w:hAnsi="宋体" w:eastAsia="宋体" w:cs="宋体"/>
                <w:color w:val="000000" w:themeColor="text1"/>
                <w:sz w:val="24"/>
                <w:szCs w:val="24"/>
                <w:shd w:val="clear" w:color="auto" w:fill="FFFFFF"/>
              </w:rPr>
              <w:t>应提交</w:t>
            </w:r>
            <w:r>
              <w:rPr>
                <w:rFonts w:hint="eastAsia" w:ascii="宋体" w:hAnsi="宋体" w:eastAsia="宋体" w:cs="宋体"/>
                <w:color w:val="000000" w:themeColor="text1"/>
                <w:sz w:val="24"/>
                <w:szCs w:val="24"/>
                <w:shd w:val="clear" w:color="auto" w:fill="FFFFFF"/>
                <w:lang w:eastAsia="zh-CN"/>
              </w:rPr>
              <w:t>周期</w:t>
            </w:r>
            <w:r>
              <w:rPr>
                <w:rFonts w:hint="eastAsia" w:ascii="宋体" w:hAnsi="宋体" w:eastAsia="宋体" w:cs="宋体"/>
                <w:color w:val="000000" w:themeColor="text1"/>
                <w:sz w:val="24"/>
                <w:szCs w:val="24"/>
                <w:shd w:val="clear" w:color="auto" w:fill="FFFFFF"/>
              </w:rPr>
              <w:t>运维服务材料，采购人</w:t>
            </w:r>
            <w:r>
              <w:rPr>
                <w:rFonts w:hint="eastAsia" w:ascii="宋体" w:hAnsi="宋体" w:eastAsia="宋体" w:cs="宋体"/>
                <w:color w:val="000000" w:themeColor="text1"/>
                <w:kern w:val="0"/>
                <w:sz w:val="24"/>
                <w:szCs w:val="24"/>
              </w:rPr>
              <w:t>根据运维服务考核要求进行考核。第二期（三个月）服务考核得分在80分以上（含80分）的视为季度考核合格。</w:t>
            </w:r>
          </w:p>
        </w:tc>
      </w:tr>
      <w:tr w14:paraId="37D4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3" w:type="pct"/>
            <w:vAlign w:val="center"/>
          </w:tcPr>
          <w:p w14:paraId="0792614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p>
        </w:tc>
        <w:tc>
          <w:tcPr>
            <w:tcW w:w="4396" w:type="pct"/>
            <w:vAlign w:val="center"/>
          </w:tcPr>
          <w:p w14:paraId="7521E1B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shd w:val="clear" w:color="auto" w:fill="FFFFFF"/>
              </w:rPr>
              <w:t>第三个服务周期（三个月）结束后的15天内</w:t>
            </w:r>
            <w:r>
              <w:rPr>
                <w:rFonts w:hint="eastAsia" w:ascii="宋体" w:hAnsi="宋体" w:eastAsia="宋体" w:cs="宋体"/>
                <w:color w:val="000000" w:themeColor="text1"/>
                <w:sz w:val="24"/>
                <w:szCs w:val="24"/>
                <w:shd w:val="clear" w:color="auto" w:fill="FFFFFF"/>
                <w:lang w:eastAsia="zh-CN"/>
              </w:rPr>
              <w:t>成交供应商</w:t>
            </w:r>
            <w:r>
              <w:rPr>
                <w:rFonts w:hint="eastAsia" w:ascii="宋体" w:hAnsi="宋体" w:eastAsia="宋体" w:cs="宋体"/>
                <w:color w:val="000000" w:themeColor="text1"/>
                <w:sz w:val="24"/>
                <w:szCs w:val="24"/>
                <w:shd w:val="clear" w:color="auto" w:fill="FFFFFF"/>
              </w:rPr>
              <w:t>应提交</w:t>
            </w:r>
            <w:r>
              <w:rPr>
                <w:rFonts w:hint="eastAsia" w:ascii="宋体" w:hAnsi="宋体" w:eastAsia="宋体" w:cs="宋体"/>
                <w:color w:val="000000" w:themeColor="text1"/>
                <w:sz w:val="24"/>
                <w:szCs w:val="24"/>
                <w:shd w:val="clear" w:color="auto" w:fill="FFFFFF"/>
                <w:lang w:eastAsia="zh-CN"/>
              </w:rPr>
              <w:t>周期</w:t>
            </w:r>
            <w:r>
              <w:rPr>
                <w:rFonts w:hint="eastAsia" w:ascii="宋体" w:hAnsi="宋体" w:eastAsia="宋体" w:cs="宋体"/>
                <w:color w:val="000000" w:themeColor="text1"/>
                <w:sz w:val="24"/>
                <w:szCs w:val="24"/>
                <w:shd w:val="clear" w:color="auto" w:fill="FFFFFF"/>
              </w:rPr>
              <w:t>运维服务材料，采购人</w:t>
            </w:r>
            <w:r>
              <w:rPr>
                <w:rFonts w:hint="eastAsia" w:ascii="宋体" w:hAnsi="宋体" w:eastAsia="宋体" w:cs="宋体"/>
                <w:color w:val="000000" w:themeColor="text1"/>
                <w:kern w:val="0"/>
                <w:sz w:val="24"/>
                <w:szCs w:val="24"/>
              </w:rPr>
              <w:t>根据运维服务考核要求进行考核。第三期（三个月）服务考核得分在80分以上（含80分）的视为季度考核合格。</w:t>
            </w:r>
          </w:p>
        </w:tc>
      </w:tr>
      <w:tr w14:paraId="6D9F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3" w:type="pct"/>
            <w:vAlign w:val="center"/>
          </w:tcPr>
          <w:p w14:paraId="79A32E9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p>
        </w:tc>
        <w:tc>
          <w:tcPr>
            <w:tcW w:w="4396" w:type="pct"/>
            <w:vAlign w:val="center"/>
          </w:tcPr>
          <w:p w14:paraId="0114BF2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shd w:val="clear" w:color="auto" w:fill="FFFFFF"/>
              </w:rPr>
              <w:t>第四个服务周期（三个月）结束前的7日内</w:t>
            </w:r>
            <w:r>
              <w:rPr>
                <w:rFonts w:hint="eastAsia" w:ascii="宋体" w:hAnsi="宋体" w:eastAsia="宋体" w:cs="宋体"/>
                <w:color w:val="000000" w:themeColor="text1"/>
                <w:sz w:val="24"/>
                <w:szCs w:val="24"/>
                <w:shd w:val="clear" w:color="auto" w:fill="FFFFFF"/>
                <w:lang w:eastAsia="zh-CN"/>
              </w:rPr>
              <w:t>成交供应商</w:t>
            </w:r>
            <w:r>
              <w:rPr>
                <w:rFonts w:hint="eastAsia" w:ascii="宋体" w:hAnsi="宋体" w:eastAsia="宋体" w:cs="宋体"/>
                <w:color w:val="000000" w:themeColor="text1"/>
                <w:sz w:val="24"/>
                <w:szCs w:val="24"/>
                <w:shd w:val="clear" w:color="auto" w:fill="FFFFFF"/>
              </w:rPr>
              <w:t>应提交</w:t>
            </w:r>
            <w:r>
              <w:rPr>
                <w:rFonts w:hint="eastAsia" w:ascii="宋体" w:hAnsi="宋体" w:eastAsia="宋体" w:cs="宋体"/>
                <w:color w:val="000000" w:themeColor="text1"/>
                <w:sz w:val="24"/>
                <w:szCs w:val="24"/>
                <w:shd w:val="clear" w:color="auto" w:fill="FFFFFF"/>
                <w:lang w:eastAsia="zh-CN"/>
              </w:rPr>
              <w:t>周期</w:t>
            </w:r>
            <w:r>
              <w:rPr>
                <w:rFonts w:hint="eastAsia" w:ascii="宋体" w:hAnsi="宋体" w:eastAsia="宋体" w:cs="宋体"/>
                <w:color w:val="000000" w:themeColor="text1"/>
                <w:sz w:val="24"/>
                <w:szCs w:val="24"/>
                <w:shd w:val="clear" w:color="auto" w:fill="FFFFFF"/>
              </w:rPr>
              <w:t>运维服务材料，采购人</w:t>
            </w:r>
            <w:r>
              <w:rPr>
                <w:rFonts w:hint="eastAsia" w:ascii="宋体" w:hAnsi="宋体" w:eastAsia="宋体" w:cs="宋体"/>
                <w:color w:val="000000" w:themeColor="text1"/>
                <w:kern w:val="0"/>
                <w:sz w:val="24"/>
                <w:szCs w:val="24"/>
              </w:rPr>
              <w:t>根据运维服务考核要求进行考核。第四期（三个月）服务考核得分在80分以上（含80分）的视为季度考核合格；年度考核评分（即四期服务平均分数）在80分以上（含80分）的视为项目最终验收考核合格。</w:t>
            </w:r>
          </w:p>
        </w:tc>
      </w:tr>
    </w:tbl>
    <w:p w14:paraId="0F3188EE">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2"/>
        <w:rPr>
          <w:rFonts w:hint="eastAsia" w:ascii="宋体" w:hAnsi="宋体" w:eastAsia="宋体" w:cs="宋体"/>
          <w:b/>
          <w:bCs/>
          <w:color w:val="000000" w:themeColor="text1"/>
          <w:kern w:val="0"/>
          <w:sz w:val="24"/>
          <w:highlight w:val="none"/>
        </w:rPr>
      </w:pPr>
      <w:r>
        <w:rPr>
          <w:rFonts w:hint="eastAsia" w:ascii="宋体" w:hAnsi="宋体" w:eastAsia="宋体" w:cs="宋体"/>
          <w:b/>
          <w:bCs/>
          <w:color w:val="000000" w:themeColor="text1"/>
          <w:kern w:val="0"/>
          <w:sz w:val="24"/>
          <w:highlight w:val="none"/>
        </w:rPr>
        <w:t>7.支付方式</w:t>
      </w:r>
    </w:p>
    <w:p w14:paraId="78E4F49D">
      <w:pPr>
        <w:pStyle w:val="9"/>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hd w:val="clear" w:color="auto" w:fill="FFFFFF"/>
        </w:rPr>
      </w:pPr>
      <w:r>
        <w:rPr>
          <w:rFonts w:hint="eastAsia" w:ascii="宋体" w:hAnsi="宋体" w:eastAsia="宋体" w:cs="宋体"/>
          <w:color w:val="000000" w:themeColor="text1"/>
          <w:sz w:val="24"/>
          <w:shd w:val="clear" w:color="auto" w:fill="FFFFFF"/>
        </w:rPr>
        <w:t>合同款项的支付应按照招标文件的规定进行，具体如下：</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4"/>
        <w:gridCol w:w="1383"/>
        <w:gridCol w:w="6137"/>
      </w:tblGrid>
      <w:tr w14:paraId="73AF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pct"/>
            <w:vAlign w:val="center"/>
          </w:tcPr>
          <w:p w14:paraId="6027F4B2">
            <w:pPr>
              <w:wordWrap w:val="0"/>
              <w:spacing w:line="360" w:lineRule="auto"/>
              <w:jc w:val="center"/>
              <w:rPr>
                <w:rFonts w:ascii="宋体" w:hAnsi="宋体" w:eastAsia="宋体" w:cs="宋体"/>
                <w:color w:val="000000" w:themeColor="text1"/>
                <w:sz w:val="24"/>
                <w:shd w:val="clear" w:color="auto" w:fill="FFFFFF"/>
              </w:rPr>
            </w:pPr>
            <w:r>
              <w:rPr>
                <w:rFonts w:hint="eastAsia" w:ascii="宋体" w:hAnsi="宋体" w:eastAsia="宋体" w:cs="宋体"/>
                <w:kern w:val="0"/>
                <w:sz w:val="24"/>
              </w:rPr>
              <w:t>支付期次</w:t>
            </w:r>
          </w:p>
        </w:tc>
        <w:tc>
          <w:tcPr>
            <w:tcW w:w="812" w:type="pct"/>
            <w:vAlign w:val="center"/>
          </w:tcPr>
          <w:p w14:paraId="786A0633">
            <w:pPr>
              <w:wordWrap w:val="0"/>
              <w:spacing w:line="360" w:lineRule="auto"/>
              <w:jc w:val="center"/>
              <w:rPr>
                <w:rFonts w:ascii="宋体" w:hAnsi="宋体" w:eastAsia="宋体" w:cs="宋体"/>
                <w:color w:val="000000" w:themeColor="text1"/>
                <w:sz w:val="24"/>
                <w:shd w:val="clear" w:color="auto" w:fill="FFFFFF"/>
              </w:rPr>
            </w:pPr>
            <w:r>
              <w:rPr>
                <w:rFonts w:hint="eastAsia" w:ascii="宋体" w:hAnsi="宋体" w:eastAsia="宋体" w:cs="宋体"/>
                <w:kern w:val="0"/>
                <w:sz w:val="24"/>
              </w:rPr>
              <w:t>支付比例(%)</w:t>
            </w:r>
          </w:p>
        </w:tc>
        <w:tc>
          <w:tcPr>
            <w:tcW w:w="3604" w:type="pct"/>
            <w:vAlign w:val="center"/>
          </w:tcPr>
          <w:p w14:paraId="1CB84F3A">
            <w:pPr>
              <w:wordWrap w:val="0"/>
              <w:spacing w:line="360" w:lineRule="auto"/>
              <w:jc w:val="center"/>
              <w:rPr>
                <w:rFonts w:ascii="宋体" w:hAnsi="宋体" w:eastAsia="宋体" w:cs="宋体"/>
                <w:color w:val="000000" w:themeColor="text1"/>
                <w:sz w:val="24"/>
                <w:shd w:val="clear" w:color="auto" w:fill="FFFFFF"/>
              </w:rPr>
            </w:pPr>
            <w:r>
              <w:rPr>
                <w:rFonts w:hint="eastAsia" w:ascii="宋体" w:hAnsi="宋体" w:eastAsia="宋体" w:cs="宋体"/>
                <w:kern w:val="0"/>
                <w:sz w:val="24"/>
              </w:rPr>
              <w:t>支付期次说明</w:t>
            </w:r>
          </w:p>
        </w:tc>
      </w:tr>
      <w:tr w14:paraId="4A73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pct"/>
            <w:vAlign w:val="center"/>
          </w:tcPr>
          <w:p w14:paraId="646F2153">
            <w:pPr>
              <w:wordWrap w:val="0"/>
              <w:spacing w:line="360" w:lineRule="auto"/>
              <w:jc w:val="center"/>
              <w:rPr>
                <w:rFonts w:ascii="宋体" w:hAnsi="宋体" w:eastAsia="宋体" w:cs="宋体"/>
                <w:color w:val="000000" w:themeColor="text1"/>
                <w:sz w:val="24"/>
                <w:shd w:val="clear" w:color="auto" w:fill="FFFFFF"/>
              </w:rPr>
            </w:pPr>
            <w:r>
              <w:rPr>
                <w:rFonts w:hint="eastAsia" w:ascii="宋体" w:hAnsi="宋体" w:eastAsia="宋体" w:cs="宋体"/>
                <w:kern w:val="0"/>
                <w:sz w:val="24"/>
              </w:rPr>
              <w:t>1</w:t>
            </w:r>
          </w:p>
        </w:tc>
        <w:tc>
          <w:tcPr>
            <w:tcW w:w="812" w:type="pct"/>
            <w:vAlign w:val="center"/>
          </w:tcPr>
          <w:p w14:paraId="17F5BC8F">
            <w:pPr>
              <w:wordWrap w:val="0"/>
              <w:spacing w:line="360" w:lineRule="auto"/>
              <w:jc w:val="center"/>
              <w:rPr>
                <w:rFonts w:ascii="宋体" w:hAnsi="宋体" w:eastAsia="宋体" w:cs="宋体"/>
                <w:color w:val="000000" w:themeColor="text1"/>
                <w:sz w:val="24"/>
                <w:shd w:val="clear" w:color="auto" w:fill="FFFFFF"/>
              </w:rPr>
            </w:pPr>
            <w:r>
              <w:rPr>
                <w:rFonts w:ascii="宋体" w:hAnsi="宋体" w:eastAsia="宋体" w:cs="宋体"/>
                <w:kern w:val="0"/>
                <w:sz w:val="24"/>
              </w:rPr>
              <w:t>100</w:t>
            </w:r>
          </w:p>
        </w:tc>
        <w:tc>
          <w:tcPr>
            <w:tcW w:w="3604" w:type="pct"/>
            <w:vAlign w:val="center"/>
          </w:tcPr>
          <w:p w14:paraId="53E28ECB">
            <w:pPr>
              <w:wordWrap w:val="0"/>
              <w:spacing w:line="360" w:lineRule="auto"/>
              <w:jc w:val="left"/>
              <w:rPr>
                <w:rFonts w:ascii="宋体" w:hAnsi="宋体" w:eastAsia="宋体" w:cs="宋体"/>
                <w:color w:val="000000" w:themeColor="text1"/>
                <w:sz w:val="24"/>
                <w:shd w:val="clear" w:color="auto" w:fill="FFFFFF"/>
              </w:rPr>
            </w:pPr>
            <w:r>
              <w:rPr>
                <w:rFonts w:hint="eastAsia" w:ascii="宋体" w:hAnsi="宋体" w:cs="宋体"/>
                <w:color w:val="000000"/>
                <w:sz w:val="24"/>
                <w:shd w:val="clear" w:color="auto" w:fill="FFFFFF"/>
              </w:rPr>
              <w:t>合同签订后，</w:t>
            </w:r>
            <w:r>
              <w:rPr>
                <w:rFonts w:hint="eastAsia" w:ascii="宋体" w:hAnsi="宋体" w:cs="宋体"/>
                <w:color w:val="000000"/>
                <w:sz w:val="24"/>
                <w:shd w:val="clear" w:color="auto" w:fill="FFFFFF"/>
                <w:lang w:eastAsia="zh-CN"/>
              </w:rPr>
              <w:t>成交供应商</w:t>
            </w:r>
            <w:r>
              <w:rPr>
                <w:rFonts w:hint="eastAsia" w:ascii="宋体" w:hAnsi="宋体" w:cs="宋体"/>
                <w:color w:val="000000"/>
                <w:sz w:val="24"/>
                <w:shd w:val="clear" w:color="auto" w:fill="FFFFFF"/>
              </w:rPr>
              <w:t>开具本合同总金额100%的银行保函和100%正式发票给采购人，采购人15个工作日内支付本合同总金额100%，维护服务结束并终验合格后，采购人15个工作日内解冻合同金额的100%银行保函资金，支付完毕</w:t>
            </w:r>
            <w:r>
              <w:rPr>
                <w:rFonts w:hint="eastAsia" w:ascii="宋体" w:hAnsi="宋体" w:eastAsia="宋体" w:cs="宋体"/>
                <w:kern w:val="0"/>
                <w:sz w:val="24"/>
              </w:rPr>
              <w:t>。</w:t>
            </w:r>
          </w:p>
        </w:tc>
      </w:tr>
    </w:tbl>
    <w:p w14:paraId="5FDB63AF">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b/>
          <w:bCs/>
          <w:color w:val="000000" w:themeColor="text1"/>
        </w:rPr>
      </w:pPr>
      <w:r>
        <w:rPr>
          <w:rFonts w:hint="eastAsia" w:ascii="宋体" w:hAnsi="宋体" w:eastAsia="宋体" w:cs="宋体"/>
          <w:b/>
          <w:bCs/>
          <w:color w:val="000000" w:themeColor="text1"/>
          <w:shd w:val="clear" w:color="auto" w:fill="FFFFFF"/>
        </w:rPr>
        <w:t>8.违约责任</w:t>
      </w:r>
    </w:p>
    <w:p w14:paraId="2FA6B7B0">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rPr>
        <w:t>8.1因</w:t>
      </w: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原因造成采购合同无法按时签订，视为</w:t>
      </w: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违约，</w:t>
      </w: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违约对采购人造成的损失的，需另行支付相应的赔偿。</w:t>
      </w:r>
    </w:p>
    <w:p w14:paraId="2F20C5E1">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rPr>
        <w:t>8.2在签定采购合同之后，</w:t>
      </w: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要求解除合同的，视为</w:t>
      </w: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违约，对采购人造成的损失的，</w:t>
      </w: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需支付相应的赔偿。</w:t>
      </w:r>
    </w:p>
    <w:p w14:paraId="31EE1A62">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rPr>
        <w:t>8.3因</w:t>
      </w: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原因发生重大质量事故，除依约承担赔偿责任外，还将按有关质量管理办法规定执行。同时，采购人有权保留更换</w:t>
      </w: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的权利，并报相关行政主管部门处罚。</w:t>
      </w:r>
    </w:p>
    <w:p w14:paraId="4ECE4FC1">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rPr>
        <w:t>8.4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1D549AE5">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themeColor="text1"/>
        </w:rPr>
      </w:pPr>
      <w:r>
        <w:rPr>
          <w:rFonts w:hint="eastAsia" w:ascii="宋体" w:hAnsi="宋体" w:eastAsia="宋体" w:cs="宋体"/>
          <w:color w:val="000000" w:themeColor="text1"/>
          <w:shd w:val="clear" w:color="auto" w:fill="FFFFFF"/>
        </w:rPr>
        <w:t>8.5在明确违约责任后，</w:t>
      </w: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应在接到书面通知书起七天内支付违约金、赔偿金等。</w:t>
      </w:r>
    </w:p>
    <w:p w14:paraId="66235F66">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b/>
          <w:bCs/>
          <w:color w:val="000000" w:themeColor="text1"/>
        </w:rPr>
      </w:pPr>
      <w:r>
        <w:rPr>
          <w:rFonts w:hint="eastAsia" w:ascii="宋体" w:hAnsi="宋体" w:eastAsia="宋体" w:cs="宋体"/>
          <w:b/>
          <w:bCs/>
          <w:color w:val="000000" w:themeColor="text1"/>
          <w:shd w:val="clear" w:color="auto" w:fill="FFFFFF"/>
        </w:rPr>
        <w:t>9.知识产权</w:t>
      </w:r>
    </w:p>
    <w:p w14:paraId="4D89C006">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须保障采购人在使用服务或其任何一部分时不受到第三方关于侵犯知识产权的指控。如果任何第三方提出侵权指控与采购人无关，人须与第三方交涉并承担可能发生的责任与一切费用。如采购人因此而遭致损失的，人应赔偿该损失。</w:t>
      </w:r>
    </w:p>
    <w:p w14:paraId="1D00D787">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b/>
          <w:bCs/>
          <w:color w:val="000000" w:themeColor="text1"/>
        </w:rPr>
      </w:pPr>
      <w:r>
        <w:rPr>
          <w:rFonts w:hint="eastAsia" w:ascii="宋体" w:hAnsi="宋体" w:eastAsia="宋体" w:cs="宋体"/>
          <w:b/>
          <w:bCs/>
          <w:color w:val="000000" w:themeColor="text1"/>
          <w:shd w:val="clear" w:color="auto" w:fill="FFFFFF"/>
        </w:rPr>
        <w:t>10.仲裁、诉讼条款</w:t>
      </w:r>
    </w:p>
    <w:p w14:paraId="1D59E398">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rPr>
        <w:t>因采购或与采购合同有关的一切事项发生争议，由采购人和成交供应商双方友好协商解决。协商不成的，任何一方均可向采购人所在地人民法院提起诉讼来解决争议。</w:t>
      </w:r>
    </w:p>
    <w:p w14:paraId="402F83F2">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hint="eastAsia" w:ascii="宋体" w:hAnsi="宋体" w:eastAsia="宋体" w:cs="宋体"/>
          <w:b/>
          <w:bCs/>
          <w:color w:val="000000" w:themeColor="text1"/>
        </w:rPr>
      </w:pPr>
      <w:r>
        <w:rPr>
          <w:rFonts w:hint="eastAsia" w:ascii="宋体" w:hAnsi="宋体" w:eastAsia="宋体" w:cs="宋体"/>
          <w:b/>
          <w:bCs/>
          <w:color w:val="000000" w:themeColor="text1"/>
          <w:shd w:val="clear" w:color="auto" w:fill="FFFFFF"/>
        </w:rPr>
        <w:t>11.保密条款</w:t>
      </w:r>
    </w:p>
    <w:p w14:paraId="08D7BE53">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须严格遵守国家安全保密有关规定，严禁泄露信息。对涉密信息不询问，不议论、不散布，对涉密</w:t>
      </w:r>
      <w:bookmarkStart w:id="0" w:name="_GoBack"/>
      <w:bookmarkEnd w:id="0"/>
      <w:r>
        <w:rPr>
          <w:rFonts w:hint="eastAsia" w:ascii="宋体" w:hAnsi="宋体" w:eastAsia="宋体" w:cs="宋体"/>
          <w:color w:val="000000" w:themeColor="text1"/>
          <w:shd w:val="clear" w:color="auto" w:fill="FFFFFF"/>
        </w:rPr>
        <w:t>信息载体应当登记注册、集中管理、统一处理、杜绝失、泄密现象发生。如出现违约，并造成后果的，将依据相关法律，追究其法律责任。</w:t>
      </w:r>
    </w:p>
    <w:p w14:paraId="779F1B39">
      <w:pPr>
        <w:pStyle w:val="8"/>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ascii="宋体" w:hAnsi="宋体" w:eastAsia="宋体" w:cs="宋体"/>
          <w:b/>
          <w:bCs/>
          <w:color w:val="000000" w:themeColor="text1"/>
        </w:rPr>
      </w:pPr>
      <w:r>
        <w:rPr>
          <w:rFonts w:hint="eastAsia" w:ascii="宋体" w:hAnsi="宋体" w:eastAsia="宋体" w:cs="宋体"/>
          <w:b/>
          <w:bCs/>
          <w:color w:val="000000" w:themeColor="text1"/>
        </w:rPr>
        <w:t>四、其他事项要求</w:t>
      </w:r>
    </w:p>
    <w:p w14:paraId="682128F0">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2"/>
        <w:rPr>
          <w:rFonts w:hint="eastAsia" w:ascii="宋体" w:hAnsi="宋体" w:cs="宋体" w:eastAsiaTheme="minorEastAsia"/>
          <w:color w:val="000000" w:themeColor="text1"/>
          <w:sz w:val="24"/>
          <w:lang w:eastAsia="zh-CN"/>
        </w:rPr>
      </w:pPr>
      <w:r>
        <w:rPr>
          <w:rFonts w:hint="eastAsia" w:ascii="宋体" w:hAnsi="宋体" w:cs="宋体"/>
          <w:color w:val="000000" w:themeColor="text1"/>
          <w:sz w:val="24"/>
          <w:lang w:val="en-US" w:eastAsia="zh-CN"/>
        </w:rPr>
        <w:t>1</w:t>
      </w:r>
      <w:r>
        <w:rPr>
          <w:rFonts w:hint="eastAsia" w:ascii="宋体" w:hAnsi="宋体" w:cs="宋体"/>
          <w:color w:val="000000" w:themeColor="text1"/>
          <w:sz w:val="24"/>
        </w:rPr>
        <w:t>.由于成交人承担提出优化</w:t>
      </w:r>
      <w:r>
        <w:rPr>
          <w:rFonts w:hint="eastAsia" w:ascii="宋体" w:hAnsi="宋体" w:cs="宋体"/>
          <w:color w:val="000000" w:themeColor="text1"/>
          <w:sz w:val="24"/>
          <w:lang w:eastAsia="zh-CN"/>
        </w:rPr>
        <w:t>、维修</w:t>
      </w:r>
      <w:r>
        <w:rPr>
          <w:rFonts w:hint="eastAsia" w:ascii="宋体" w:hAnsi="宋体" w:cs="宋体"/>
          <w:color w:val="000000" w:themeColor="text1"/>
          <w:sz w:val="24"/>
        </w:rPr>
        <w:t>或升级改造等合理化建议的责任和义务，故成交人应在自</w:t>
      </w:r>
      <w:r>
        <w:rPr>
          <w:rFonts w:hint="eastAsia" w:ascii="宋体" w:hAnsi="宋体" w:cs="宋体"/>
          <w:color w:val="000000" w:themeColor="text1"/>
          <w:sz w:val="24"/>
          <w:lang w:eastAsia="zh-CN"/>
        </w:rPr>
        <w:t>2020</w:t>
      </w:r>
      <w:r>
        <w:rPr>
          <w:rFonts w:hint="eastAsia" w:ascii="宋体" w:hAnsi="宋体" w:cs="宋体"/>
          <w:color w:val="000000" w:themeColor="text1"/>
          <w:sz w:val="24"/>
        </w:rPr>
        <w:t>年1月1日起至今具有承接无线电管理技术设施</w:t>
      </w:r>
      <w:r>
        <w:rPr>
          <w:rFonts w:hint="eastAsia" w:ascii="宋体" w:hAnsi="宋体" w:cs="宋体"/>
          <w:color w:val="000000" w:themeColor="text1"/>
          <w:sz w:val="24"/>
          <w:lang w:eastAsia="zh-CN"/>
        </w:rPr>
        <w:t>建设、维修、</w:t>
      </w:r>
      <w:r>
        <w:rPr>
          <w:rFonts w:hint="eastAsia" w:ascii="宋体" w:hAnsi="宋体" w:cs="宋体"/>
          <w:color w:val="000000" w:themeColor="text1"/>
          <w:sz w:val="24"/>
        </w:rPr>
        <w:t>升级改造</w:t>
      </w:r>
      <w:r>
        <w:rPr>
          <w:rFonts w:hint="eastAsia" w:ascii="宋体" w:hAnsi="宋体" w:cs="宋体"/>
          <w:color w:val="000000" w:themeColor="text1"/>
          <w:sz w:val="24"/>
          <w:lang w:eastAsia="zh-CN"/>
        </w:rPr>
        <w:t>或测试验证</w:t>
      </w:r>
      <w:r>
        <w:rPr>
          <w:rFonts w:hint="eastAsia" w:ascii="宋体" w:hAnsi="宋体" w:cs="宋体"/>
          <w:color w:val="000000" w:themeColor="text1"/>
          <w:sz w:val="24"/>
        </w:rPr>
        <w:t>类项目的相关经验，以便更好的服务于本项目</w:t>
      </w:r>
      <w:r>
        <w:rPr>
          <w:rFonts w:hint="eastAsia" w:ascii="宋体" w:hAnsi="宋体" w:cs="宋体"/>
          <w:color w:val="000000" w:themeColor="text1"/>
          <w:sz w:val="24"/>
          <w:lang w:eastAsia="zh-CN"/>
        </w:rPr>
        <w:t>。</w:t>
      </w:r>
    </w:p>
    <w:p w14:paraId="1C9A6BF2">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2"/>
        <w:rPr>
          <w:rFonts w:ascii="宋体" w:hAnsi="宋体" w:cs="宋体"/>
          <w:color w:val="000000" w:themeColor="text1"/>
          <w:sz w:val="24"/>
        </w:rPr>
      </w:pPr>
      <w:r>
        <w:rPr>
          <w:rFonts w:hint="eastAsia" w:ascii="宋体" w:hAnsi="宋体" w:cs="宋体"/>
          <w:color w:val="000000" w:themeColor="text1"/>
          <w:sz w:val="24"/>
          <w:lang w:val="en-US" w:eastAsia="zh-CN"/>
        </w:rPr>
        <w:t>2</w:t>
      </w:r>
      <w:r>
        <w:rPr>
          <w:rFonts w:hint="eastAsia" w:ascii="宋体" w:hAnsi="宋体" w:cs="宋体"/>
          <w:color w:val="000000" w:themeColor="text1"/>
          <w:sz w:val="24"/>
        </w:rPr>
        <w:t>.成交人应在自</w:t>
      </w:r>
      <w:r>
        <w:rPr>
          <w:rFonts w:hint="eastAsia" w:ascii="宋体" w:hAnsi="宋体" w:cs="宋体"/>
          <w:color w:val="000000" w:themeColor="text1"/>
          <w:sz w:val="24"/>
          <w:lang w:eastAsia="zh-CN"/>
        </w:rPr>
        <w:t>2020</w:t>
      </w:r>
      <w:r>
        <w:rPr>
          <w:rFonts w:hint="eastAsia" w:ascii="宋体" w:hAnsi="宋体" w:cs="宋体"/>
          <w:color w:val="000000" w:themeColor="text1"/>
          <w:sz w:val="24"/>
        </w:rPr>
        <w:t>年1月1日起至今具有承接无线电管理技术设施运维项目的相关经验，以便更好的服务于本项目。</w:t>
      </w:r>
    </w:p>
    <w:p w14:paraId="1DA0B39D">
      <w:pPr>
        <w:pStyle w:val="9"/>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4"/>
        </w:rPr>
      </w:pPr>
    </w:p>
    <w:p w14:paraId="25B769B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i/>
          <w:iCs/>
          <w:color w:val="000000" w:themeColor="text1"/>
          <w:kern w:val="0"/>
          <w:sz w:val="24"/>
          <w:u w:val="double"/>
          <w:shd w:val="clear" w:color="auto" w:fill="FFFFFF"/>
        </w:rPr>
      </w:pPr>
      <w:r>
        <w:rPr>
          <w:rFonts w:hint="eastAsia" w:ascii="宋体" w:hAnsi="宋体" w:eastAsia="宋体" w:cs="宋体"/>
          <w:b/>
          <w:bCs/>
          <w:i/>
          <w:iCs/>
          <w:color w:val="000000" w:themeColor="text1"/>
          <w:kern w:val="0"/>
          <w:sz w:val="24"/>
          <w:u w:val="double"/>
          <w:shd w:val="clear" w:color="auto" w:fill="FFFFFF"/>
        </w:rPr>
        <w:t>注：以上均为不可或缺的实质性要求与条件，资质审查阶段将对参选单位是否符合上述内容进行确认（具体需提供材料见附件二），如有不满足将直接淘汰，不予进入比价环节。</w:t>
      </w:r>
    </w:p>
    <w:p w14:paraId="344A9C3C">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themeColor="text1"/>
          <w:sz w:val="24"/>
          <w:szCs w:val="24"/>
        </w:rPr>
      </w:pPr>
    </w:p>
    <w:sectPr>
      <w:pgSz w:w="11906" w:h="16838"/>
      <w:pgMar w:top="1134" w:right="1701" w:bottom="1134"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ljOTI0YmEwNTE4Y2EyNDc1ZTk3NDQ3NjMyNGIyNDMifQ=="/>
  </w:docVars>
  <w:rsids>
    <w:rsidRoot w:val="00980DCC"/>
    <w:rsid w:val="00043144"/>
    <w:rsid w:val="000F7C58"/>
    <w:rsid w:val="00294725"/>
    <w:rsid w:val="002F3EBF"/>
    <w:rsid w:val="00307E79"/>
    <w:rsid w:val="00392A2E"/>
    <w:rsid w:val="0057294F"/>
    <w:rsid w:val="00590E47"/>
    <w:rsid w:val="008524E0"/>
    <w:rsid w:val="00980DCC"/>
    <w:rsid w:val="00A53643"/>
    <w:rsid w:val="00AD69ED"/>
    <w:rsid w:val="00B95CE1"/>
    <w:rsid w:val="01D31020"/>
    <w:rsid w:val="01E44FDB"/>
    <w:rsid w:val="02922C89"/>
    <w:rsid w:val="02D54924"/>
    <w:rsid w:val="03D976C6"/>
    <w:rsid w:val="04002483"/>
    <w:rsid w:val="06295AE6"/>
    <w:rsid w:val="06336531"/>
    <w:rsid w:val="07B216D8"/>
    <w:rsid w:val="07D01B5E"/>
    <w:rsid w:val="08470072"/>
    <w:rsid w:val="08B31BA6"/>
    <w:rsid w:val="08BB1E7B"/>
    <w:rsid w:val="09A6701A"/>
    <w:rsid w:val="0A1641A0"/>
    <w:rsid w:val="0A2837BA"/>
    <w:rsid w:val="0A805ABD"/>
    <w:rsid w:val="0B84338B"/>
    <w:rsid w:val="0C0B3D36"/>
    <w:rsid w:val="0C1B311F"/>
    <w:rsid w:val="0C236700"/>
    <w:rsid w:val="0C30706F"/>
    <w:rsid w:val="0CB67574"/>
    <w:rsid w:val="0CCD397D"/>
    <w:rsid w:val="0CD8398F"/>
    <w:rsid w:val="0D4D690E"/>
    <w:rsid w:val="0EEC7E92"/>
    <w:rsid w:val="0EF97BEC"/>
    <w:rsid w:val="0F696B20"/>
    <w:rsid w:val="0F76123D"/>
    <w:rsid w:val="0FD10FDD"/>
    <w:rsid w:val="10501A8E"/>
    <w:rsid w:val="10A5627E"/>
    <w:rsid w:val="1109680C"/>
    <w:rsid w:val="1125525D"/>
    <w:rsid w:val="115832F0"/>
    <w:rsid w:val="11AD4B23"/>
    <w:rsid w:val="122139C2"/>
    <w:rsid w:val="12850115"/>
    <w:rsid w:val="12E666D9"/>
    <w:rsid w:val="130A23C8"/>
    <w:rsid w:val="133E75E1"/>
    <w:rsid w:val="14973315"/>
    <w:rsid w:val="14A74F43"/>
    <w:rsid w:val="167F0FF0"/>
    <w:rsid w:val="16DC2230"/>
    <w:rsid w:val="17B03166"/>
    <w:rsid w:val="18FA2EDF"/>
    <w:rsid w:val="196B7938"/>
    <w:rsid w:val="1A6D6BAE"/>
    <w:rsid w:val="1A9F3D3E"/>
    <w:rsid w:val="1AA72BF2"/>
    <w:rsid w:val="1B391A9C"/>
    <w:rsid w:val="1B830F69"/>
    <w:rsid w:val="1BD73063"/>
    <w:rsid w:val="1CA13D9D"/>
    <w:rsid w:val="1D772D50"/>
    <w:rsid w:val="1D9E02DC"/>
    <w:rsid w:val="1E3D18A3"/>
    <w:rsid w:val="1F150595"/>
    <w:rsid w:val="1F881244"/>
    <w:rsid w:val="1FB913FE"/>
    <w:rsid w:val="20592BE1"/>
    <w:rsid w:val="20AC2D10"/>
    <w:rsid w:val="211A411E"/>
    <w:rsid w:val="214007BA"/>
    <w:rsid w:val="244D65B8"/>
    <w:rsid w:val="25553E23"/>
    <w:rsid w:val="25A1133F"/>
    <w:rsid w:val="264B6524"/>
    <w:rsid w:val="26753BA5"/>
    <w:rsid w:val="269F0C21"/>
    <w:rsid w:val="27337CE7"/>
    <w:rsid w:val="28D538B1"/>
    <w:rsid w:val="2916341D"/>
    <w:rsid w:val="2AF06FFB"/>
    <w:rsid w:val="2B944ACD"/>
    <w:rsid w:val="2CD0422B"/>
    <w:rsid w:val="2D6B7AAF"/>
    <w:rsid w:val="2F566C69"/>
    <w:rsid w:val="2FBE65BC"/>
    <w:rsid w:val="306727B0"/>
    <w:rsid w:val="30694840"/>
    <w:rsid w:val="32292413"/>
    <w:rsid w:val="32C4038E"/>
    <w:rsid w:val="32FE47CA"/>
    <w:rsid w:val="335C6818"/>
    <w:rsid w:val="33EB11D5"/>
    <w:rsid w:val="33F151B2"/>
    <w:rsid w:val="34655258"/>
    <w:rsid w:val="36B129D7"/>
    <w:rsid w:val="37021484"/>
    <w:rsid w:val="374775D7"/>
    <w:rsid w:val="3793032E"/>
    <w:rsid w:val="3AE315CD"/>
    <w:rsid w:val="3B1B2B15"/>
    <w:rsid w:val="3B331C0C"/>
    <w:rsid w:val="3B572D45"/>
    <w:rsid w:val="3B985F13"/>
    <w:rsid w:val="3C1419FA"/>
    <w:rsid w:val="3DB039E8"/>
    <w:rsid w:val="3DBA6615"/>
    <w:rsid w:val="3E5F71BC"/>
    <w:rsid w:val="3EB94B1E"/>
    <w:rsid w:val="3FB86B84"/>
    <w:rsid w:val="4248180C"/>
    <w:rsid w:val="424A0521"/>
    <w:rsid w:val="428C42F8"/>
    <w:rsid w:val="42A95371"/>
    <w:rsid w:val="438374A9"/>
    <w:rsid w:val="43D23F8D"/>
    <w:rsid w:val="44227E13"/>
    <w:rsid w:val="44A45929"/>
    <w:rsid w:val="44F85C75"/>
    <w:rsid w:val="454D7D6F"/>
    <w:rsid w:val="468123C6"/>
    <w:rsid w:val="46A54D20"/>
    <w:rsid w:val="472B7988"/>
    <w:rsid w:val="47513FE0"/>
    <w:rsid w:val="479A54F2"/>
    <w:rsid w:val="48E924A4"/>
    <w:rsid w:val="494726E8"/>
    <w:rsid w:val="4A421E6C"/>
    <w:rsid w:val="4A6A13C3"/>
    <w:rsid w:val="4A7638C4"/>
    <w:rsid w:val="4ADB5E1D"/>
    <w:rsid w:val="4C5B7215"/>
    <w:rsid w:val="4D186EB4"/>
    <w:rsid w:val="4D1D096E"/>
    <w:rsid w:val="4F4026F2"/>
    <w:rsid w:val="4FB21952"/>
    <w:rsid w:val="501C6CBB"/>
    <w:rsid w:val="50760AC1"/>
    <w:rsid w:val="511D718F"/>
    <w:rsid w:val="51505C0D"/>
    <w:rsid w:val="53035F10"/>
    <w:rsid w:val="532A16EF"/>
    <w:rsid w:val="53CB2ED2"/>
    <w:rsid w:val="54D47B64"/>
    <w:rsid w:val="55AF2380"/>
    <w:rsid w:val="55DFB794"/>
    <w:rsid w:val="58EB7B73"/>
    <w:rsid w:val="595219A0"/>
    <w:rsid w:val="59EE16C8"/>
    <w:rsid w:val="5A0F7891"/>
    <w:rsid w:val="5A805270"/>
    <w:rsid w:val="5C375744"/>
    <w:rsid w:val="5CE943C9"/>
    <w:rsid w:val="5D276544"/>
    <w:rsid w:val="5E1C432A"/>
    <w:rsid w:val="5E2C2894"/>
    <w:rsid w:val="5EDF21E5"/>
    <w:rsid w:val="5EE4309A"/>
    <w:rsid w:val="5F182D44"/>
    <w:rsid w:val="5F93468B"/>
    <w:rsid w:val="60BB607C"/>
    <w:rsid w:val="60DD3A26"/>
    <w:rsid w:val="60EE1FAE"/>
    <w:rsid w:val="62210161"/>
    <w:rsid w:val="622F4911"/>
    <w:rsid w:val="63302D52"/>
    <w:rsid w:val="643028DD"/>
    <w:rsid w:val="64BA248B"/>
    <w:rsid w:val="64CA2D32"/>
    <w:rsid w:val="64F2474D"/>
    <w:rsid w:val="65AD48B9"/>
    <w:rsid w:val="65C0474F"/>
    <w:rsid w:val="66AF21DF"/>
    <w:rsid w:val="67010561"/>
    <w:rsid w:val="68012F0F"/>
    <w:rsid w:val="686C3925"/>
    <w:rsid w:val="6A4502BD"/>
    <w:rsid w:val="6A7C4ACE"/>
    <w:rsid w:val="6AFE1987"/>
    <w:rsid w:val="6B542CF9"/>
    <w:rsid w:val="6B7D28AC"/>
    <w:rsid w:val="6BFE31BA"/>
    <w:rsid w:val="6C161A6E"/>
    <w:rsid w:val="6CF272CA"/>
    <w:rsid w:val="6D3E606B"/>
    <w:rsid w:val="6D920165"/>
    <w:rsid w:val="6E8B52E0"/>
    <w:rsid w:val="6F0F0799"/>
    <w:rsid w:val="6FD26F3F"/>
    <w:rsid w:val="723839D1"/>
    <w:rsid w:val="747D56CB"/>
    <w:rsid w:val="763B75EC"/>
    <w:rsid w:val="767E397C"/>
    <w:rsid w:val="78623556"/>
    <w:rsid w:val="78632E2A"/>
    <w:rsid w:val="78DD498A"/>
    <w:rsid w:val="79F95AEC"/>
    <w:rsid w:val="7A1940E8"/>
    <w:rsid w:val="7A434CC1"/>
    <w:rsid w:val="7A444A03"/>
    <w:rsid w:val="7A7B26AD"/>
    <w:rsid w:val="7AD93877"/>
    <w:rsid w:val="7AF1296F"/>
    <w:rsid w:val="7B237FEE"/>
    <w:rsid w:val="7B83585A"/>
    <w:rsid w:val="7C2D79D7"/>
    <w:rsid w:val="7C793F78"/>
    <w:rsid w:val="7C9B7203"/>
    <w:rsid w:val="7CEC5AE4"/>
    <w:rsid w:val="7D873368"/>
    <w:rsid w:val="7EE54599"/>
    <w:rsid w:val="7FA51D95"/>
    <w:rsid w:val="7FFB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4">
    <w:name w:val="heading 5"/>
    <w:basedOn w:val="1"/>
    <w:next w:val="1"/>
    <w:autoRedefine/>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5">
    <w:name w:val="heading 6"/>
    <w:basedOn w:val="1"/>
    <w:next w:val="1"/>
    <w:autoRedefine/>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6">
    <w:name w:val="footer"/>
    <w:basedOn w:val="1"/>
    <w:link w:val="15"/>
    <w:autoRedefine/>
    <w:qFormat/>
    <w:uiPriority w:val="0"/>
    <w:pPr>
      <w:tabs>
        <w:tab w:val="center" w:pos="4153"/>
        <w:tab w:val="right" w:pos="8306"/>
      </w:tabs>
      <w:snapToGrid w:val="0"/>
      <w:jc w:val="left"/>
    </w:pPr>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Body Text First Indent 2"/>
    <w:basedOn w:val="1"/>
    <w:next w:val="1"/>
    <w:autoRedefine/>
    <w:qFormat/>
    <w:uiPriority w:val="99"/>
    <w:pPr>
      <w:wordWrap w:val="0"/>
      <w:spacing w:line="360" w:lineRule="auto"/>
      <w:ind w:firstLine="0" w:firstLineChars="0"/>
    </w:pPr>
    <w:rPr>
      <w:rFonts w:asciiTheme="minorAscii" w:hAnsiTheme="minorAscii"/>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customStyle="1" w:styleId="14">
    <w:name w:val="页眉 Char"/>
    <w:basedOn w:val="12"/>
    <w:link w:val="7"/>
    <w:autoRedefine/>
    <w:qFormat/>
    <w:uiPriority w:val="0"/>
    <w:rPr>
      <w:rFonts w:asciiTheme="minorHAnsi" w:hAnsiTheme="minorHAnsi" w:eastAsiaTheme="minorEastAsia" w:cstheme="minorBidi"/>
      <w:kern w:val="2"/>
      <w:sz w:val="18"/>
      <w:szCs w:val="18"/>
    </w:rPr>
  </w:style>
  <w:style w:type="character" w:customStyle="1" w:styleId="15">
    <w:name w:val="页脚 Char"/>
    <w:basedOn w:val="12"/>
    <w:link w:val="6"/>
    <w:autoRedefine/>
    <w:qFormat/>
    <w:uiPriority w:val="0"/>
    <w:rPr>
      <w:rFonts w:asciiTheme="minorHAnsi" w:hAnsiTheme="minorHAnsi" w:eastAsiaTheme="minorEastAsia" w:cstheme="minorBidi"/>
      <w:kern w:val="2"/>
      <w:sz w:val="18"/>
      <w:szCs w:val="18"/>
    </w:rPr>
  </w:style>
  <w:style w:type="paragraph" w:customStyle="1" w:styleId="16">
    <w:name w:val="null3"/>
    <w:autoRedefine/>
    <w:hidden/>
    <w:qFormat/>
    <w:uiPriority w:val="0"/>
    <w:rPr>
      <w:rFonts w:hint="eastAsia" w:asciiTheme="minorHAnsi" w:hAnsiTheme="minorHAnsi" w:eastAsiaTheme="minorEastAsia" w:cstheme="minorBidi"/>
      <w:lang w:val="en-US" w:eastAsia="zh-Hans"/>
    </w:rPr>
  </w:style>
  <w:style w:type="table" w:customStyle="1" w:styleId="1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26</Pages>
  <Words>1303</Words>
  <Characters>1562</Characters>
  <Lines>119</Lines>
  <Paragraphs>33</Paragraphs>
  <TotalTime>0</TotalTime>
  <ScaleCrop>false</ScaleCrop>
  <LinksUpToDate>false</LinksUpToDate>
  <CharactersWithSpaces>1571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2024-03-20T23:31:00Z</dcterms:created>
  <dc:creator>Administrator</dc:creator>
  <cp:lastModifiedBy>Administrator</cp:lastModifiedBy>
  <dcterms:modified xsi:type="dcterms:W3CDTF">2025-05-14T16:22:22Z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977D4708B25643F9A697387895CAE738</vt:lpwstr>
  </property>
  <property fmtid="{D5CDD505-2E9C-101B-9397-08002B2CF9AE}" pid="4" name="KSOTemplateDocerSaveRecord">
    <vt:lpwstr>eyJoZGlkIjoiMDljOTI0YmEwNTE4Y2EyNDc1ZTk3NDQ3NjMyNGIyNDMiLCJ1c2VySWQiOiI0MTk5MTUxNjYifQ==</vt:lpwstr>
  </property>
</Properties>
</file>