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服务供应商承诺函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>
      <w:pPr>
        <w:pStyle w:val="4"/>
        <w:wordWrap w:val="0"/>
        <w:spacing w:beforeAutospacing="0" w:afterAutospacing="0" w:line="360" w:lineRule="auto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三明市无线电管理局：</w:t>
      </w:r>
    </w:p>
    <w:p>
      <w:pPr>
        <w:pStyle w:val="4"/>
        <w:wordWrap w:val="0"/>
        <w:spacing w:beforeAutospacing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关于本次询价的三明市无线电管理局EM550</w:t>
      </w:r>
      <w:r>
        <w:rPr>
          <w:rFonts w:hint="eastAsia" w:cs="宋体"/>
          <w:kern w:val="0"/>
          <w:sz w:val="28"/>
          <w:szCs w:val="28"/>
          <w:lang w:val="en-US" w:eastAsia="zh-CN" w:bidi="ar"/>
        </w:rPr>
        <w:t>监测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接收机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  <w:t>维修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服务采购项目，我公司已详细阅读了贵单位发布的最高限价询价公告，了解了附件中三明市无线电管理局EM550</w:t>
      </w:r>
      <w:r>
        <w:rPr>
          <w:rFonts w:hint="eastAsia" w:cs="宋体"/>
          <w:kern w:val="0"/>
          <w:sz w:val="28"/>
          <w:szCs w:val="28"/>
          <w:lang w:val="en-US" w:eastAsia="zh-CN" w:bidi="ar"/>
        </w:rPr>
        <w:t>监测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接收机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  <w:t>维修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服务采购项目技术和服务要求，承诺我公司可满足附件要求，具备实施项目所必须的条件和能力，否则产生不利后果由我单位承担责任。</w:t>
      </w:r>
    </w:p>
    <w:p>
      <w:pPr>
        <w:pStyle w:val="4"/>
        <w:wordWrap w:val="0"/>
        <w:spacing w:beforeAutospacing="0" w:afterAutospacing="0" w:line="360" w:lineRule="auto"/>
        <w:ind w:firstLine="4449" w:firstLineChars="1589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pStyle w:val="4"/>
        <w:wordWrap w:val="0"/>
        <w:spacing w:beforeAutospacing="0" w:afterAutospacing="0" w:line="360" w:lineRule="auto"/>
        <w:ind w:firstLine="4449" w:firstLineChars="1589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pStyle w:val="4"/>
        <w:wordWrap w:val="0"/>
        <w:spacing w:beforeAutospacing="0" w:afterAutospacing="0" w:line="360" w:lineRule="auto"/>
        <w:ind w:firstLine="4200" w:firstLineChars="15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单位名称（盖章）：***</w:t>
      </w:r>
    </w:p>
    <w:p>
      <w:pPr>
        <w:pStyle w:val="4"/>
        <w:wordWrap w:val="0"/>
        <w:spacing w:beforeAutospacing="0" w:afterAutospacing="0" w:line="360" w:lineRule="auto"/>
        <w:ind w:firstLine="4200" w:firstLineChars="1500"/>
        <w:jc w:val="both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日期：****年**月*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*日</w:t>
      </w:r>
    </w:p>
    <w:sectPr>
      <w:pgSz w:w="11906" w:h="16838"/>
      <w:pgMar w:top="1440" w:right="1800" w:bottom="1440" w:left="1800" w:header="851" w:footer="992" w:gutter="0"/>
      <w:cols w:space="708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5E25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adjustRightInd/>
      <w:snapToGrid w:val="0"/>
      <w:spacing w:beforeLines="0" w:beforeAutospacing="0" w:after="200" w:afterLines="0" w:afterAutospacing="0" w:line="560" w:lineRule="exact"/>
      <w:ind w:firstLine="880" w:firstLineChars="200"/>
      <w:outlineLvl w:val="0"/>
    </w:pPr>
    <w:rPr>
      <w:rFonts w:ascii="仿宋_GB2312" w:hAnsi="仿宋_GB2312" w:eastAsia="仿宋_GB2312" w:cstheme="minorBidi"/>
      <w:kern w:val="44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semiHidden/>
    <w:unhideWhenUsed/>
    <w:qFormat/>
    <w:uiPriority w:val="99"/>
    <w:pPr>
      <w:keepNext w:val="0"/>
      <w:keepLines w:val="0"/>
      <w:widowControl w:val="0"/>
      <w:suppressLineNumbers w:val="0"/>
      <w:adjustRightInd w:val="0"/>
      <w:snapToGrid w:val="0"/>
      <w:spacing w:before="0" w:beforeAutospacing="0" w:after="0" w:afterAutospacing="0" w:line="380" w:lineRule="exact"/>
      <w:ind w:left="0" w:right="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  <w:style w:type="paragraph" w:styleId="4">
    <w:name w:val="Normal (Web)"/>
    <w:semiHidden/>
    <w:unhideWhenUsed/>
    <w:qFormat/>
    <w:uiPriority w:val="99"/>
    <w:pPr>
      <w:keepNext w:val="0"/>
      <w:keepLines w:val="0"/>
      <w:widowControl/>
      <w:suppressLineNumbers w:val="0"/>
      <w:adjustRightInd w:val="0"/>
      <w:snapToGrid w:val="0"/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Strong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wxd007</dc:creator>
  <cp:lastModifiedBy>范普阅</cp:lastModifiedBy>
  <dcterms:modified xsi:type="dcterms:W3CDTF">2025-12-23T08:15:10Z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