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17254">
      <w:pPr>
        <w:spacing w:line="540" w:lineRule="exact"/>
        <w:rPr>
          <w:rFonts w:ascii="仿宋" w:hAnsi="仿宋" w:eastAsia="仿宋" w:cs="仿宋"/>
          <w:sz w:val="32"/>
          <w:szCs w:val="32"/>
        </w:rPr>
      </w:pPr>
    </w:p>
    <w:p w14:paraId="5BDAD5BE">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龙岩市无线电管理局</w:t>
      </w:r>
      <w:r>
        <w:rPr>
          <w:rFonts w:ascii="方正小标宋简体" w:hAnsi="方正小标宋简体" w:eastAsia="方正小标宋简体" w:cs="方正小标宋简体"/>
          <w:sz w:val="44"/>
          <w:szCs w:val="44"/>
        </w:rPr>
        <w:t>物业</w:t>
      </w:r>
      <w:r>
        <w:rPr>
          <w:rFonts w:hint="eastAsia" w:ascii="方正小标宋简体" w:hAnsi="方正小标宋简体" w:eastAsia="方正小标宋简体" w:cs="方正小标宋简体"/>
          <w:sz w:val="44"/>
          <w:szCs w:val="44"/>
        </w:rPr>
        <w:t>管理服务内容及要求</w:t>
      </w:r>
    </w:p>
    <w:p w14:paraId="003D2B02">
      <w:pPr>
        <w:spacing w:line="500" w:lineRule="exact"/>
        <w:jc w:val="center"/>
        <w:rPr>
          <w:rFonts w:ascii="仿宋_GB2312" w:hAnsi="仿宋_GB2312" w:eastAsia="仿宋_GB2312" w:cs="仿宋_GB2312"/>
          <w:sz w:val="32"/>
          <w:szCs w:val="32"/>
        </w:rPr>
      </w:pPr>
    </w:p>
    <w:p w14:paraId="3BE6A304">
      <w:pPr>
        <w:spacing w:line="500" w:lineRule="exact"/>
        <w:rPr>
          <w:rFonts w:ascii="黑体" w:hAnsi="黑体" w:eastAsia="黑体" w:cs="黑体"/>
          <w:sz w:val="32"/>
          <w:szCs w:val="32"/>
        </w:rPr>
      </w:pPr>
      <w:r>
        <w:rPr>
          <w:rFonts w:hint="eastAsia" w:ascii="黑体" w:hAnsi="黑体" w:eastAsia="黑体" w:cs="黑体"/>
          <w:sz w:val="32"/>
          <w:szCs w:val="32"/>
        </w:rPr>
        <w:t xml:space="preserve">    一、项目概况</w:t>
      </w:r>
    </w:p>
    <w:p w14:paraId="2AEB73DF">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（一）本次招标项目为物业管理服务项目，要求投标人必须具有法人资格，经营范围必须获得国家行政主管部门的许可。</w:t>
      </w:r>
    </w:p>
    <w:p w14:paraId="1AED1E95">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（二）投标人的投标价应包括正常作业所需的一切劳务、材料、设备、器具、备件、服装费、损耗、包装、运输、维修、税费、各类保险、利润以及完成合同条件所需的一切开支。</w:t>
      </w:r>
    </w:p>
    <w:p w14:paraId="2D2C922D">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（三）服务点概况：</w:t>
      </w:r>
    </w:p>
    <w:p w14:paraId="00628BCF">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1.龙津花园办公楼8-9层：新罗区人民东路2号</w:t>
      </w:r>
    </w:p>
    <w:p w14:paraId="2E3711BB">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2.隆基大厦3层：新罗区九一南路1号</w:t>
      </w:r>
    </w:p>
    <w:p w14:paraId="60C586B6">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3.连城技术用房：连城县莲峰镇北大东路冠豸景苑B区1-1</w:t>
      </w:r>
    </w:p>
    <w:p w14:paraId="3FFA4804">
      <w:pPr>
        <w:spacing w:line="500" w:lineRule="exact"/>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二、技术和服务要求</w:t>
      </w:r>
    </w:p>
    <w:p w14:paraId="4EC17AE3">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（一）人员配置及要求</w:t>
      </w:r>
    </w:p>
    <w:p w14:paraId="4AD17258">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１.龙津花园及隆基大厦办公楼服务点</w:t>
      </w:r>
    </w:p>
    <w:p w14:paraId="7122987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基本配备要求达5人及以上，配置为招标人所需最基本的人员数量，不代表中标人实际投入所使用的人员数量（可增加但不得减少）。人员素质要求总体要求：道德品质好，文明服务意识好，岗位能力好，身体健康。具体要求：</w:t>
      </w:r>
    </w:p>
    <w:p w14:paraId="39586B8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（1）主管人员1人：要求专科以上文化，具有5年以上物业管理经验。</w:t>
      </w:r>
    </w:p>
    <w:p w14:paraId="27AC5E5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（2）保洁（安保）人员≥2人：负责服务点的卫生保洁工作和日常安全巡检。</w:t>
      </w:r>
    </w:p>
    <w:p w14:paraId="27A9853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（3）设备维护人员（水电工）≥1名，负责服务点内水电日常检查及基础设施维保。</w:t>
      </w:r>
    </w:p>
    <w:p w14:paraId="11AAB71A">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连城技术用房服务点</w:t>
      </w:r>
    </w:p>
    <w:p w14:paraId="792AD13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管理人员1名，常驻连城中心城区，负责服务点的日常保洁和安全巡查。</w:t>
      </w:r>
    </w:p>
    <w:p w14:paraId="34B842C2">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（二）物业管理基本要求</w:t>
      </w:r>
    </w:p>
    <w:p w14:paraId="30CD9DF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安排到服务点的所有工作人员，均须经过相应的专业岗位培训，并具备相应的工作资质和一定的工作经验，所有在本服务点工作的人员均须身体健康，智力健全，能较好地履行本职工作，无不良嗜好。投标人对在本服务点服务的工作人员进行配置调整前应事先与采购人协商并经采购人同意后方可进行。</w:t>
      </w:r>
    </w:p>
    <w:p w14:paraId="288B207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人发现投标人工作人员履行职责差或不能较好履行职责，服务态度差，言行举止有损采购人形象的，有权要求投标人将相关人员调离或辞退，投标人必须执行。采购人发现或认为投标人相关工作人员不能胜任所从事的工作，要求将其调离本服务点时，投标人必须执行。投标人要将在采购人服务的工作人员调离时，应与采购人协商并取得采购人同意后方可进行。</w:t>
      </w:r>
    </w:p>
    <w:p w14:paraId="3DF5C35C">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（三）物业服务内容</w:t>
      </w:r>
    </w:p>
    <w:p w14:paraId="02DF20E2">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1.服务点的环境卫生保洁</w:t>
      </w:r>
    </w:p>
    <w:p w14:paraId="0773FA73">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2.服务点的安全巡检</w:t>
      </w:r>
    </w:p>
    <w:p w14:paraId="5BB31C20">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3.服务点的水电（强弱电）巡检及零星修缮</w:t>
      </w:r>
    </w:p>
    <w:p w14:paraId="4B8A53A9">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4.物业档案资料的管理</w:t>
      </w:r>
    </w:p>
    <w:p w14:paraId="764D1D78">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5.采购人交办的其他物业管理内容</w:t>
      </w:r>
    </w:p>
    <w:p w14:paraId="62D18AFD">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（四）物业服务标准</w:t>
      </w:r>
    </w:p>
    <w:p w14:paraId="71C7939D">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安排一名主管人员对接物业管理事宜，对服务点内的物业管理事务和服务人员综合管理。物业服务人员必须按规定统一着装，佩戴明显标志，工作规范，作风严谨，服务主动热情。在履行职责时必须自觉维护采购单位的形象，不得出现有损采购单位形象的言行。</w:t>
      </w:r>
    </w:p>
    <w:p w14:paraId="5D628E7B">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卫生保洁管理</w:t>
      </w:r>
    </w:p>
    <w:p w14:paraId="0C65BA5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（1）龙津花园服务点</w:t>
      </w:r>
    </w:p>
    <w:p w14:paraId="7ED0A6E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包括：领导干部办公室、会议室、接待室、活动室、卫生间、走道等公共场所的清洁卫生等。</w:t>
      </w:r>
    </w:p>
    <w:p w14:paraId="7E305C4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w:t>
      </w:r>
    </w:p>
    <w:p w14:paraId="331FE7D6">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①领导干部办公室、接待室和办公区域走道每天打扫清理2次，清洗桌面茶具，地面无垃圾杂物、无泥沙、无积水、无异味。</w:t>
      </w:r>
      <w:r>
        <w:rPr>
          <w:rFonts w:hint="eastAsia" w:ascii="仿宋_GB2312" w:hAnsi="仿宋_GB2312" w:eastAsia="仿宋_GB2312" w:cs="仿宋_GB2312"/>
          <w:b/>
          <w:bCs/>
          <w:sz w:val="32"/>
          <w:szCs w:val="32"/>
        </w:rPr>
        <w:t xml:space="preserve"> </w:t>
      </w:r>
    </w:p>
    <w:p w14:paraId="71F5835C">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②卫生间每天至少清洗2次，发现有污迹时要及时清洁，确保卫生间无臭味，用具无污迹，洗手池及台面、小便池等发现有污迹时要及时进行清理；</w:t>
      </w:r>
    </w:p>
    <w:p w14:paraId="237C8619">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③垃圾筒每天至少清理1次，清洗1次，做到无异味和日产日清。</w:t>
      </w:r>
    </w:p>
    <w:p w14:paraId="63D8E032">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④会议室、活动室每周至少清洁1次，确保桌椅、地面干净整洁。</w:t>
      </w:r>
    </w:p>
    <w:p w14:paraId="340F5A1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⑤</w:t>
      </w:r>
      <w:r>
        <w:rPr>
          <w:rFonts w:hint="eastAsia" w:ascii="仿宋_GB2312" w:hAnsi="仿宋_GB2312" w:eastAsia="仿宋_GB2312" w:cs="仿宋_GB2312"/>
          <w:sz w:val="32"/>
          <w:szCs w:val="32"/>
        </w:rPr>
        <w:t>内墙面每两周至少清洁1次，做到天棚、墙角无明显灰尘和蜘蛛网，墙面光亮无污染、印迹，凹凸处无明显灰尘，目视光亮、整洁。</w:t>
      </w:r>
    </w:p>
    <w:p w14:paraId="6183C13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⑥办公区入口玻璃门每周至少擦拭1次，做到目视整洁，无乱张贴和乱涂乱画。</w:t>
      </w:r>
    </w:p>
    <w:p w14:paraId="47038856">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⑦特殊情况按采购人通知的时间完成清洗工作。</w:t>
      </w:r>
    </w:p>
    <w:p w14:paraId="007311D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（2）隆基大厦及连城技术用房服务点</w:t>
      </w:r>
    </w:p>
    <w:p w14:paraId="03FB325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每月至少打扫清理1次，及时清理门及门框、玻璃、栏杆、等污迹和积灰，做到地面无垃圾杂物、无泥沙、无积水、无异味，天棚、墙角无明显积灰和蜘蛛网，墙面目视光亮、整洁，桌椅家具摆放齐整。</w:t>
      </w:r>
    </w:p>
    <w:p w14:paraId="6F3EE819">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2.安全管理</w:t>
      </w:r>
    </w:p>
    <w:p w14:paraId="0A321AF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做好服务点的安全保卫工作，做好防盗、防火、防事故工作，龙津花园服务点每日至少巡检一次，隆基大厦及连城技术用房服务点每周至少巡检一次，及时消除安全隐患并做好巡检记录，发现重大问题或紧急情况要立即报告采购人。</w:t>
      </w:r>
    </w:p>
    <w:p w14:paraId="30BD078E">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3.设备维保管理和零星修缮</w:t>
      </w:r>
    </w:p>
    <w:p w14:paraId="7092E9F9">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负责对服务点水电设备和消防设施器材的维保、巡检并登记记录以及基础设施的维修维护。原则上水电日常检查每周至少一次，消防设施器材检查每月至少一次。</w:t>
      </w:r>
    </w:p>
    <w:p w14:paraId="6ED2F49C">
      <w:pPr>
        <w:spacing w:line="5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4.其他</w:t>
      </w:r>
    </w:p>
    <w:p w14:paraId="2B36428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代为支付龙津花园大楼物业管理服务费用，负责对接处理大楼物业管理相关事宜，配合完成采购人交办的其他物业管理任务。</w:t>
      </w:r>
    </w:p>
    <w:p w14:paraId="291DE907">
      <w:pPr>
        <w:spacing w:line="500" w:lineRule="exact"/>
        <w:ind w:firstLine="640" w:firstLineChars="200"/>
        <w:rPr>
          <w:rFonts w:ascii="楷体_GB2312" w:hAnsi="楷体" w:eastAsia="楷体_GB2312" w:cs="楷体"/>
          <w:b/>
          <w:bCs/>
          <w:sz w:val="32"/>
          <w:szCs w:val="32"/>
        </w:rPr>
      </w:pPr>
      <w:r>
        <w:rPr>
          <w:rFonts w:hint="eastAsia" w:ascii="楷体_GB2312" w:hAnsi="楷体" w:eastAsia="楷体_GB2312" w:cs="楷体"/>
          <w:b/>
          <w:bCs/>
          <w:sz w:val="32"/>
          <w:szCs w:val="32"/>
        </w:rPr>
        <w:t>（五）物业管理其他问题的说明</w:t>
      </w:r>
    </w:p>
    <w:p w14:paraId="460EC09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1.投标人工作人员在服务合同期间的薪酬和保险等各种所有费用均由投标人自行负责，采购人除支付物业管理费外，不对投标人及其工作人员的任何费用负责。</w:t>
      </w:r>
    </w:p>
    <w:p w14:paraId="7FC97B1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2.物业委托管理期限为1年。在合同执行期内，采购人将对中标人日常物业服务工作进行考核，并根据考核结果支付物业服务费。如考核不合格，采购人有权即时终止合同，并追究相关责任。</w:t>
      </w:r>
    </w:p>
    <w:p w14:paraId="3EF290D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合同执行期间，中标人须遵守国家法律法规，接受有关行业主管部门和招标人的考评、监管，中标人应加强所有物业工作人员的安全教育，若发生工伤、意外事故、疾病乃至死亡等一切责任及费用，均由中标人全部自行负责。</w:t>
      </w:r>
    </w:p>
    <w:p w14:paraId="4201EC5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4.本项目应由中标人自行管理，不允许中标人以任何名义和理由进行转包和分包，否则招标人有权单方面终止合同，由此造成的经济损失由中标人承担。</w:t>
      </w:r>
    </w:p>
    <w:p w14:paraId="05D64F85">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日常维修的项目和所需的材料、配件应详细列明，所需维修材料、配件等物品耗材由投标人提供，但合同期内累计使用耗材金额不超过合同金额的8%，超过部分由采购人自行承担。若涉及大型维修项目（单次维修超5000元以上）需立即上报采购人。</w:t>
      </w:r>
    </w:p>
    <w:p w14:paraId="210BB01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卫生保洁中卫生纸、洗手液等易耗品由招标人自行承担，拖把、水桶、清洁剂、消毒剂、垃圾袋由中标人承担。</w:t>
      </w:r>
      <w:r>
        <w:rPr>
          <w:rFonts w:ascii="仿宋_GB2312" w:hAnsi="仿宋_GB2312" w:eastAsia="仿宋_GB2312" w:cs="仿宋_GB2312"/>
          <w:sz w:val="32"/>
          <w:szCs w:val="32"/>
        </w:rPr>
        <w:t xml:space="preserve"> </w:t>
      </w:r>
    </w:p>
    <w:p w14:paraId="0EA7030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保密守则：中标人负责对其管理的员工进行经常性保密和安全宣传教育，认真遵守保密管理规定，不得擅自记录、复制、拍摄、摘抄、收藏、携带与保密工作有关文件资料。不得了解或外传办公区域内部设施和办公等情况。遵守业主有关安全、卫生管理的规章制度。</w:t>
      </w:r>
    </w:p>
    <w:p w14:paraId="7ECE7FE6">
      <w:pPr>
        <w:spacing w:line="500" w:lineRule="exact"/>
        <w:rPr>
          <w:rFonts w:ascii="仿宋_GB2312" w:hAnsi="仿宋_GB2312" w:eastAsia="仿宋_GB2312" w:cs="仿宋_GB2312"/>
          <w:sz w:val="32"/>
          <w:szCs w:val="32"/>
        </w:rPr>
      </w:pPr>
    </w:p>
    <w:p w14:paraId="620BFED3">
      <w:pPr>
        <w:spacing w:line="500" w:lineRule="exact"/>
        <w:rPr>
          <w:rFonts w:ascii="仿宋_GB2312" w:hAnsi="仿宋_GB2312" w:eastAsia="仿宋_GB2312" w:cs="仿宋_GB2312"/>
          <w:sz w:val="32"/>
          <w:szCs w:val="32"/>
        </w:rPr>
      </w:pPr>
    </w:p>
    <w:p w14:paraId="3D41716A">
      <w:pPr>
        <w:spacing w:line="500" w:lineRule="exact"/>
        <w:rPr>
          <w:rFonts w:ascii="仿宋_GB2312" w:hAnsi="仿宋_GB2312" w:eastAsia="仿宋_GB2312" w:cs="仿宋_GB2312"/>
          <w:sz w:val="32"/>
          <w:szCs w:val="32"/>
        </w:rPr>
      </w:pPr>
    </w:p>
    <w:p w14:paraId="044D360B">
      <w:pPr>
        <w:spacing w:line="500" w:lineRule="exact"/>
        <w:rPr>
          <w:rFonts w:ascii="仿宋_GB2312" w:hAnsi="仿宋_GB2312" w:eastAsia="仿宋_GB2312" w:cs="仿宋_GB2312"/>
          <w:sz w:val="32"/>
          <w:szCs w:val="32"/>
        </w:rPr>
      </w:pPr>
    </w:p>
    <w:p w14:paraId="28F73057">
      <w:pPr>
        <w:spacing w:line="500" w:lineRule="exact"/>
        <w:rPr>
          <w:rFonts w:ascii="仿宋_GB2312" w:hAnsi="仿宋_GB2312" w:eastAsia="仿宋_GB2312" w:cs="仿宋_GB2312"/>
          <w:sz w:val="32"/>
          <w:szCs w:val="32"/>
        </w:rPr>
      </w:pPr>
    </w:p>
    <w:p w14:paraId="29096D47">
      <w:pPr>
        <w:spacing w:line="540" w:lineRule="exact"/>
        <w:rPr>
          <w:rFonts w:ascii="黑体" w:hAnsi="黑体" w:eastAsia="黑体"/>
          <w:b/>
          <w:sz w:val="32"/>
          <w:szCs w:val="32"/>
        </w:rPr>
      </w:pPr>
    </w:p>
    <w:p w14:paraId="09274174">
      <w:pPr>
        <w:spacing w:line="540" w:lineRule="exact"/>
        <w:rPr>
          <w:rFonts w:ascii="黑体" w:hAnsi="黑体" w:eastAsia="黑体"/>
          <w:b/>
          <w:sz w:val="32"/>
          <w:szCs w:val="32"/>
        </w:rPr>
      </w:pPr>
    </w:p>
    <w:p w14:paraId="2BE15F0D">
      <w:pPr>
        <w:spacing w:line="540" w:lineRule="exact"/>
        <w:rPr>
          <w:rFonts w:ascii="黑体" w:hAnsi="黑体" w:eastAsia="黑体"/>
          <w:b/>
          <w:sz w:val="32"/>
          <w:szCs w:val="32"/>
        </w:rPr>
      </w:pPr>
    </w:p>
    <w:p w14:paraId="53597B20">
      <w:pPr>
        <w:spacing w:line="540" w:lineRule="exact"/>
        <w:rPr>
          <w:rFonts w:ascii="黑体" w:hAnsi="黑体" w:eastAsia="黑体"/>
          <w:b/>
          <w:sz w:val="32"/>
          <w:szCs w:val="32"/>
        </w:rPr>
      </w:pPr>
    </w:p>
    <w:p w14:paraId="00F8B038">
      <w:pPr>
        <w:spacing w:line="540" w:lineRule="exact"/>
        <w:rPr>
          <w:rFonts w:ascii="黑体" w:hAnsi="黑体" w:eastAsia="黑体"/>
          <w:b/>
          <w:sz w:val="32"/>
          <w:szCs w:val="32"/>
        </w:rPr>
      </w:pPr>
    </w:p>
    <w:p w14:paraId="6EED2D96">
      <w:pPr>
        <w:spacing w:line="540" w:lineRule="exact"/>
        <w:rPr>
          <w:rFonts w:ascii="黑体" w:hAnsi="黑体" w:eastAsia="黑体"/>
          <w:b/>
          <w:sz w:val="32"/>
          <w:szCs w:val="32"/>
        </w:rPr>
      </w:pPr>
    </w:p>
    <w:p w14:paraId="0570E783">
      <w:pPr>
        <w:spacing w:line="540" w:lineRule="exact"/>
        <w:rPr>
          <w:rFonts w:ascii="黑体" w:hAnsi="黑体" w:eastAsia="黑体"/>
          <w:b/>
          <w:sz w:val="32"/>
          <w:szCs w:val="32"/>
        </w:rPr>
      </w:pPr>
    </w:p>
    <w:p w14:paraId="54D6BF6D">
      <w:pPr>
        <w:spacing w:line="540" w:lineRule="exact"/>
        <w:rPr>
          <w:rFonts w:ascii="黑体" w:hAnsi="黑体" w:eastAsia="黑体"/>
          <w:b/>
          <w:sz w:val="32"/>
          <w:szCs w:val="32"/>
        </w:rPr>
      </w:pPr>
    </w:p>
    <w:p w14:paraId="4E7A4D4D">
      <w:pPr>
        <w:spacing w:line="540" w:lineRule="exact"/>
        <w:rPr>
          <w:rFonts w:ascii="黑体" w:hAnsi="黑体" w:eastAsia="黑体" w:cs="黑体"/>
          <w:sz w:val="32"/>
          <w:szCs w:val="32"/>
        </w:rPr>
      </w:pPr>
    </w:p>
    <w:p w14:paraId="6A4C5182">
      <w:pPr>
        <w:spacing w:line="540" w:lineRule="exact"/>
        <w:rPr>
          <w:rFonts w:ascii="黑体" w:hAnsi="黑体" w:eastAsia="黑体" w:cs="黑体"/>
          <w:sz w:val="32"/>
          <w:szCs w:val="32"/>
        </w:rPr>
      </w:pPr>
    </w:p>
    <w:p w14:paraId="2C0FD64C">
      <w:pPr>
        <w:spacing w:line="540" w:lineRule="exact"/>
        <w:rPr>
          <w:rFonts w:ascii="黑体" w:hAnsi="黑体" w:eastAsia="黑体" w:cs="黑体"/>
          <w:sz w:val="32"/>
          <w:szCs w:val="32"/>
        </w:rPr>
      </w:pPr>
    </w:p>
    <w:p w14:paraId="33E888C5">
      <w:pPr>
        <w:spacing w:line="240" w:lineRule="auto"/>
        <w:rPr>
          <w:rFonts w:ascii="仿宋" w:hAnsi="仿宋" w:eastAsia="仿宋" w:cs="仿宋"/>
          <w:sz w:val="32"/>
          <w:szCs w:val="32"/>
        </w:rPr>
      </w:pPr>
      <w:bookmarkStart w:id="0" w:name="_GoBack"/>
      <w:bookmarkEnd w:id="0"/>
    </w:p>
    <w:sectPr>
      <w:pgSz w:w="11906" w:h="16838"/>
      <w:pgMar w:top="1440" w:right="1520" w:bottom="1157" w:left="1576"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N2U0MWY1ODllNGVlOTJkYjU1MDYyZDJkNzVlMzYifQ=="/>
  </w:docVars>
  <w:rsids>
    <w:rsidRoot w:val="03785F80"/>
    <w:rsid w:val="00000ED1"/>
    <w:rsid w:val="000F4B6E"/>
    <w:rsid w:val="00103054"/>
    <w:rsid w:val="0015277A"/>
    <w:rsid w:val="00152F57"/>
    <w:rsid w:val="00154B25"/>
    <w:rsid w:val="001837CD"/>
    <w:rsid w:val="001C0DBC"/>
    <w:rsid w:val="001D5267"/>
    <w:rsid w:val="00250469"/>
    <w:rsid w:val="00285BB1"/>
    <w:rsid w:val="003056B1"/>
    <w:rsid w:val="00316868"/>
    <w:rsid w:val="00333D8F"/>
    <w:rsid w:val="003916DF"/>
    <w:rsid w:val="003F7C14"/>
    <w:rsid w:val="0040458B"/>
    <w:rsid w:val="00444403"/>
    <w:rsid w:val="00466D3C"/>
    <w:rsid w:val="004F4B5E"/>
    <w:rsid w:val="00521DDA"/>
    <w:rsid w:val="00537D1D"/>
    <w:rsid w:val="005B4DC9"/>
    <w:rsid w:val="005C3F22"/>
    <w:rsid w:val="005E6528"/>
    <w:rsid w:val="0063454B"/>
    <w:rsid w:val="0069741E"/>
    <w:rsid w:val="0075474C"/>
    <w:rsid w:val="0076536E"/>
    <w:rsid w:val="007E06C0"/>
    <w:rsid w:val="007E5557"/>
    <w:rsid w:val="008E79B7"/>
    <w:rsid w:val="0092368A"/>
    <w:rsid w:val="009C30C7"/>
    <w:rsid w:val="009F1C89"/>
    <w:rsid w:val="00A03E91"/>
    <w:rsid w:val="00AE4933"/>
    <w:rsid w:val="00B014A3"/>
    <w:rsid w:val="00B44F55"/>
    <w:rsid w:val="00B71E69"/>
    <w:rsid w:val="00B75E39"/>
    <w:rsid w:val="00BB67AC"/>
    <w:rsid w:val="00BD5A17"/>
    <w:rsid w:val="00C05B64"/>
    <w:rsid w:val="00C6589A"/>
    <w:rsid w:val="00C742CD"/>
    <w:rsid w:val="00CB667C"/>
    <w:rsid w:val="00CC1269"/>
    <w:rsid w:val="00CF2B81"/>
    <w:rsid w:val="00D1456B"/>
    <w:rsid w:val="00D53993"/>
    <w:rsid w:val="00D63759"/>
    <w:rsid w:val="00DB131C"/>
    <w:rsid w:val="00E147F7"/>
    <w:rsid w:val="00E40EDF"/>
    <w:rsid w:val="00E41283"/>
    <w:rsid w:val="00E811DE"/>
    <w:rsid w:val="00E861CB"/>
    <w:rsid w:val="00E90C56"/>
    <w:rsid w:val="00F03CC0"/>
    <w:rsid w:val="00F8308E"/>
    <w:rsid w:val="00FA09BB"/>
    <w:rsid w:val="02D35130"/>
    <w:rsid w:val="03785F80"/>
    <w:rsid w:val="060665DD"/>
    <w:rsid w:val="07FB3FF8"/>
    <w:rsid w:val="0B3A53E6"/>
    <w:rsid w:val="0F7C2700"/>
    <w:rsid w:val="189309B2"/>
    <w:rsid w:val="19CB01A5"/>
    <w:rsid w:val="27F32BAE"/>
    <w:rsid w:val="2DE838A2"/>
    <w:rsid w:val="31A72D26"/>
    <w:rsid w:val="356449CF"/>
    <w:rsid w:val="38341F99"/>
    <w:rsid w:val="3D4F2725"/>
    <w:rsid w:val="3ED54E02"/>
    <w:rsid w:val="47560C6C"/>
    <w:rsid w:val="48FB05E5"/>
    <w:rsid w:val="4ABB52E3"/>
    <w:rsid w:val="67F96589"/>
    <w:rsid w:val="6A48054F"/>
    <w:rsid w:val="6AF5585D"/>
    <w:rsid w:val="6BC912EB"/>
    <w:rsid w:val="79F07BC2"/>
    <w:rsid w:val="7A3A0245"/>
    <w:rsid w:val="7E5A2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9">
    <w:name w:val="列出段落1"/>
    <w:basedOn w:val="1"/>
    <w:qFormat/>
    <w:uiPriority w:val="0"/>
    <w:pPr>
      <w:ind w:firstLine="420" w:firstLineChars="200"/>
    </w:pPr>
    <w:rPr>
      <w:rFonts w:ascii="宋体" w:hAnsi="宋体"/>
    </w:rPr>
  </w:style>
  <w:style w:type="character" w:customStyle="1" w:styleId="10">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3290</Words>
  <Characters>3362</Characters>
  <Lines>26</Lines>
  <Paragraphs>7</Paragraphs>
  <TotalTime>1851</TotalTime>
  <ScaleCrop>false</ScaleCrop>
  <LinksUpToDate>false</LinksUpToDate>
  <CharactersWithSpaces>3549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2021-02-02T06:24:00Z</dcterms:created>
  <dc:creator>LuJF</dc:creator>
  <cp:lastModifiedBy>WISH</cp:lastModifiedBy>
  <cp:lastPrinted>2022-06-07T02:45:00Z</cp:lastPrinted>
  <dcterms:modified xsi:type="dcterms:W3CDTF">2026-02-27T08:50:32Z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A2FA02D87A7649E5B54ABC9961140346_13</vt:lpwstr>
  </property>
  <property fmtid="{D5CDD505-2E9C-101B-9397-08002B2CF9AE}" pid="4" name="KSOTemplateDocerSaveRecord">
    <vt:lpwstr>eyJoZGlkIjoiYTNmNjc2Mjc3OWVmMGM1ZjdiNjAzM2ZmOTgwYTU4MTkiLCJ1c2VySWQiOiI0MTkwNTIzNTQifQ==</vt:lpwstr>
  </property>
</Properties>
</file>