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40" w:lineRule="exact"/>
        <w:jc w:val="both"/>
        <w:textAlignment w:val="auto"/>
        <w:rPr>
          <w:rFonts w:hint="eastAsia" w:ascii="黑体" w:hAnsi="黑体" w:eastAsia="黑体" w:cs="黑体"/>
          <w:b w:val="0"/>
          <w:bCs/>
          <w:sz w:val="30"/>
          <w:szCs w:val="30"/>
          <w:lang w:val="en-US" w:eastAsia="zh-CN"/>
        </w:rPr>
      </w:pPr>
      <w:bookmarkStart w:id="0" w:name="_GoBack"/>
      <w:bookmarkEnd w:id="0"/>
      <w:r>
        <w:rPr>
          <w:rFonts w:hint="eastAsia" w:ascii="黑体" w:hAnsi="黑体" w:eastAsia="黑体" w:cs="黑体"/>
          <w:b w:val="0"/>
          <w:bCs/>
          <w:sz w:val="30"/>
          <w:szCs w:val="30"/>
          <w:lang w:val="en-US" w:eastAsia="zh-CN"/>
        </w:rPr>
        <w:t>附件</w:t>
      </w:r>
    </w:p>
    <w:p>
      <w:pPr>
        <w:keepNext w:val="0"/>
        <w:keepLines w:val="0"/>
        <w:pageBreakBefore w:val="0"/>
        <w:widowControl w:val="0"/>
        <w:kinsoku/>
        <w:wordWrap/>
        <w:overflowPunct/>
        <w:topLinePunct w:val="0"/>
        <w:bidi w:val="0"/>
        <w:spacing w:line="540" w:lineRule="exact"/>
        <w:jc w:val="both"/>
        <w:textAlignment w:val="auto"/>
        <w:rPr>
          <w:rFonts w:hint="eastAsia" w:ascii="宋体" w:hAnsi="宋体" w:eastAsia="宋体" w:cs="宋体"/>
          <w:b w:val="0"/>
          <w:bCs/>
          <w:sz w:val="30"/>
          <w:szCs w:val="30"/>
          <w:lang w:val="en-US" w:eastAsia="zh-CN"/>
        </w:rPr>
      </w:pPr>
    </w:p>
    <w:p>
      <w:pPr>
        <w:keepNext w:val="0"/>
        <w:keepLines w:val="0"/>
        <w:pageBreakBefore w:val="0"/>
        <w:widowControl w:val="0"/>
        <w:kinsoku/>
        <w:wordWrap/>
        <w:overflowPunct/>
        <w:topLinePunct w:val="0"/>
        <w:bidi w:val="0"/>
        <w:spacing w:line="5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福建省工业和信息化厅关于委托开展2022年道路机动车生产一致性和电动自行车生产企业贯彻新国标现场检查技术服务项目</w:t>
      </w:r>
    </w:p>
    <w:p>
      <w:pPr>
        <w:keepNext w:val="0"/>
        <w:keepLines w:val="0"/>
        <w:pageBreakBefore w:val="0"/>
        <w:widowControl w:val="0"/>
        <w:kinsoku/>
        <w:wordWrap/>
        <w:overflowPunct/>
        <w:topLinePunct w:val="0"/>
        <w:bidi w:val="0"/>
        <w:spacing w:line="5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采购报价单</w:t>
      </w:r>
    </w:p>
    <w:p>
      <w:pPr>
        <w:keepNext w:val="0"/>
        <w:keepLines w:val="0"/>
        <w:pageBreakBefore w:val="0"/>
        <w:widowControl w:val="0"/>
        <w:kinsoku/>
        <w:wordWrap/>
        <w:overflowPunct/>
        <w:topLinePunct w:val="0"/>
        <w:bidi w:val="0"/>
        <w:spacing w:line="540" w:lineRule="exact"/>
        <w:textAlignment w:val="auto"/>
        <w:rPr>
          <w:rFonts w:hint="eastAsia" w:ascii="方正小标宋简体" w:hAnsi="方正小标宋简体" w:eastAsia="方正小标宋简体" w:cs="方正小标宋简体"/>
          <w:b/>
          <w:sz w:val="32"/>
          <w:szCs w:val="32"/>
        </w:rPr>
      </w:pPr>
    </w:p>
    <w:p>
      <w:pPr>
        <w:keepNext w:val="0"/>
        <w:keepLines w:val="0"/>
        <w:pageBreakBefore w:val="0"/>
        <w:widowControl w:val="0"/>
        <w:kinsoku/>
        <w:wordWrap/>
        <w:overflowPunct/>
        <w:topLinePunct w:val="0"/>
        <w:bidi w:val="0"/>
        <w:spacing w:line="540" w:lineRule="exact"/>
        <w:textAlignment w:val="auto"/>
        <w:rPr>
          <w:rFonts w:hint="eastAsia" w:ascii="宋体" w:hAnsi="宋体" w:cs="宋体"/>
          <w:kern w:val="0"/>
          <w:sz w:val="27"/>
          <w:szCs w:val="27"/>
        </w:rPr>
      </w:pPr>
      <w:r>
        <w:rPr>
          <w:rFonts w:hint="eastAsia" w:ascii="方正小标宋简体" w:hAnsi="方正小标宋简体" w:eastAsia="方正小标宋简体" w:cs="方正小标宋简体"/>
          <w:b/>
          <w:sz w:val="32"/>
          <w:szCs w:val="32"/>
        </w:rPr>
        <w:t xml:space="preserve">                                        </w:t>
      </w:r>
      <w:r>
        <w:rPr>
          <w:rFonts w:hint="eastAsia" w:ascii="宋体" w:hAnsi="宋体" w:cs="宋体"/>
          <w:kern w:val="0"/>
          <w:sz w:val="27"/>
          <w:szCs w:val="27"/>
        </w:rPr>
        <w:t>年   月   日</w:t>
      </w:r>
    </w:p>
    <w:p>
      <w:pPr>
        <w:keepNext w:val="0"/>
        <w:keepLines w:val="0"/>
        <w:pageBreakBefore w:val="0"/>
        <w:widowControl w:val="0"/>
        <w:kinsoku/>
        <w:wordWrap/>
        <w:overflowPunct/>
        <w:topLinePunct w:val="0"/>
        <w:bidi w:val="0"/>
        <w:spacing w:before="0" w:beforeLines="0" w:after="0" w:afterLines="0" w:line="240" w:lineRule="auto"/>
        <w:ind w:left="0" w:leftChars="0" w:right="0" w:rightChars="0" w:firstLine="0" w:firstLineChars="0"/>
        <w:textAlignment w:val="auto"/>
        <w:outlineLvl w:val="9"/>
        <w:rPr>
          <w:rFonts w:hint="eastAsia" w:ascii="宋体" w:hAnsi="宋体" w:cs="宋体"/>
          <w:kern w:val="0"/>
          <w:sz w:val="27"/>
          <w:szCs w:val="27"/>
        </w:rPr>
      </w:pPr>
    </w:p>
    <w:p>
      <w:pPr>
        <w:keepNext w:val="0"/>
        <w:keepLines w:val="0"/>
        <w:pageBreakBefore w:val="0"/>
        <w:widowControl w:val="0"/>
        <w:kinsoku/>
        <w:wordWrap/>
        <w:overflowPunct/>
        <w:topLinePunct w:val="0"/>
        <w:bidi w:val="0"/>
        <w:spacing w:before="0" w:beforeLines="0" w:after="0" w:afterLines="0" w:line="240" w:lineRule="auto"/>
        <w:ind w:left="0" w:leftChars="0" w:right="0" w:rightChars="0" w:firstLine="0" w:firstLineChars="0"/>
        <w:textAlignment w:val="auto"/>
        <w:outlineLvl w:val="9"/>
        <w:rPr>
          <w:rFonts w:hint="eastAsia" w:ascii="宋体" w:hAnsi="宋体" w:cs="宋体"/>
          <w:color w:val="000000"/>
          <w:sz w:val="27"/>
          <w:szCs w:val="27"/>
          <w:u w:val="single"/>
        </w:rPr>
      </w:pPr>
      <w:r>
        <w:rPr>
          <w:rFonts w:hint="eastAsia" w:ascii="宋体" w:hAnsi="宋体" w:cs="宋体"/>
          <w:kern w:val="0"/>
          <w:sz w:val="27"/>
          <w:szCs w:val="27"/>
        </w:rPr>
        <w:t>报价供应商：</w:t>
      </w:r>
      <w:r>
        <w:rPr>
          <w:rFonts w:hint="eastAsia" w:ascii="宋体" w:hAnsi="宋体" w:cs="宋体"/>
          <w:color w:val="000000"/>
          <w:sz w:val="27"/>
          <w:szCs w:val="27"/>
          <w:u w:val="single"/>
        </w:rPr>
        <w:t xml:space="preserve">                           （盖章）</w:t>
      </w:r>
      <w:r>
        <w:rPr>
          <w:rFonts w:hint="eastAsia" w:ascii="宋体" w:hAnsi="宋体" w:cs="宋体"/>
          <w:color w:val="000000"/>
          <w:sz w:val="27"/>
          <w:szCs w:val="27"/>
          <w:u w:val="single"/>
          <w:lang w:val="en-US" w:eastAsia="zh-CN"/>
        </w:rPr>
        <w:t xml:space="preserve">     </w:t>
      </w:r>
      <w:r>
        <w:rPr>
          <w:rFonts w:hint="eastAsia" w:ascii="宋体" w:hAnsi="宋体" w:cs="宋体"/>
          <w:color w:val="000000"/>
          <w:sz w:val="27"/>
          <w:szCs w:val="27"/>
          <w:u w:val="single"/>
        </w:rPr>
        <w:t xml:space="preserve"> </w:t>
      </w:r>
      <w:r>
        <w:rPr>
          <w:rFonts w:hint="eastAsia" w:ascii="宋体" w:hAnsi="宋体" w:cs="宋体"/>
          <w:color w:val="000000"/>
          <w:sz w:val="27"/>
          <w:szCs w:val="27"/>
          <w:u w:val="single"/>
          <w:lang w:val="en-US" w:eastAsia="zh-CN"/>
        </w:rPr>
        <w:t xml:space="preserve">      </w:t>
      </w:r>
    </w:p>
    <w:p>
      <w:pPr>
        <w:keepNext w:val="0"/>
        <w:keepLines w:val="0"/>
        <w:pageBreakBefore w:val="0"/>
        <w:widowControl w:val="0"/>
        <w:kinsoku/>
        <w:wordWrap/>
        <w:overflowPunct/>
        <w:topLinePunct w:val="0"/>
        <w:bidi w:val="0"/>
        <w:spacing w:before="0" w:beforeLines="0" w:after="0" w:afterLines="0" w:line="240" w:lineRule="auto"/>
        <w:ind w:left="0" w:leftChars="0" w:right="0" w:rightChars="0" w:firstLine="0" w:firstLineChars="0"/>
        <w:textAlignment w:val="auto"/>
        <w:outlineLvl w:val="9"/>
        <w:rPr>
          <w:rFonts w:hint="eastAsia" w:ascii="宋体" w:hAnsi="宋体" w:cs="宋体"/>
          <w:color w:val="000000"/>
          <w:sz w:val="27"/>
          <w:szCs w:val="27"/>
          <w:u w:val="single"/>
        </w:rPr>
      </w:pPr>
    </w:p>
    <w:p>
      <w:pPr>
        <w:keepNext w:val="0"/>
        <w:keepLines w:val="0"/>
        <w:pageBreakBefore w:val="0"/>
        <w:widowControl w:val="0"/>
        <w:kinsoku/>
        <w:wordWrap/>
        <w:overflowPunct/>
        <w:topLinePunct w:val="0"/>
        <w:bidi w:val="0"/>
        <w:spacing w:before="0" w:beforeLines="0" w:after="0" w:afterLines="0" w:line="240" w:lineRule="auto"/>
        <w:ind w:left="0" w:leftChars="0" w:right="0" w:rightChars="0" w:firstLine="0" w:firstLineChars="0"/>
        <w:textAlignment w:val="auto"/>
        <w:outlineLvl w:val="9"/>
        <w:rPr>
          <w:rFonts w:hint="eastAsia" w:ascii="宋体" w:hAnsi="宋体" w:cs="宋体"/>
          <w:color w:val="000000"/>
          <w:sz w:val="27"/>
          <w:szCs w:val="27"/>
          <w:u w:val="single"/>
        </w:rPr>
      </w:pPr>
      <w:r>
        <w:rPr>
          <w:rFonts w:hint="eastAsia" w:ascii="宋体" w:hAnsi="宋体" w:cs="宋体"/>
          <w:kern w:val="0"/>
          <w:sz w:val="27"/>
          <w:szCs w:val="27"/>
        </w:rPr>
        <w:t>联系人：</w:t>
      </w:r>
      <w:r>
        <w:rPr>
          <w:rFonts w:hint="eastAsia" w:ascii="宋体" w:hAnsi="宋体" w:cs="宋体"/>
          <w:color w:val="000000"/>
          <w:sz w:val="27"/>
          <w:szCs w:val="27"/>
          <w:u w:val="single"/>
        </w:rPr>
        <w:t xml:space="preserve">                       </w:t>
      </w:r>
      <w:r>
        <w:rPr>
          <w:rFonts w:hint="eastAsia" w:ascii="宋体" w:hAnsi="宋体" w:cs="宋体"/>
          <w:kern w:val="0"/>
          <w:sz w:val="27"/>
          <w:szCs w:val="27"/>
        </w:rPr>
        <w:t>联系方式</w:t>
      </w:r>
      <w:r>
        <w:rPr>
          <w:rFonts w:hint="eastAsia" w:ascii="宋体" w:hAnsi="宋体" w:cs="宋体"/>
          <w:color w:val="000000"/>
          <w:sz w:val="27"/>
          <w:szCs w:val="27"/>
          <w:u w:val="single"/>
        </w:rPr>
        <w:t xml:space="preserve">                    </w:t>
      </w:r>
    </w:p>
    <w:tbl>
      <w:tblPr>
        <w:tblStyle w:val="2"/>
        <w:tblpPr w:leftFromText="180" w:rightFromText="180" w:vertAnchor="text" w:horzAnchor="page" w:tblpX="1445" w:tblpY="413"/>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4"/>
        <w:gridCol w:w="1810"/>
        <w:gridCol w:w="2812"/>
        <w:gridCol w:w="1263"/>
        <w:gridCol w:w="1350"/>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3" w:hRule="atLeast"/>
          <w:jc w:val="center"/>
        </w:trPr>
        <w:tc>
          <w:tcPr>
            <w:tcW w:w="564"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kern w:val="0"/>
                <w:sz w:val="22"/>
              </w:rPr>
            </w:pPr>
            <w:r>
              <w:rPr>
                <w:rFonts w:hint="eastAsia" w:ascii="宋体"/>
                <w:kern w:val="0"/>
                <w:sz w:val="22"/>
              </w:rPr>
              <w:t xml:space="preserve">序号 </w:t>
            </w:r>
          </w:p>
        </w:tc>
        <w:tc>
          <w:tcPr>
            <w:tcW w:w="181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eastAsia="宋体"/>
                <w:kern w:val="0"/>
                <w:sz w:val="22"/>
                <w:lang w:val="en-US" w:eastAsia="zh-CN"/>
              </w:rPr>
            </w:pPr>
            <w:r>
              <w:rPr>
                <w:rFonts w:hint="eastAsia" w:ascii="宋体"/>
                <w:kern w:val="0"/>
                <w:sz w:val="22"/>
                <w:lang w:val="en-US" w:eastAsia="zh-CN"/>
              </w:rPr>
              <w:t>服务</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kern w:val="0"/>
                <w:sz w:val="22"/>
              </w:rPr>
            </w:pPr>
            <w:r>
              <w:rPr>
                <w:rFonts w:hint="eastAsia" w:ascii="宋体"/>
                <w:kern w:val="0"/>
                <w:sz w:val="22"/>
              </w:rPr>
              <w:t xml:space="preserve">名称 </w:t>
            </w:r>
          </w:p>
        </w:tc>
        <w:tc>
          <w:tcPr>
            <w:tcW w:w="2812"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kern w:val="0"/>
                <w:sz w:val="22"/>
                <w:lang w:val="en-US" w:eastAsia="zh-CN"/>
              </w:rPr>
            </w:pPr>
            <w:r>
              <w:rPr>
                <w:rFonts w:hint="eastAsia" w:ascii="宋体"/>
                <w:kern w:val="0"/>
                <w:sz w:val="22"/>
                <w:lang w:val="en-US" w:eastAsia="zh-CN"/>
              </w:rPr>
              <w:t>服务</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kern w:val="0"/>
                <w:sz w:val="22"/>
              </w:rPr>
            </w:pPr>
            <w:r>
              <w:rPr>
                <w:rFonts w:hint="eastAsia" w:ascii="宋体"/>
                <w:kern w:val="0"/>
                <w:sz w:val="22"/>
                <w:lang w:val="en-US" w:eastAsia="zh-CN"/>
              </w:rPr>
              <w:t>要求</w:t>
            </w:r>
            <w:r>
              <w:rPr>
                <w:rFonts w:hint="eastAsia" w:ascii="宋体"/>
                <w:kern w:val="0"/>
                <w:sz w:val="22"/>
              </w:rPr>
              <w:t xml:space="preserve"> </w:t>
            </w:r>
          </w:p>
        </w:tc>
        <w:tc>
          <w:tcPr>
            <w:tcW w:w="126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kern w:val="0"/>
                <w:sz w:val="22"/>
              </w:rPr>
            </w:pPr>
            <w:r>
              <w:rPr>
                <w:rFonts w:hint="eastAsia" w:ascii="宋体"/>
                <w:kern w:val="0"/>
                <w:sz w:val="22"/>
              </w:rPr>
              <w:t>单价</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kern w:val="0"/>
                <w:sz w:val="22"/>
              </w:rPr>
            </w:pPr>
            <w:r>
              <w:rPr>
                <w:rFonts w:hint="eastAsia" w:ascii="宋体"/>
                <w:kern w:val="0"/>
                <w:sz w:val="22"/>
              </w:rPr>
              <w:t>（</w:t>
            </w:r>
            <w:r>
              <w:rPr>
                <w:rFonts w:hint="eastAsia" w:ascii="宋体"/>
                <w:kern w:val="0"/>
                <w:sz w:val="22"/>
                <w:lang w:eastAsia="zh-CN"/>
              </w:rPr>
              <w:t>万</w:t>
            </w:r>
            <w:r>
              <w:rPr>
                <w:rFonts w:hint="eastAsia" w:ascii="宋体"/>
                <w:kern w:val="0"/>
                <w:sz w:val="22"/>
              </w:rPr>
              <w:t xml:space="preserve">元） </w:t>
            </w:r>
          </w:p>
        </w:tc>
        <w:tc>
          <w:tcPr>
            <w:tcW w:w="135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kern w:val="0"/>
                <w:sz w:val="22"/>
              </w:rPr>
            </w:pPr>
            <w:r>
              <w:rPr>
                <w:rFonts w:hint="eastAsia" w:ascii="宋体"/>
                <w:kern w:val="0"/>
                <w:sz w:val="22"/>
              </w:rPr>
              <w:t>小计</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kern w:val="0"/>
                <w:sz w:val="22"/>
              </w:rPr>
            </w:pPr>
            <w:r>
              <w:rPr>
                <w:rFonts w:hint="eastAsia" w:ascii="宋体"/>
                <w:kern w:val="0"/>
                <w:sz w:val="22"/>
              </w:rPr>
              <w:t>（</w:t>
            </w:r>
            <w:r>
              <w:rPr>
                <w:rFonts w:hint="eastAsia" w:ascii="宋体"/>
                <w:kern w:val="0"/>
                <w:sz w:val="22"/>
                <w:lang w:eastAsia="zh-CN"/>
              </w:rPr>
              <w:t>万</w:t>
            </w:r>
            <w:r>
              <w:rPr>
                <w:rFonts w:hint="eastAsia" w:ascii="宋体"/>
                <w:kern w:val="0"/>
                <w:sz w:val="22"/>
              </w:rPr>
              <w:t xml:space="preserve">元）  </w:t>
            </w:r>
          </w:p>
        </w:tc>
        <w:tc>
          <w:tcPr>
            <w:tcW w:w="1368"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kern w:val="0"/>
                <w:sz w:val="22"/>
                <w:lang w:val="en-US" w:eastAsia="zh-CN"/>
              </w:rPr>
            </w:pPr>
            <w:r>
              <w:rPr>
                <w:rFonts w:hint="eastAsia" w:ascii="宋体"/>
                <w:kern w:val="0"/>
                <w:sz w:val="22"/>
                <w:lang w:val="en-US" w:eastAsia="zh-CN"/>
              </w:rPr>
              <w:t>最高限价</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default" w:ascii="宋体" w:eastAsia="宋体"/>
                <w:kern w:val="0"/>
                <w:sz w:val="22"/>
                <w:lang w:val="en-US" w:eastAsia="zh-CN"/>
              </w:rPr>
            </w:pPr>
            <w:r>
              <w:rPr>
                <w:rFonts w:hint="eastAsia" w:ascii="宋体"/>
                <w:kern w:val="0"/>
                <w:sz w:val="22"/>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564"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kern w:val="0"/>
                <w:sz w:val="22"/>
              </w:rPr>
            </w:pPr>
            <w:r>
              <w:rPr>
                <w:rFonts w:hint="eastAsia" w:ascii="宋体"/>
                <w:kern w:val="0"/>
                <w:sz w:val="22"/>
              </w:rPr>
              <w:t xml:space="preserve">1 </w:t>
            </w:r>
          </w:p>
        </w:tc>
        <w:tc>
          <w:tcPr>
            <w:tcW w:w="181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default" w:ascii="宋体" w:eastAsia="宋体"/>
                <w:kern w:val="0"/>
                <w:sz w:val="22"/>
                <w:lang w:val="en-US" w:eastAsia="zh-CN"/>
              </w:rPr>
            </w:pPr>
            <w:r>
              <w:rPr>
                <w:rFonts w:hint="default" w:ascii="宋体" w:eastAsia="宋体"/>
                <w:kern w:val="0"/>
                <w:sz w:val="22"/>
                <w:lang w:val="en-US" w:eastAsia="zh-CN"/>
              </w:rPr>
              <w:t>2022年福建省道路机动车生产一致性及电动自行车生产企业贯彻新国标现场检查技术服务项目</w:t>
            </w:r>
          </w:p>
        </w:tc>
        <w:tc>
          <w:tcPr>
            <w:tcW w:w="2812"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left"/>
              <w:textAlignment w:val="auto"/>
              <w:outlineLvl w:val="9"/>
              <w:rPr>
                <w:rFonts w:hint="default" w:ascii="宋体" w:eastAsia="宋体"/>
                <w:kern w:val="0"/>
                <w:sz w:val="22"/>
                <w:lang w:val="en-US" w:eastAsia="zh-CN"/>
              </w:rPr>
            </w:pPr>
            <w:r>
              <w:rPr>
                <w:rFonts w:hint="eastAsia" w:ascii="宋体"/>
                <w:kern w:val="0"/>
                <w:sz w:val="22"/>
                <w:lang w:val="en-US" w:eastAsia="zh-CN"/>
              </w:rPr>
              <w:t>按照有关要求，现场检查全省道路机动车生产企业（含专用车）进行生产一致性和电动自行车生产企业贯彻《新国标》情况，并提供检查报告及相关材料。</w:t>
            </w:r>
          </w:p>
        </w:tc>
        <w:tc>
          <w:tcPr>
            <w:tcW w:w="126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kern w:val="0"/>
                <w:sz w:val="22"/>
              </w:rPr>
            </w:pPr>
            <w:r>
              <w:rPr>
                <w:rFonts w:hint="eastAsia" w:ascii="宋体"/>
                <w:kern w:val="0"/>
                <w:sz w:val="22"/>
              </w:rPr>
              <w:t xml:space="preserve"> </w:t>
            </w:r>
          </w:p>
        </w:tc>
        <w:tc>
          <w:tcPr>
            <w:tcW w:w="135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kern w:val="0"/>
                <w:sz w:val="22"/>
              </w:rPr>
            </w:pPr>
            <w:r>
              <w:rPr>
                <w:rFonts w:hint="eastAsia" w:ascii="宋体"/>
                <w:kern w:val="0"/>
                <w:sz w:val="22"/>
              </w:rPr>
              <w:t xml:space="preserve"> </w:t>
            </w:r>
          </w:p>
        </w:tc>
        <w:tc>
          <w:tcPr>
            <w:tcW w:w="1368"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default" w:ascii="宋体" w:eastAsia="宋体"/>
                <w:kern w:val="0"/>
                <w:sz w:val="22"/>
                <w:lang w:val="en-US" w:eastAsia="zh-CN"/>
              </w:rPr>
            </w:pPr>
            <w:r>
              <w:rPr>
                <w:rFonts w:hint="eastAsia" w:ascii="宋体"/>
                <w:kern w:val="0"/>
                <w:sz w:val="22"/>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7" w:hRule="atLeast"/>
          <w:jc w:val="center"/>
        </w:trPr>
        <w:tc>
          <w:tcPr>
            <w:tcW w:w="2374"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default" w:ascii="宋体"/>
                <w:kern w:val="0"/>
                <w:sz w:val="22"/>
                <w:lang w:val="en-US" w:eastAsia="zh-CN"/>
              </w:rPr>
            </w:pPr>
            <w:r>
              <w:rPr>
                <w:rFonts w:hint="eastAsia" w:ascii="宋体"/>
                <w:kern w:val="0"/>
                <w:sz w:val="22"/>
                <w:lang w:val="en-US" w:eastAsia="zh-CN"/>
              </w:rPr>
              <w:t>合计（万元）</w:t>
            </w:r>
          </w:p>
        </w:tc>
        <w:tc>
          <w:tcPr>
            <w:tcW w:w="6793" w:type="dxa"/>
            <w:gridSpan w:val="4"/>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宋体"/>
                <w:kern w:val="0"/>
                <w:sz w:val="22"/>
                <w:lang w:val="en-US" w:eastAsia="zh-CN"/>
              </w:rPr>
            </w:pPr>
          </w:p>
        </w:tc>
      </w:tr>
    </w:tbl>
    <w:p>
      <w:pPr>
        <w:keepNext w:val="0"/>
        <w:keepLines w:val="0"/>
        <w:pageBreakBefore w:val="0"/>
        <w:widowControl w:val="0"/>
        <w:kinsoku/>
        <w:wordWrap/>
        <w:overflowPunct/>
        <w:topLinePunct w:val="0"/>
        <w:bidi w:val="0"/>
        <w:spacing w:before="0" w:beforeLines="0" w:after="0" w:afterLines="0" w:line="240" w:lineRule="auto"/>
        <w:ind w:left="0" w:leftChars="0" w:right="0" w:rightChars="0" w:firstLine="0" w:firstLineChars="0"/>
        <w:textAlignment w:val="auto"/>
        <w:outlineLvl w:val="9"/>
        <w:rPr>
          <w:rFonts w:hint="eastAsia" w:ascii="宋体" w:hAnsi="宋体" w:cs="宋体"/>
          <w:color w:val="000000"/>
          <w:sz w:val="27"/>
          <w:szCs w:val="27"/>
          <w:u w:val="single"/>
        </w:rPr>
      </w:pPr>
    </w:p>
    <w:p>
      <w:pPr>
        <w:keepNext w:val="0"/>
        <w:keepLines w:val="0"/>
        <w:pageBreakBefore w:val="0"/>
        <w:widowControl w:val="0"/>
        <w:kinsoku/>
        <w:wordWrap/>
        <w:overflowPunct/>
        <w:topLinePunct w:val="0"/>
        <w:bidi w:val="0"/>
        <w:spacing w:before="0" w:beforeLines="0" w:after="0" w:afterLines="0" w:line="240" w:lineRule="auto"/>
        <w:ind w:left="0" w:leftChars="0" w:right="0" w:rightChars="0" w:firstLine="0" w:firstLineChars="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27"/>
          <w:szCs w:val="27"/>
        </w:rPr>
        <w:t>备注：上述总价合计应包括所有</w:t>
      </w:r>
      <w:r>
        <w:rPr>
          <w:rFonts w:hint="eastAsia" w:ascii="仿宋_GB2312" w:hAnsi="仿宋_GB2312" w:eastAsia="仿宋_GB2312" w:cs="仿宋_GB2312"/>
          <w:color w:val="000000"/>
          <w:sz w:val="27"/>
          <w:szCs w:val="27"/>
          <w:lang w:val="en-US" w:eastAsia="zh-CN"/>
        </w:rPr>
        <w:t>服务</w:t>
      </w:r>
      <w:r>
        <w:rPr>
          <w:rFonts w:hint="eastAsia" w:ascii="仿宋_GB2312" w:hAnsi="仿宋_GB2312" w:eastAsia="仿宋_GB2312" w:cs="仿宋_GB2312"/>
          <w:color w:val="000000"/>
          <w:sz w:val="27"/>
          <w:szCs w:val="27"/>
        </w:rPr>
        <w:t>以及相关税费等一切费用，报价总价超过最高限价的，视为无效报价。</w:t>
      </w:r>
    </w:p>
    <w:sectPr>
      <w:pgSz w:w="11906" w:h="16838"/>
      <w:pgMar w:top="1531"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YjFmNDg5ZGQ2ZTViMmI3YWNhMzk5YTk1ODMzYzcifQ=="/>
  </w:docVars>
  <w:rsids>
    <w:rsidRoot w:val="2F323A8F"/>
    <w:rsid w:val="021C7CE3"/>
    <w:rsid w:val="07A4456D"/>
    <w:rsid w:val="0BA829E2"/>
    <w:rsid w:val="17E01949"/>
    <w:rsid w:val="1CD04682"/>
    <w:rsid w:val="25E847EB"/>
    <w:rsid w:val="27434813"/>
    <w:rsid w:val="2E504D48"/>
    <w:rsid w:val="2F323A8F"/>
    <w:rsid w:val="2FB63CEE"/>
    <w:rsid w:val="39F13274"/>
    <w:rsid w:val="3DF5601D"/>
    <w:rsid w:val="3F673921"/>
    <w:rsid w:val="45FF7EA0"/>
    <w:rsid w:val="4C181CE0"/>
    <w:rsid w:val="4D9C59BE"/>
    <w:rsid w:val="4F3F2821"/>
    <w:rsid w:val="50E73516"/>
    <w:rsid w:val="514230C5"/>
    <w:rsid w:val="53C93D09"/>
    <w:rsid w:val="65860714"/>
    <w:rsid w:val="72B97C98"/>
    <w:rsid w:val="76CD04E1"/>
    <w:rsid w:val="79932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2018</Words>
  <Characters>2238</Characters>
  <Lines>0</Lines>
  <Paragraphs>0</Paragraphs>
  <TotalTime>81</TotalTime>
  <ScaleCrop>false</ScaleCrop>
  <LinksUpToDate>false</LinksUpToDate>
  <CharactersWithSpaces>2401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2022-03-24T07:06:00Z</dcterms:created>
  <dc:creator>user</dc:creator>
  <cp:lastModifiedBy>郑燕娈</cp:lastModifiedBy>
  <dcterms:modified xsi:type="dcterms:W3CDTF">2022-05-07T02:52:04Z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CDA5E9DFC12B4E68A335EF982D33FDC2</vt:lpwstr>
  </property>
</Properties>
</file>