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center"/>
        <w:textAlignment w:val="auto"/>
        <w:outlineLvl w:val="9"/>
        <w:rPr>
          <w:rFonts w:ascii="黑体" w:hAnsi="黑体" w:eastAsia="黑体"/>
        </w:rPr>
      </w:pPr>
      <w:r>
        <w:rPr>
          <w:rFonts w:hint="eastAsia" w:ascii="黑体" w:hAnsi="黑体" w:eastAsia="黑体" w:cs="方正小标宋简体"/>
          <w:sz w:val="36"/>
          <w:szCs w:val="36"/>
        </w:rPr>
        <w:t>漳州旗滨光伏新能源科技有限公司2</w:t>
      </w: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t>条日产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1200吨光伏压延玻璃建设</w:t>
      </w:r>
      <w:r>
        <w:rPr>
          <w:rFonts w:hint="eastAsia" w:ascii="黑体" w:hAnsi="黑体" w:eastAsia="黑体" w:cs="方正小标宋简体"/>
          <w:sz w:val="36"/>
          <w:szCs w:val="36"/>
        </w:rPr>
        <w:t>项目信息</w:t>
      </w: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t>公示表</w:t>
      </w:r>
    </w:p>
    <w:p/>
    <w:tbl>
      <w:tblPr>
        <w:tblStyle w:val="5"/>
        <w:tblW w:w="141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6"/>
        <w:gridCol w:w="1645"/>
        <w:gridCol w:w="1773"/>
        <w:gridCol w:w="1412"/>
        <w:gridCol w:w="2106"/>
        <w:gridCol w:w="3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漳州旗滨光伏新能源科技有限公司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91350626MA354M9N4G</w:t>
            </w:r>
          </w:p>
        </w:tc>
        <w:tc>
          <w:tcPr>
            <w:tcW w:w="5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一窑多线光伏组件高透基板材料项目（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2×1200 t/d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生产线规格</w:t>
            </w:r>
          </w:p>
        </w:tc>
        <w:tc>
          <w:tcPr>
            <w:tcW w:w="3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设计产能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（日熔量，吨/日）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计划点火投产时间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福建省东山县康美镇</w:t>
            </w: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2×1200 t/d光伏压延玻璃生产线</w:t>
            </w:r>
          </w:p>
        </w:tc>
        <w:tc>
          <w:tcPr>
            <w:tcW w:w="3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2×1200 t/d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2023年2月份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企业实力</w:t>
            </w: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技术水平</w:t>
            </w:r>
          </w:p>
        </w:tc>
        <w:tc>
          <w:tcPr>
            <w:tcW w:w="3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环保水平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能耗水平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3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上市公司旗下公司，资金及技术力量雄厚，企业管理先进。</w:t>
            </w: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☑国际先进 □国际一般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□国内先进 □国内一般  </w:t>
            </w:r>
          </w:p>
        </w:tc>
        <w:tc>
          <w:tcPr>
            <w:tcW w:w="3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☑国际先进 □国际一般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□国内先进 □国内一般  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☑国际先进 □国际一般</w:t>
            </w:r>
          </w:p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□国内先进 □国内一般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4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企业承诺：本公司承诺项目建成投产后不生产建筑玻璃。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32B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2022-03-01T14:30:00Z</dcterms:created>
  <dc:creator>zhangbiao</dc:creator>
  <cp:lastModifiedBy>llenovo</cp:lastModifiedBy>
  <dcterms:modified xsi:type="dcterms:W3CDTF">2022-05-17T03:29:53Z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C47AF733C7974D5BA3C1D6C8F91B9EA6</vt:lpwstr>
  </property>
</Properties>
</file>