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599" w:rsidRDefault="00EA2599" w:rsidP="00EA2599">
      <w:pPr>
        <w:rPr>
          <w:rFonts w:ascii="黑体" w:eastAsia="黑体" w:hAnsi="黑体" w:cs="黑体" w:hint="eastAsia"/>
          <w:sz w:val="32"/>
          <w:szCs w:val="32"/>
        </w:rPr>
      </w:pPr>
      <w:r>
        <w:rPr>
          <w:rFonts w:ascii="黑体" w:eastAsia="黑体" w:hAnsi="黑体" w:cs="黑体" w:hint="eastAsia"/>
          <w:sz w:val="32"/>
          <w:szCs w:val="32"/>
        </w:rPr>
        <w:t>附件</w:t>
      </w:r>
      <w:r>
        <w:rPr>
          <w:rFonts w:ascii="黑体" w:eastAsia="黑体" w:hAnsi="黑体" w:cs="黑体" w:hint="eastAsia"/>
          <w:sz w:val="32"/>
          <w:szCs w:val="32"/>
        </w:rPr>
        <w:t>2</w:t>
      </w:r>
    </w:p>
    <w:p w:rsidR="004F7E55" w:rsidRDefault="00772C21" w:rsidP="00082B86">
      <w:pPr>
        <w:autoSpaceDE w:val="0"/>
        <w:autoSpaceDN w:val="0"/>
        <w:adjustRightInd w:val="0"/>
        <w:spacing w:line="0" w:lineRule="atLeast"/>
        <w:jc w:val="center"/>
        <w:rPr>
          <w:rFonts w:ascii="方正小标宋简体" w:eastAsia="方正小标宋简体" w:cs="宋体" w:hint="eastAsia"/>
          <w:b/>
          <w:kern w:val="0"/>
          <w:sz w:val="44"/>
          <w:szCs w:val="44"/>
        </w:rPr>
      </w:pPr>
      <w:r>
        <w:rPr>
          <w:rFonts w:ascii="方正小标宋简体" w:eastAsia="方正小标宋简体" w:cs="宋体" w:hint="eastAsia"/>
          <w:b/>
          <w:kern w:val="0"/>
          <w:sz w:val="44"/>
          <w:szCs w:val="44"/>
        </w:rPr>
        <w:t>无线电频谱监测数据无损压缩算法初步研究采购内容及要求</w:t>
      </w:r>
    </w:p>
    <w:p w:rsidR="004F7E55" w:rsidRDefault="004F7E55">
      <w:pPr>
        <w:autoSpaceDE w:val="0"/>
        <w:autoSpaceDN w:val="0"/>
        <w:adjustRightInd w:val="0"/>
        <w:ind w:firstLineChars="1100" w:firstLine="2090"/>
        <w:jc w:val="left"/>
        <w:rPr>
          <w:rFonts w:ascii="宋体" w:eastAsia="宋体" w:cs="宋体" w:hint="eastAsia"/>
          <w:kern w:val="0"/>
          <w:sz w:val="19"/>
          <w:szCs w:val="19"/>
        </w:rPr>
      </w:pPr>
    </w:p>
    <w:p w:rsidR="004F7E55" w:rsidRDefault="004F7E55">
      <w:pPr>
        <w:autoSpaceDE w:val="0"/>
        <w:autoSpaceDN w:val="0"/>
        <w:adjustRightInd w:val="0"/>
        <w:ind w:firstLineChars="1100" w:firstLine="2090"/>
        <w:jc w:val="left"/>
        <w:rPr>
          <w:rFonts w:ascii="宋体" w:eastAsia="宋体" w:cs="宋体" w:hint="eastAsia"/>
          <w:kern w:val="0"/>
          <w:sz w:val="19"/>
          <w:szCs w:val="19"/>
        </w:rPr>
      </w:pPr>
    </w:p>
    <w:p w:rsidR="004F7E55" w:rsidRDefault="00772C21">
      <w:pPr>
        <w:pStyle w:val="a7"/>
        <w:numPr>
          <w:ilvl w:val="0"/>
          <w:numId w:val="1"/>
        </w:numPr>
        <w:autoSpaceDE w:val="0"/>
        <w:autoSpaceDN w:val="0"/>
        <w:adjustRightInd w:val="0"/>
        <w:ind w:left="567" w:firstLineChars="0" w:hanging="142"/>
        <w:jc w:val="left"/>
        <w:rPr>
          <w:rFonts w:ascii="黑体" w:eastAsia="黑体" w:hAnsi="黑体" w:cs="宋体"/>
          <w:kern w:val="0"/>
          <w:sz w:val="32"/>
          <w:szCs w:val="32"/>
        </w:rPr>
      </w:pPr>
      <w:r>
        <w:rPr>
          <w:rFonts w:ascii="黑体" w:eastAsia="黑体" w:hAnsi="黑体" w:cs="宋体" w:hint="eastAsia"/>
          <w:kern w:val="0"/>
          <w:sz w:val="32"/>
          <w:szCs w:val="32"/>
        </w:rPr>
        <w:t>技术标准与要求</w:t>
      </w:r>
    </w:p>
    <w:tbl>
      <w:tblPr>
        <w:tblStyle w:val="a6"/>
        <w:tblW w:w="8296" w:type="dxa"/>
        <w:tblLayout w:type="fixed"/>
        <w:tblLook w:val="04A0" w:firstRow="1" w:lastRow="0" w:firstColumn="1" w:lastColumn="0" w:noHBand="0" w:noVBand="1"/>
      </w:tblPr>
      <w:tblGrid>
        <w:gridCol w:w="988"/>
        <w:gridCol w:w="7308"/>
      </w:tblGrid>
      <w:tr w:rsidR="004F7E55" w:rsidTr="00614E5C">
        <w:tc>
          <w:tcPr>
            <w:tcW w:w="988" w:type="dxa"/>
            <w:vAlign w:val="center"/>
          </w:tcPr>
          <w:p w:rsidR="00F50183" w:rsidRDefault="00F50183" w:rsidP="00614E5C">
            <w:pPr>
              <w:autoSpaceDE w:val="0"/>
              <w:autoSpaceDN w:val="0"/>
              <w:adjustRightInd w:val="0"/>
              <w:spacing w:line="360" w:lineRule="exact"/>
              <w:ind w:leftChars="-68" w:left="-143"/>
              <w:rPr>
                <w:rFonts w:ascii="黑体" w:eastAsia="黑体" w:hAnsi="黑体" w:cs="宋体"/>
                <w:color w:val="000000" w:themeColor="text1"/>
                <w:kern w:val="0"/>
                <w:sz w:val="28"/>
                <w:szCs w:val="28"/>
              </w:rPr>
            </w:pPr>
            <w:r>
              <w:rPr>
                <w:rFonts w:ascii="黑体" w:eastAsia="黑体" w:hAnsi="黑体" w:cs="宋体" w:hint="eastAsia"/>
                <w:color w:val="000000" w:themeColor="text1"/>
                <w:kern w:val="0"/>
                <w:sz w:val="28"/>
                <w:szCs w:val="28"/>
              </w:rPr>
              <w:t>一、项目名称及预算</w:t>
            </w:r>
          </w:p>
          <w:p w:rsidR="004F7E55" w:rsidRDefault="004F7E55" w:rsidP="00614E5C">
            <w:pPr>
              <w:autoSpaceDE w:val="0"/>
              <w:autoSpaceDN w:val="0"/>
              <w:adjustRightInd w:val="0"/>
              <w:spacing w:line="360" w:lineRule="exact"/>
              <w:ind w:leftChars="-67" w:hangingChars="50" w:hanging="141"/>
              <w:rPr>
                <w:rFonts w:ascii="仿宋_GB2312" w:eastAsia="仿宋_GB2312" w:cs="宋体" w:hint="eastAsia"/>
                <w:b/>
                <w:color w:val="000000" w:themeColor="text1"/>
                <w:kern w:val="0"/>
                <w:sz w:val="28"/>
                <w:szCs w:val="28"/>
              </w:rPr>
            </w:pPr>
          </w:p>
        </w:tc>
        <w:tc>
          <w:tcPr>
            <w:tcW w:w="7308" w:type="dxa"/>
          </w:tcPr>
          <w:p w:rsidR="004F7E55" w:rsidRDefault="00772C21" w:rsidP="00E12637">
            <w:pPr>
              <w:autoSpaceDE w:val="0"/>
              <w:autoSpaceDN w:val="0"/>
              <w:adjustRightInd w:val="0"/>
              <w:spacing w:line="360" w:lineRule="exact"/>
              <w:ind w:leftChars="-1" w:left="-2" w:firstLineChars="220" w:firstLine="616"/>
              <w:rPr>
                <w:rFonts w:ascii="仿宋_GB2312" w:eastAsia="仿宋_GB2312" w:cs="宋体" w:hint="eastAsia"/>
                <w:color w:val="000000" w:themeColor="text1"/>
                <w:kern w:val="0"/>
                <w:sz w:val="28"/>
                <w:szCs w:val="28"/>
              </w:rPr>
            </w:pPr>
            <w:r>
              <w:rPr>
                <w:rFonts w:ascii="仿宋_GB2312" w:eastAsia="仿宋_GB2312" w:cs="DejaVuSans" w:hint="eastAsia"/>
                <w:color w:val="000000" w:themeColor="text1"/>
                <w:kern w:val="0"/>
                <w:sz w:val="28"/>
                <w:szCs w:val="28"/>
              </w:rPr>
              <w:t>1.</w:t>
            </w:r>
            <w:r>
              <w:rPr>
                <w:rFonts w:ascii="仿宋_GB2312" w:eastAsia="仿宋_GB2312" w:cs="宋体" w:hint="eastAsia"/>
                <w:color w:val="000000" w:themeColor="text1"/>
                <w:kern w:val="0"/>
                <w:sz w:val="28"/>
                <w:szCs w:val="28"/>
              </w:rPr>
              <w:t>项目名称：无线电频谱监测数据无损压缩算法初步研究。</w:t>
            </w:r>
          </w:p>
          <w:p w:rsidR="004F7E55" w:rsidRDefault="00772C21" w:rsidP="00E12637">
            <w:pPr>
              <w:autoSpaceDE w:val="0"/>
              <w:autoSpaceDN w:val="0"/>
              <w:adjustRightInd w:val="0"/>
              <w:spacing w:line="360" w:lineRule="exact"/>
              <w:ind w:leftChars="-1" w:left="-2" w:firstLineChars="220" w:firstLine="616"/>
              <w:rPr>
                <w:rFonts w:ascii="仿宋_GB2312" w:eastAsia="仿宋_GB2312" w:cs="宋体" w:hint="eastAsia"/>
                <w:color w:val="000000" w:themeColor="text1"/>
                <w:kern w:val="0"/>
                <w:sz w:val="28"/>
                <w:szCs w:val="28"/>
              </w:rPr>
            </w:pPr>
            <w:r>
              <w:rPr>
                <w:rFonts w:ascii="仿宋_GB2312" w:eastAsia="仿宋_GB2312" w:cs="DejaVuSans" w:hint="eastAsia"/>
                <w:color w:val="000000" w:themeColor="text1"/>
                <w:kern w:val="0"/>
                <w:sz w:val="28"/>
                <w:szCs w:val="28"/>
              </w:rPr>
              <w:t>2.项目</w:t>
            </w:r>
            <w:r>
              <w:rPr>
                <w:rFonts w:ascii="仿宋_GB2312" w:eastAsia="仿宋_GB2312" w:cs="宋体" w:hint="eastAsia"/>
                <w:color w:val="000000" w:themeColor="text1"/>
                <w:kern w:val="0"/>
                <w:sz w:val="28"/>
                <w:szCs w:val="28"/>
              </w:rPr>
              <w:t>预算：总预算资金（最高限价）为人民币</w:t>
            </w:r>
            <w:r w:rsidR="00765425" w:rsidRPr="00765425">
              <w:rPr>
                <w:rFonts w:ascii="仿宋_GB2312" w:eastAsia="仿宋_GB2312" w:cs="宋体" w:hint="eastAsia"/>
                <w:color w:val="000000" w:themeColor="text1"/>
                <w:kern w:val="0"/>
                <w:sz w:val="28"/>
                <w:szCs w:val="28"/>
              </w:rPr>
              <w:t>19</w:t>
            </w:r>
            <w:r w:rsidRPr="00765425">
              <w:rPr>
                <w:rFonts w:ascii="仿宋_GB2312" w:eastAsia="仿宋_GB2312" w:cs="宋体" w:hint="eastAsia"/>
                <w:color w:val="000000" w:themeColor="text1"/>
                <w:kern w:val="0"/>
                <w:sz w:val="28"/>
                <w:szCs w:val="28"/>
              </w:rPr>
              <w:t>万元</w:t>
            </w:r>
            <w:r>
              <w:rPr>
                <w:rFonts w:ascii="仿宋_GB2312" w:eastAsia="仿宋_GB2312" w:cs="宋体" w:hint="eastAsia"/>
                <w:color w:val="000000" w:themeColor="text1"/>
                <w:kern w:val="0"/>
                <w:sz w:val="28"/>
                <w:szCs w:val="28"/>
              </w:rPr>
              <w:t>(包括但不限于：课题研究费用、专家费、调研差旅费、资料费、项目验收费、税费等</w:t>
            </w:r>
            <w:r>
              <w:rPr>
                <w:rFonts w:ascii="仿宋_GB2312" w:eastAsia="仿宋_GB2312" w:cs="DejaVuSans" w:hint="eastAsia"/>
                <w:color w:val="000000" w:themeColor="text1"/>
                <w:kern w:val="0"/>
                <w:sz w:val="28"/>
                <w:szCs w:val="28"/>
              </w:rPr>
              <w:t>)</w:t>
            </w:r>
            <w:r>
              <w:rPr>
                <w:rFonts w:ascii="仿宋_GB2312" w:eastAsia="仿宋_GB2312" w:cs="宋体" w:hint="eastAsia"/>
                <w:color w:val="000000" w:themeColor="text1"/>
                <w:kern w:val="0"/>
                <w:sz w:val="28"/>
                <w:szCs w:val="28"/>
              </w:rPr>
              <w:t>，凡超出最高限价的，一律视为无效</w:t>
            </w:r>
            <w:r w:rsidR="00BF2E31">
              <w:rPr>
                <w:rFonts w:ascii="仿宋_GB2312" w:eastAsia="仿宋_GB2312" w:cs="宋体" w:hint="eastAsia"/>
                <w:color w:val="000000" w:themeColor="text1"/>
                <w:kern w:val="0"/>
                <w:sz w:val="28"/>
                <w:szCs w:val="28"/>
              </w:rPr>
              <w:t>响应</w:t>
            </w:r>
            <w:r>
              <w:rPr>
                <w:rFonts w:ascii="仿宋_GB2312" w:eastAsia="仿宋_GB2312" w:cs="宋体" w:hint="eastAsia"/>
                <w:color w:val="000000" w:themeColor="text1"/>
                <w:kern w:val="0"/>
                <w:sz w:val="28"/>
                <w:szCs w:val="28"/>
              </w:rPr>
              <w:t>。</w:t>
            </w:r>
          </w:p>
          <w:p w:rsidR="004F7E55" w:rsidRDefault="00B717F7" w:rsidP="00B717F7">
            <w:pPr>
              <w:autoSpaceDE w:val="0"/>
              <w:autoSpaceDN w:val="0"/>
              <w:adjustRightInd w:val="0"/>
              <w:spacing w:line="360" w:lineRule="exact"/>
              <w:ind w:leftChars="-1" w:left="-2" w:firstLineChars="205" w:firstLine="574"/>
              <w:rPr>
                <w:rFonts w:ascii="仿宋_GB2312" w:eastAsia="仿宋_GB2312" w:cs="宋体" w:hint="eastAsia"/>
                <w:b/>
                <w:color w:val="000000" w:themeColor="text1"/>
                <w:kern w:val="0"/>
                <w:sz w:val="28"/>
                <w:szCs w:val="28"/>
              </w:rPr>
            </w:pPr>
            <w:r>
              <w:rPr>
                <w:rFonts w:ascii="仿宋_GB2312" w:eastAsia="仿宋_GB2312" w:cs="宋体" w:hint="eastAsia"/>
                <w:color w:val="000000" w:themeColor="text1"/>
                <w:kern w:val="0"/>
                <w:sz w:val="28"/>
                <w:szCs w:val="28"/>
              </w:rPr>
              <w:t>响应</w:t>
            </w:r>
            <w:r w:rsidR="00772C21">
              <w:rPr>
                <w:rFonts w:ascii="仿宋_GB2312" w:eastAsia="仿宋_GB2312" w:cs="宋体" w:hint="eastAsia"/>
                <w:color w:val="000000" w:themeColor="text1"/>
                <w:kern w:val="0"/>
                <w:sz w:val="28"/>
                <w:szCs w:val="28"/>
              </w:rPr>
              <w:t>报价应为人民币含税包干价，包括可预见和不可预见的一切费用。采购人不再另行支付除中标金额以外的任何费用。</w:t>
            </w:r>
            <w:bookmarkStart w:id="0" w:name="_GoBack"/>
            <w:bookmarkEnd w:id="0"/>
          </w:p>
        </w:tc>
      </w:tr>
      <w:tr w:rsidR="004F7E55" w:rsidTr="00614E5C">
        <w:trPr>
          <w:trHeight w:val="3233"/>
        </w:trPr>
        <w:tc>
          <w:tcPr>
            <w:tcW w:w="988" w:type="dxa"/>
            <w:vAlign w:val="center"/>
          </w:tcPr>
          <w:p w:rsidR="00F50183" w:rsidRDefault="00F50183" w:rsidP="00614E5C">
            <w:pPr>
              <w:autoSpaceDE w:val="0"/>
              <w:autoSpaceDN w:val="0"/>
              <w:adjustRightInd w:val="0"/>
              <w:spacing w:line="360" w:lineRule="exact"/>
              <w:ind w:leftChars="-68" w:left="-143"/>
              <w:rPr>
                <w:rFonts w:ascii="黑体" w:eastAsia="黑体" w:hAnsi="黑体" w:cs="宋体"/>
                <w:color w:val="000000" w:themeColor="text1"/>
                <w:kern w:val="0"/>
                <w:sz w:val="28"/>
                <w:szCs w:val="28"/>
              </w:rPr>
            </w:pPr>
            <w:r>
              <w:rPr>
                <w:rFonts w:ascii="黑体" w:eastAsia="黑体" w:hAnsi="黑体" w:cs="宋体" w:hint="eastAsia"/>
                <w:color w:val="000000" w:themeColor="text1"/>
                <w:kern w:val="0"/>
                <w:sz w:val="28"/>
                <w:szCs w:val="28"/>
              </w:rPr>
              <w:t>二、主要目标</w:t>
            </w:r>
          </w:p>
          <w:p w:rsidR="004F7E55" w:rsidRDefault="004F7E55" w:rsidP="00614E5C">
            <w:pPr>
              <w:autoSpaceDE w:val="0"/>
              <w:autoSpaceDN w:val="0"/>
              <w:adjustRightInd w:val="0"/>
              <w:spacing w:line="360" w:lineRule="exact"/>
              <w:rPr>
                <w:rFonts w:ascii="仿宋_GB2312" w:eastAsia="仿宋_GB2312" w:cs="宋体" w:hint="eastAsia"/>
                <w:b/>
                <w:color w:val="000000" w:themeColor="text1"/>
                <w:kern w:val="0"/>
                <w:sz w:val="28"/>
                <w:szCs w:val="28"/>
              </w:rPr>
            </w:pPr>
          </w:p>
        </w:tc>
        <w:tc>
          <w:tcPr>
            <w:tcW w:w="7308" w:type="dxa"/>
          </w:tcPr>
          <w:p w:rsidR="004F7E55" w:rsidRDefault="00772C21" w:rsidP="00D1350B">
            <w:pPr>
              <w:autoSpaceDE w:val="0"/>
              <w:autoSpaceDN w:val="0"/>
              <w:adjustRightInd w:val="0"/>
              <w:spacing w:line="360" w:lineRule="exact"/>
              <w:ind w:leftChars="-1" w:left="-2" w:firstLineChars="220" w:firstLine="616"/>
              <w:rPr>
                <w:rFonts w:ascii="仿宋_GB2312" w:eastAsia="仿宋_GB2312" w:cs="宋体" w:hint="eastAsia"/>
                <w:b/>
                <w:color w:val="000000" w:themeColor="text1"/>
                <w:kern w:val="0"/>
                <w:sz w:val="28"/>
                <w:szCs w:val="28"/>
              </w:rPr>
            </w:pPr>
            <w:r>
              <w:rPr>
                <w:rFonts w:ascii="仿宋_GB2312" w:eastAsia="仿宋_GB2312" w:cs="宋体" w:hint="eastAsia"/>
                <w:color w:val="000000" w:themeColor="text1"/>
                <w:kern w:val="0"/>
                <w:sz w:val="28"/>
                <w:szCs w:val="28"/>
              </w:rPr>
              <w:t>为应对新形势</w:t>
            </w:r>
            <w:proofErr w:type="gramStart"/>
            <w:r>
              <w:rPr>
                <w:rFonts w:ascii="仿宋_GB2312" w:eastAsia="仿宋_GB2312" w:cs="宋体" w:hint="eastAsia"/>
                <w:color w:val="000000" w:themeColor="text1"/>
                <w:kern w:val="0"/>
                <w:sz w:val="28"/>
                <w:szCs w:val="28"/>
              </w:rPr>
              <w:t>下复杂</w:t>
            </w:r>
            <w:proofErr w:type="gramEnd"/>
            <w:r>
              <w:rPr>
                <w:rFonts w:ascii="仿宋_GB2312" w:eastAsia="仿宋_GB2312" w:cs="宋体" w:hint="eastAsia"/>
                <w:color w:val="000000" w:themeColor="text1"/>
                <w:kern w:val="0"/>
                <w:sz w:val="28"/>
                <w:szCs w:val="28"/>
              </w:rPr>
              <w:t>电</w:t>
            </w:r>
            <w:r w:rsidR="00116098">
              <w:rPr>
                <w:rFonts w:ascii="仿宋_GB2312" w:eastAsia="仿宋_GB2312" w:cs="宋体" w:hint="eastAsia"/>
                <w:color w:val="000000" w:themeColor="text1"/>
                <w:kern w:val="0"/>
                <w:sz w:val="28"/>
                <w:szCs w:val="28"/>
              </w:rPr>
              <w:t>磁环境无线电监测需要，无线电监测网络日益完善，原始频谱监测数据呈现出</w:t>
            </w:r>
            <w:r>
              <w:rPr>
                <w:rFonts w:ascii="仿宋_GB2312" w:eastAsia="仿宋_GB2312" w:cs="宋体" w:hint="eastAsia"/>
                <w:color w:val="000000" w:themeColor="text1"/>
                <w:kern w:val="0"/>
                <w:sz w:val="28"/>
                <w:szCs w:val="28"/>
              </w:rPr>
              <w:t>海量化</w:t>
            </w:r>
            <w:r w:rsidR="00116098">
              <w:rPr>
                <w:rFonts w:ascii="仿宋_GB2312" w:eastAsia="仿宋_GB2312" w:cs="宋体" w:hint="eastAsia"/>
                <w:color w:val="000000" w:themeColor="text1"/>
                <w:kern w:val="0"/>
                <w:sz w:val="28"/>
                <w:szCs w:val="28"/>
              </w:rPr>
              <w:t>、复杂化的特征</w:t>
            </w:r>
            <w:r>
              <w:rPr>
                <w:rFonts w:ascii="仿宋_GB2312" w:eastAsia="仿宋_GB2312" w:cs="宋体" w:hint="eastAsia"/>
                <w:color w:val="000000" w:themeColor="text1"/>
                <w:kern w:val="0"/>
                <w:sz w:val="28"/>
                <w:szCs w:val="28"/>
              </w:rPr>
              <w:t>，对传输、存储、挖掘分析使用</w:t>
            </w:r>
            <w:r w:rsidR="00116098">
              <w:rPr>
                <w:rFonts w:ascii="仿宋_GB2312" w:eastAsia="仿宋_GB2312" w:cs="宋体" w:hint="eastAsia"/>
                <w:color w:val="000000" w:themeColor="text1"/>
                <w:kern w:val="0"/>
                <w:sz w:val="28"/>
                <w:szCs w:val="28"/>
              </w:rPr>
              <w:t>以及安全防控</w:t>
            </w:r>
            <w:r>
              <w:rPr>
                <w:rFonts w:ascii="仿宋_GB2312" w:eastAsia="仿宋_GB2312" w:cs="宋体" w:hint="eastAsia"/>
                <w:color w:val="000000" w:themeColor="text1"/>
                <w:kern w:val="0"/>
                <w:sz w:val="28"/>
                <w:szCs w:val="28"/>
              </w:rPr>
              <w:t>提出了严峻的考验。</w:t>
            </w:r>
            <w:r w:rsidR="00116098" w:rsidRPr="00116098">
              <w:rPr>
                <w:rFonts w:ascii="仿宋_GB2312" w:eastAsia="仿宋_GB2312" w:cs="宋体" w:hint="eastAsia"/>
                <w:color w:val="000000" w:themeColor="text1"/>
                <w:kern w:val="0"/>
                <w:sz w:val="28"/>
                <w:szCs w:val="28"/>
              </w:rPr>
              <w:t>由于频谱监测数据的特殊性，利用常规的计算环境，采用通用的压缩算法，其所产生损失和失真，以及压缩时间和压缩率，不能满足挖掘分析使用要求。</w:t>
            </w:r>
            <w:r>
              <w:rPr>
                <w:rFonts w:ascii="仿宋_GB2312" w:eastAsia="仿宋_GB2312" w:cs="宋体" w:hint="eastAsia"/>
                <w:color w:val="000000" w:themeColor="text1"/>
                <w:kern w:val="0"/>
                <w:sz w:val="28"/>
                <w:szCs w:val="28"/>
              </w:rPr>
              <w:t>为有效解决海量频谱监测数据的传输和存储，</w:t>
            </w:r>
            <w:r w:rsidR="00116098" w:rsidRPr="00116098">
              <w:rPr>
                <w:rFonts w:ascii="仿宋_GB2312" w:eastAsia="仿宋_GB2312" w:cs="宋体" w:hint="eastAsia"/>
                <w:color w:val="000000" w:themeColor="text1"/>
                <w:kern w:val="0"/>
                <w:sz w:val="28"/>
                <w:szCs w:val="28"/>
              </w:rPr>
              <w:t>最大限度保证频谱监测数据无损化压缩，方便传输、存储和分析使用，</w:t>
            </w:r>
            <w:r>
              <w:rPr>
                <w:rFonts w:ascii="仿宋_GB2312" w:eastAsia="仿宋_GB2312" w:cs="宋体" w:hint="eastAsia"/>
                <w:color w:val="000000" w:themeColor="text1"/>
                <w:kern w:val="0"/>
                <w:sz w:val="28"/>
                <w:szCs w:val="28"/>
              </w:rPr>
              <w:t>本课题将根据无线电监测数据特点，</w:t>
            </w:r>
            <w:r w:rsidR="00116098">
              <w:rPr>
                <w:rFonts w:ascii="仿宋_GB2312" w:eastAsia="仿宋_GB2312" w:cs="宋体" w:hint="eastAsia"/>
                <w:color w:val="000000" w:themeColor="text1"/>
                <w:kern w:val="0"/>
                <w:sz w:val="28"/>
                <w:szCs w:val="28"/>
              </w:rPr>
              <w:t>探索</w:t>
            </w:r>
            <w:r>
              <w:rPr>
                <w:rFonts w:ascii="仿宋_GB2312" w:eastAsia="仿宋_GB2312" w:cs="宋体" w:hint="eastAsia"/>
                <w:color w:val="000000" w:themeColor="text1"/>
                <w:kern w:val="0"/>
                <w:sz w:val="28"/>
                <w:szCs w:val="28"/>
              </w:rPr>
              <w:t>研究专用的无损压缩算法，对原始频谱监测数据进行无损压缩编码，</w:t>
            </w:r>
            <w:r>
              <w:rPr>
                <w:rFonts w:ascii="仿宋_GB2312" w:eastAsia="仿宋_GB2312" w:cs="宋体"/>
                <w:color w:val="000000" w:themeColor="text1"/>
                <w:kern w:val="0"/>
                <w:sz w:val="28"/>
                <w:szCs w:val="28"/>
              </w:rPr>
              <w:t>初步目标为平均压缩率达到</w:t>
            </w:r>
            <w:r>
              <w:rPr>
                <w:rFonts w:ascii="仿宋_GB2312" w:eastAsia="仿宋_GB2312" w:cs="宋体" w:hint="eastAsia"/>
                <w:color w:val="000000" w:themeColor="text1"/>
                <w:kern w:val="0"/>
                <w:sz w:val="28"/>
                <w:szCs w:val="28"/>
              </w:rPr>
              <w:t>55</w:t>
            </w:r>
            <w:r>
              <w:rPr>
                <w:rFonts w:ascii="仿宋_GB2312" w:eastAsia="仿宋_GB2312" w:cs="宋体"/>
                <w:color w:val="000000" w:themeColor="text1"/>
                <w:kern w:val="0"/>
                <w:sz w:val="28"/>
                <w:szCs w:val="28"/>
              </w:rPr>
              <w:t>%</w:t>
            </w:r>
            <w:r>
              <w:rPr>
                <w:rFonts w:ascii="仿宋_GB2312" w:eastAsia="仿宋_GB2312" w:cs="宋体" w:hint="eastAsia"/>
                <w:color w:val="000000" w:themeColor="text1"/>
                <w:kern w:val="0"/>
                <w:sz w:val="28"/>
                <w:szCs w:val="28"/>
              </w:rPr>
              <w:t>。</w:t>
            </w:r>
          </w:p>
        </w:tc>
      </w:tr>
      <w:tr w:rsidR="004F7E55" w:rsidTr="00614E5C">
        <w:tc>
          <w:tcPr>
            <w:tcW w:w="988" w:type="dxa"/>
            <w:vAlign w:val="center"/>
          </w:tcPr>
          <w:p w:rsidR="004F7E55" w:rsidRDefault="00F50183" w:rsidP="00614E5C">
            <w:pPr>
              <w:autoSpaceDE w:val="0"/>
              <w:autoSpaceDN w:val="0"/>
              <w:adjustRightInd w:val="0"/>
              <w:spacing w:line="360" w:lineRule="exact"/>
              <w:ind w:leftChars="-68" w:left="-143"/>
              <w:rPr>
                <w:rFonts w:ascii="仿宋_GB2312" w:eastAsia="仿宋_GB2312" w:cs="宋体" w:hint="eastAsia"/>
                <w:b/>
                <w:color w:val="000000" w:themeColor="text1"/>
                <w:kern w:val="0"/>
                <w:sz w:val="28"/>
                <w:szCs w:val="28"/>
              </w:rPr>
            </w:pPr>
            <w:r>
              <w:rPr>
                <w:rFonts w:ascii="黑体" w:eastAsia="黑体" w:hAnsi="黑体" w:cs="宋体" w:hint="eastAsia"/>
                <w:color w:val="000000" w:themeColor="text1"/>
                <w:kern w:val="0"/>
                <w:sz w:val="28"/>
                <w:szCs w:val="28"/>
              </w:rPr>
              <w:t>三、服务内容</w:t>
            </w:r>
          </w:p>
        </w:tc>
        <w:tc>
          <w:tcPr>
            <w:tcW w:w="7308" w:type="dxa"/>
          </w:tcPr>
          <w:p w:rsidR="004F7E55" w:rsidRDefault="00772C21" w:rsidP="00E12637">
            <w:pPr>
              <w:autoSpaceDE w:val="0"/>
              <w:autoSpaceDN w:val="0"/>
              <w:adjustRightInd w:val="0"/>
              <w:spacing w:line="360" w:lineRule="exact"/>
              <w:ind w:leftChars="-1" w:left="-2" w:firstLineChars="220" w:firstLine="616"/>
              <w:rPr>
                <w:rFonts w:ascii="仿宋_GB2312" w:eastAsia="仿宋_GB2312" w:cs="宋体" w:hint="eastAsia"/>
                <w:color w:val="000000" w:themeColor="text1"/>
                <w:kern w:val="0"/>
                <w:sz w:val="28"/>
                <w:szCs w:val="28"/>
              </w:rPr>
            </w:pPr>
            <w:r>
              <w:rPr>
                <w:rFonts w:ascii="仿宋_GB2312" w:eastAsia="仿宋_GB2312" w:cs="DejaVuSans" w:hint="eastAsia"/>
                <w:color w:val="000000" w:themeColor="text1"/>
                <w:kern w:val="0"/>
                <w:sz w:val="28"/>
                <w:szCs w:val="28"/>
              </w:rPr>
              <w:t xml:space="preserve">1. </w:t>
            </w:r>
            <w:r>
              <w:rPr>
                <w:rFonts w:ascii="仿宋_GB2312" w:eastAsia="仿宋_GB2312" w:cs="宋体" w:hint="eastAsia"/>
                <w:color w:val="000000" w:themeColor="text1"/>
                <w:kern w:val="0"/>
                <w:sz w:val="28"/>
                <w:szCs w:val="28"/>
              </w:rPr>
              <w:t>梳理国内外无线电监测数据的压缩编码相关算法及未来趋势；</w:t>
            </w:r>
          </w:p>
          <w:p w:rsidR="004F7E55" w:rsidRDefault="00772C21" w:rsidP="00E12637">
            <w:pPr>
              <w:autoSpaceDE w:val="0"/>
              <w:autoSpaceDN w:val="0"/>
              <w:adjustRightInd w:val="0"/>
              <w:spacing w:line="360" w:lineRule="exact"/>
              <w:ind w:leftChars="-1" w:left="-2" w:firstLineChars="220" w:firstLine="616"/>
              <w:rPr>
                <w:rFonts w:ascii="仿宋_GB2312" w:eastAsia="仿宋_GB2312" w:cs="宋体" w:hint="eastAsia"/>
                <w:color w:val="000000" w:themeColor="text1"/>
                <w:kern w:val="0"/>
                <w:sz w:val="28"/>
                <w:szCs w:val="28"/>
              </w:rPr>
            </w:pPr>
            <w:r>
              <w:rPr>
                <w:rFonts w:ascii="仿宋_GB2312" w:eastAsia="仿宋_GB2312" w:cs="DejaVuSans" w:hint="eastAsia"/>
                <w:color w:val="000000" w:themeColor="text1"/>
                <w:kern w:val="0"/>
                <w:sz w:val="28"/>
                <w:szCs w:val="28"/>
              </w:rPr>
              <w:t xml:space="preserve">2. </w:t>
            </w:r>
            <w:r>
              <w:rPr>
                <w:rFonts w:ascii="仿宋_GB2312" w:eastAsia="仿宋_GB2312" w:cs="宋体" w:hint="eastAsia"/>
                <w:color w:val="000000" w:themeColor="text1"/>
                <w:kern w:val="0"/>
                <w:sz w:val="28"/>
                <w:szCs w:val="28"/>
              </w:rPr>
              <w:t>分析</w:t>
            </w:r>
            <w:r>
              <w:rPr>
                <w:rFonts w:ascii="仿宋_GB2312" w:eastAsia="仿宋_GB2312" w:cs="DejaVuSans" w:hint="eastAsia"/>
                <w:color w:val="000000" w:themeColor="text1"/>
                <w:kern w:val="0"/>
                <w:sz w:val="28"/>
                <w:szCs w:val="28"/>
              </w:rPr>
              <w:t>无线电</w:t>
            </w:r>
            <w:r>
              <w:rPr>
                <w:rFonts w:ascii="仿宋_GB2312" w:eastAsia="仿宋_GB2312" w:cs="宋体" w:hint="eastAsia"/>
                <w:color w:val="000000" w:themeColor="text1"/>
                <w:kern w:val="0"/>
                <w:sz w:val="28"/>
                <w:szCs w:val="28"/>
              </w:rPr>
              <w:t>监测数据的特点，为压缩编码研究与设计提供技术基础；</w:t>
            </w:r>
          </w:p>
          <w:p w:rsidR="004F7E55" w:rsidRDefault="00772C21" w:rsidP="00724DCF">
            <w:pPr>
              <w:autoSpaceDE w:val="0"/>
              <w:autoSpaceDN w:val="0"/>
              <w:adjustRightInd w:val="0"/>
              <w:spacing w:line="360" w:lineRule="exact"/>
              <w:ind w:leftChars="-1" w:left="-2" w:firstLineChars="220" w:firstLine="616"/>
              <w:rPr>
                <w:rFonts w:ascii="仿宋_GB2312" w:eastAsia="仿宋_GB2312" w:cs="宋体" w:hint="eastAsia"/>
                <w:b/>
                <w:color w:val="000000" w:themeColor="text1"/>
                <w:kern w:val="0"/>
                <w:sz w:val="28"/>
                <w:szCs w:val="28"/>
              </w:rPr>
            </w:pPr>
            <w:r>
              <w:rPr>
                <w:rFonts w:ascii="仿宋_GB2312" w:eastAsia="仿宋_GB2312" w:cs="DejaVuSans" w:hint="eastAsia"/>
                <w:color w:val="000000" w:themeColor="text1"/>
                <w:kern w:val="0"/>
                <w:sz w:val="28"/>
                <w:szCs w:val="28"/>
              </w:rPr>
              <w:t>3.</w:t>
            </w:r>
            <w:r>
              <w:rPr>
                <w:rFonts w:ascii="仿宋_GB2312" w:eastAsia="仿宋_GB2312" w:cs="宋体" w:hint="eastAsia"/>
                <w:color w:val="000000" w:themeColor="text1"/>
                <w:kern w:val="0"/>
                <w:sz w:val="28"/>
                <w:szCs w:val="28"/>
              </w:rPr>
              <w:t xml:space="preserve"> 结合</w:t>
            </w:r>
            <w:r>
              <w:rPr>
                <w:rFonts w:ascii="仿宋_GB2312" w:eastAsia="仿宋_GB2312" w:cs="DejaVuSans" w:hint="eastAsia"/>
                <w:color w:val="000000" w:themeColor="text1"/>
                <w:kern w:val="0"/>
                <w:sz w:val="28"/>
                <w:szCs w:val="28"/>
              </w:rPr>
              <w:t>无线电</w:t>
            </w:r>
            <w:r>
              <w:rPr>
                <w:rFonts w:ascii="仿宋_GB2312" w:eastAsia="仿宋_GB2312" w:cs="宋体" w:hint="eastAsia"/>
                <w:color w:val="000000" w:themeColor="text1"/>
                <w:kern w:val="0"/>
                <w:sz w:val="28"/>
                <w:szCs w:val="28"/>
              </w:rPr>
              <w:t>监测数据的特点，采用</w:t>
            </w:r>
            <w:r w:rsidR="00C148F8">
              <w:rPr>
                <w:rFonts w:ascii="仿宋_GB2312" w:eastAsia="仿宋_GB2312" w:cs="宋体" w:hint="eastAsia"/>
                <w:color w:val="000000" w:themeColor="text1"/>
                <w:kern w:val="0"/>
                <w:sz w:val="28"/>
                <w:szCs w:val="28"/>
              </w:rPr>
              <w:t>压缩</w:t>
            </w:r>
            <w:r>
              <w:rPr>
                <w:rFonts w:ascii="仿宋_GB2312" w:eastAsia="仿宋_GB2312" w:cs="宋体" w:hint="eastAsia"/>
                <w:color w:val="000000" w:themeColor="text1"/>
                <w:kern w:val="0"/>
                <w:sz w:val="28"/>
                <w:szCs w:val="28"/>
              </w:rPr>
              <w:t>编码对</w:t>
            </w:r>
            <w:r w:rsidR="00724DCF">
              <w:rPr>
                <w:rFonts w:ascii="仿宋_GB2312" w:eastAsia="仿宋_GB2312" w:cs="宋体" w:hint="eastAsia"/>
                <w:color w:val="000000" w:themeColor="text1"/>
                <w:kern w:val="0"/>
                <w:sz w:val="28"/>
                <w:szCs w:val="28"/>
              </w:rPr>
              <w:t>频谱</w:t>
            </w:r>
            <w:r>
              <w:rPr>
                <w:rFonts w:ascii="仿宋_GB2312" w:eastAsia="仿宋_GB2312" w:cs="宋体" w:hint="eastAsia"/>
                <w:color w:val="000000" w:themeColor="text1"/>
                <w:kern w:val="0"/>
                <w:sz w:val="28"/>
                <w:szCs w:val="28"/>
              </w:rPr>
              <w:t>监测数据进行无损编码，</w:t>
            </w:r>
            <w:r w:rsidR="00116098" w:rsidRPr="00116098">
              <w:rPr>
                <w:rFonts w:ascii="仿宋_GB2312" w:eastAsia="仿宋_GB2312" w:cs="宋体" w:hint="eastAsia"/>
                <w:color w:val="000000" w:themeColor="text1"/>
                <w:kern w:val="0"/>
                <w:sz w:val="28"/>
                <w:szCs w:val="28"/>
              </w:rPr>
              <w:t>在不影响数据正常使用的情况下，最低限度产生损失和失真，最大限度对原始数据进行压缩和还原。</w:t>
            </w:r>
          </w:p>
        </w:tc>
      </w:tr>
      <w:tr w:rsidR="004F7E55" w:rsidTr="00614E5C">
        <w:tc>
          <w:tcPr>
            <w:tcW w:w="988" w:type="dxa"/>
            <w:vAlign w:val="center"/>
          </w:tcPr>
          <w:p w:rsidR="00F50183" w:rsidRDefault="00F50183" w:rsidP="00614E5C">
            <w:pPr>
              <w:autoSpaceDE w:val="0"/>
              <w:autoSpaceDN w:val="0"/>
              <w:adjustRightInd w:val="0"/>
              <w:spacing w:line="360" w:lineRule="exact"/>
              <w:ind w:leftChars="-68" w:left="-143"/>
              <w:rPr>
                <w:rFonts w:ascii="黑体" w:eastAsia="黑体" w:hAnsi="黑体" w:cs="宋体"/>
                <w:color w:val="000000" w:themeColor="text1"/>
                <w:kern w:val="0"/>
                <w:sz w:val="28"/>
                <w:szCs w:val="28"/>
              </w:rPr>
            </w:pPr>
            <w:r>
              <w:rPr>
                <w:rFonts w:ascii="黑体" w:eastAsia="黑体" w:hAnsi="黑体" w:cs="宋体" w:hint="eastAsia"/>
                <w:color w:val="000000" w:themeColor="text1"/>
                <w:kern w:val="0"/>
                <w:sz w:val="28"/>
                <w:szCs w:val="28"/>
              </w:rPr>
              <w:t>四、服</w:t>
            </w:r>
            <w:r>
              <w:rPr>
                <w:rFonts w:ascii="黑体" w:eastAsia="黑体" w:hAnsi="黑体" w:cs="宋体" w:hint="eastAsia"/>
                <w:color w:val="000000" w:themeColor="text1"/>
                <w:kern w:val="0"/>
                <w:sz w:val="28"/>
                <w:szCs w:val="28"/>
              </w:rPr>
              <w:lastRenderedPageBreak/>
              <w:t>务要求</w:t>
            </w:r>
          </w:p>
          <w:p w:rsidR="004F7E55" w:rsidRDefault="004F7E55" w:rsidP="00614E5C">
            <w:pPr>
              <w:autoSpaceDE w:val="0"/>
              <w:autoSpaceDN w:val="0"/>
              <w:adjustRightInd w:val="0"/>
              <w:spacing w:line="360" w:lineRule="exact"/>
              <w:rPr>
                <w:rFonts w:ascii="仿宋_GB2312" w:eastAsia="仿宋_GB2312" w:cs="宋体" w:hint="eastAsia"/>
                <w:b/>
                <w:color w:val="000000" w:themeColor="text1"/>
                <w:kern w:val="0"/>
                <w:sz w:val="28"/>
                <w:szCs w:val="28"/>
              </w:rPr>
            </w:pPr>
          </w:p>
        </w:tc>
        <w:tc>
          <w:tcPr>
            <w:tcW w:w="7308" w:type="dxa"/>
          </w:tcPr>
          <w:p w:rsidR="004F7E55" w:rsidRDefault="00772C21" w:rsidP="00E12637">
            <w:pPr>
              <w:autoSpaceDE w:val="0"/>
              <w:autoSpaceDN w:val="0"/>
              <w:adjustRightInd w:val="0"/>
              <w:spacing w:line="360" w:lineRule="exact"/>
              <w:ind w:leftChars="-1" w:left="-2" w:firstLineChars="220" w:firstLine="616"/>
              <w:rPr>
                <w:rFonts w:ascii="仿宋_GB2312" w:eastAsia="仿宋_GB2312" w:cs="宋体" w:hint="eastAsia"/>
                <w:color w:val="000000" w:themeColor="text1"/>
                <w:kern w:val="0"/>
                <w:sz w:val="28"/>
                <w:szCs w:val="28"/>
              </w:rPr>
            </w:pPr>
            <w:r>
              <w:rPr>
                <w:rFonts w:ascii="仿宋_GB2312" w:eastAsia="仿宋_GB2312" w:cs="DejaVuSans" w:hint="eastAsia"/>
                <w:color w:val="000000" w:themeColor="text1"/>
                <w:kern w:val="0"/>
                <w:sz w:val="28"/>
                <w:szCs w:val="28"/>
              </w:rPr>
              <w:lastRenderedPageBreak/>
              <w:t>1.</w:t>
            </w:r>
            <w:r>
              <w:rPr>
                <w:rFonts w:ascii="仿宋_GB2312" w:eastAsia="仿宋_GB2312" w:cs="宋体" w:hint="eastAsia"/>
                <w:color w:val="000000" w:themeColor="text1"/>
                <w:kern w:val="0"/>
                <w:sz w:val="28"/>
                <w:szCs w:val="28"/>
              </w:rPr>
              <w:t>供应商能够针对本项目组建专门的课题研究团队。</w:t>
            </w:r>
          </w:p>
          <w:p w:rsidR="004F7E55" w:rsidRDefault="00772C21" w:rsidP="00E12637">
            <w:pPr>
              <w:autoSpaceDE w:val="0"/>
              <w:autoSpaceDN w:val="0"/>
              <w:adjustRightInd w:val="0"/>
              <w:spacing w:line="360" w:lineRule="exact"/>
              <w:ind w:leftChars="-1" w:left="-2" w:firstLineChars="220" w:firstLine="616"/>
              <w:rPr>
                <w:rFonts w:ascii="仿宋_GB2312" w:eastAsia="仿宋_GB2312" w:cs="宋体" w:hint="eastAsia"/>
                <w:color w:val="000000" w:themeColor="text1"/>
                <w:kern w:val="0"/>
                <w:sz w:val="28"/>
                <w:szCs w:val="28"/>
              </w:rPr>
            </w:pPr>
            <w:r>
              <w:rPr>
                <w:rFonts w:ascii="仿宋_GB2312" w:eastAsia="仿宋_GB2312" w:cs="宋体" w:hint="eastAsia"/>
                <w:color w:val="000000" w:themeColor="text1"/>
                <w:kern w:val="0"/>
                <w:sz w:val="28"/>
                <w:szCs w:val="28"/>
              </w:rPr>
              <w:lastRenderedPageBreak/>
              <w:t>2.供应商不得将本项目分包或拆包，供应商应根据采购人的要求提供完整的服务。</w:t>
            </w:r>
          </w:p>
          <w:p w:rsidR="004F7E55" w:rsidRDefault="00772C21" w:rsidP="00E12637">
            <w:pPr>
              <w:autoSpaceDE w:val="0"/>
              <w:autoSpaceDN w:val="0"/>
              <w:adjustRightInd w:val="0"/>
              <w:spacing w:line="360" w:lineRule="exact"/>
              <w:ind w:leftChars="-1" w:left="-2" w:firstLineChars="220" w:firstLine="616"/>
              <w:rPr>
                <w:rFonts w:ascii="仿宋_GB2312" w:eastAsia="仿宋_GB2312" w:cs="宋体" w:hint="eastAsia"/>
                <w:color w:val="000000" w:themeColor="text1"/>
                <w:kern w:val="0"/>
                <w:sz w:val="28"/>
                <w:szCs w:val="28"/>
              </w:rPr>
            </w:pPr>
            <w:r>
              <w:rPr>
                <w:rFonts w:ascii="仿宋_GB2312" w:eastAsia="仿宋_GB2312" w:cs="宋体" w:hint="eastAsia"/>
                <w:color w:val="000000" w:themeColor="text1"/>
                <w:kern w:val="0"/>
                <w:sz w:val="28"/>
                <w:szCs w:val="28"/>
              </w:rPr>
              <w:t>3.供应商在实施过程中，应与采购人联系沟通及汇报工作，发现问题及时上报。</w:t>
            </w:r>
          </w:p>
          <w:p w:rsidR="004F7E55" w:rsidRDefault="00772C21" w:rsidP="00E12637">
            <w:pPr>
              <w:autoSpaceDE w:val="0"/>
              <w:autoSpaceDN w:val="0"/>
              <w:adjustRightInd w:val="0"/>
              <w:spacing w:line="360" w:lineRule="exact"/>
              <w:ind w:leftChars="-1" w:left="-2" w:firstLineChars="220" w:firstLine="616"/>
              <w:rPr>
                <w:rFonts w:ascii="仿宋_GB2312" w:eastAsia="仿宋_GB2312" w:cs="宋体" w:hint="eastAsia"/>
                <w:color w:val="000000" w:themeColor="text1"/>
                <w:kern w:val="0"/>
                <w:sz w:val="28"/>
                <w:szCs w:val="28"/>
              </w:rPr>
            </w:pPr>
            <w:r>
              <w:rPr>
                <w:rFonts w:ascii="仿宋_GB2312" w:eastAsia="仿宋_GB2312" w:cs="宋体" w:hint="eastAsia"/>
                <w:color w:val="000000" w:themeColor="text1"/>
                <w:kern w:val="0"/>
                <w:sz w:val="28"/>
                <w:szCs w:val="28"/>
              </w:rPr>
              <w:t>4.供应商在实施过程中所形成的有关调查材料，应整理成册归档，以便采购人调阅。</w:t>
            </w:r>
          </w:p>
          <w:p w:rsidR="004F7E55" w:rsidRDefault="00772C21" w:rsidP="00E12637">
            <w:pPr>
              <w:autoSpaceDE w:val="0"/>
              <w:autoSpaceDN w:val="0"/>
              <w:adjustRightInd w:val="0"/>
              <w:spacing w:line="360" w:lineRule="exact"/>
              <w:ind w:leftChars="-1" w:left="-2" w:firstLineChars="220" w:firstLine="616"/>
              <w:rPr>
                <w:rFonts w:ascii="仿宋_GB2312" w:eastAsia="仿宋_GB2312" w:cs="宋体" w:hint="eastAsia"/>
                <w:b/>
                <w:color w:val="000000" w:themeColor="text1"/>
                <w:kern w:val="0"/>
                <w:sz w:val="28"/>
                <w:szCs w:val="28"/>
              </w:rPr>
            </w:pPr>
            <w:r>
              <w:rPr>
                <w:rFonts w:ascii="仿宋_GB2312" w:eastAsia="仿宋_GB2312" w:cs="宋体" w:hint="eastAsia"/>
                <w:color w:val="000000" w:themeColor="text1"/>
                <w:kern w:val="0"/>
                <w:sz w:val="28"/>
                <w:szCs w:val="28"/>
              </w:rPr>
              <w:t>5.供应商对执行本项目过程中知悉的涉密信息严加保密，不得将其知悉的秘密和采购人提供的资料对外泄露。</w:t>
            </w:r>
          </w:p>
        </w:tc>
      </w:tr>
      <w:tr w:rsidR="004F7E55" w:rsidTr="00614E5C">
        <w:tc>
          <w:tcPr>
            <w:tcW w:w="988" w:type="dxa"/>
            <w:vAlign w:val="center"/>
          </w:tcPr>
          <w:p w:rsidR="00F50183" w:rsidRDefault="00F50183" w:rsidP="00614E5C">
            <w:pPr>
              <w:autoSpaceDE w:val="0"/>
              <w:autoSpaceDN w:val="0"/>
              <w:adjustRightInd w:val="0"/>
              <w:spacing w:line="360" w:lineRule="exact"/>
              <w:ind w:leftChars="-68" w:left="-143"/>
              <w:rPr>
                <w:rFonts w:ascii="黑体" w:eastAsia="黑体" w:hAnsi="黑体" w:cs="宋体"/>
                <w:color w:val="000000" w:themeColor="text1"/>
                <w:kern w:val="0"/>
                <w:sz w:val="28"/>
                <w:szCs w:val="28"/>
              </w:rPr>
            </w:pPr>
            <w:r>
              <w:rPr>
                <w:rFonts w:ascii="黑体" w:eastAsia="黑体" w:hAnsi="黑体" w:cs="宋体" w:hint="eastAsia"/>
                <w:color w:val="000000" w:themeColor="text1"/>
                <w:kern w:val="0"/>
                <w:sz w:val="28"/>
                <w:szCs w:val="28"/>
              </w:rPr>
              <w:lastRenderedPageBreak/>
              <w:t>五、项目成果要求</w:t>
            </w:r>
          </w:p>
          <w:p w:rsidR="004F7E55" w:rsidRDefault="004F7E55" w:rsidP="00614E5C">
            <w:pPr>
              <w:autoSpaceDE w:val="0"/>
              <w:autoSpaceDN w:val="0"/>
              <w:adjustRightInd w:val="0"/>
              <w:spacing w:line="360" w:lineRule="exact"/>
              <w:rPr>
                <w:rFonts w:ascii="仿宋_GB2312" w:eastAsia="仿宋_GB2312" w:cs="宋体" w:hint="eastAsia"/>
                <w:b/>
                <w:color w:val="000000" w:themeColor="text1"/>
                <w:kern w:val="0"/>
                <w:sz w:val="28"/>
                <w:szCs w:val="28"/>
              </w:rPr>
            </w:pPr>
          </w:p>
        </w:tc>
        <w:tc>
          <w:tcPr>
            <w:tcW w:w="7308" w:type="dxa"/>
          </w:tcPr>
          <w:p w:rsidR="004F7E55" w:rsidRDefault="00772C21" w:rsidP="00E12637">
            <w:pPr>
              <w:autoSpaceDE w:val="0"/>
              <w:autoSpaceDN w:val="0"/>
              <w:adjustRightInd w:val="0"/>
              <w:spacing w:line="360" w:lineRule="exact"/>
              <w:ind w:leftChars="-1" w:left="-2" w:firstLineChars="220" w:firstLine="616"/>
              <w:rPr>
                <w:rFonts w:ascii="仿宋_GB2312" w:eastAsia="仿宋_GB2312" w:cs="宋体" w:hint="eastAsia"/>
                <w:color w:val="000000" w:themeColor="text1"/>
                <w:kern w:val="0"/>
                <w:sz w:val="28"/>
                <w:szCs w:val="28"/>
              </w:rPr>
            </w:pPr>
            <w:r>
              <w:rPr>
                <w:rFonts w:ascii="仿宋_GB2312" w:eastAsia="仿宋_GB2312" w:cs="DejaVuSans" w:hint="eastAsia"/>
                <w:color w:val="000000" w:themeColor="text1"/>
                <w:kern w:val="0"/>
                <w:sz w:val="28"/>
                <w:szCs w:val="28"/>
              </w:rPr>
              <w:t>1.</w:t>
            </w:r>
            <w:r>
              <w:rPr>
                <w:rFonts w:ascii="仿宋_GB2312" w:eastAsia="仿宋_GB2312" w:cs="宋体" w:hint="eastAsia"/>
                <w:color w:val="000000" w:themeColor="text1"/>
                <w:kern w:val="0"/>
                <w:sz w:val="28"/>
                <w:szCs w:val="28"/>
              </w:rPr>
              <w:t>成果构成</w:t>
            </w:r>
          </w:p>
          <w:p w:rsidR="004F7E55" w:rsidRDefault="00772C21" w:rsidP="00E12637">
            <w:pPr>
              <w:autoSpaceDE w:val="0"/>
              <w:autoSpaceDN w:val="0"/>
              <w:adjustRightInd w:val="0"/>
              <w:spacing w:line="360" w:lineRule="exact"/>
              <w:ind w:leftChars="-1" w:left="-2" w:firstLineChars="220" w:firstLine="616"/>
              <w:rPr>
                <w:rFonts w:ascii="仿宋_GB2312" w:eastAsia="仿宋_GB2312" w:cs="宋体" w:hint="eastAsia"/>
                <w:color w:val="000000" w:themeColor="text1"/>
                <w:kern w:val="0"/>
                <w:sz w:val="28"/>
                <w:szCs w:val="28"/>
              </w:rPr>
            </w:pPr>
            <w:r>
              <w:rPr>
                <w:rFonts w:ascii="仿宋_GB2312" w:eastAsia="仿宋_GB2312" w:cs="宋体" w:hint="eastAsia"/>
                <w:color w:val="000000" w:themeColor="text1"/>
                <w:kern w:val="0"/>
                <w:sz w:val="28"/>
                <w:szCs w:val="28"/>
              </w:rPr>
              <w:t>包括</w:t>
            </w:r>
            <w:r>
              <w:rPr>
                <w:rFonts w:ascii="仿宋_GB2312" w:eastAsia="仿宋_GB2312" w:cs="DejaVuSans" w:hint="eastAsia"/>
                <w:color w:val="000000" w:themeColor="text1"/>
                <w:kern w:val="0"/>
                <w:sz w:val="28"/>
                <w:szCs w:val="28"/>
              </w:rPr>
              <w:t>《无线电频谱监测数据无损压缩算法初步研究》</w:t>
            </w:r>
            <w:proofErr w:type="gramStart"/>
            <w:r>
              <w:rPr>
                <w:rFonts w:ascii="仿宋_GB2312" w:eastAsia="仿宋_GB2312" w:cs="宋体" w:hint="eastAsia"/>
                <w:color w:val="000000" w:themeColor="text1"/>
                <w:kern w:val="0"/>
                <w:sz w:val="28"/>
                <w:szCs w:val="28"/>
              </w:rPr>
              <w:t>报告详版与</w:t>
            </w:r>
            <w:proofErr w:type="gramEnd"/>
            <w:r>
              <w:rPr>
                <w:rFonts w:ascii="仿宋_GB2312" w:eastAsia="仿宋_GB2312" w:cs="宋体" w:hint="eastAsia"/>
                <w:color w:val="000000" w:themeColor="text1"/>
                <w:kern w:val="0"/>
                <w:sz w:val="28"/>
                <w:szCs w:val="28"/>
              </w:rPr>
              <w:t>简版。</w:t>
            </w:r>
          </w:p>
          <w:p w:rsidR="004F7E55" w:rsidRDefault="00772C21" w:rsidP="00E12637">
            <w:pPr>
              <w:autoSpaceDE w:val="0"/>
              <w:autoSpaceDN w:val="0"/>
              <w:adjustRightInd w:val="0"/>
              <w:spacing w:line="360" w:lineRule="exact"/>
              <w:ind w:leftChars="-1" w:left="-2" w:firstLineChars="220" w:firstLine="616"/>
              <w:rPr>
                <w:rFonts w:ascii="仿宋_GB2312" w:eastAsia="仿宋_GB2312" w:cs="宋体" w:hint="eastAsia"/>
                <w:color w:val="000000" w:themeColor="text1"/>
                <w:kern w:val="0"/>
                <w:sz w:val="28"/>
                <w:szCs w:val="28"/>
              </w:rPr>
            </w:pPr>
            <w:r>
              <w:rPr>
                <w:rFonts w:ascii="仿宋_GB2312" w:eastAsia="仿宋_GB2312" w:cs="宋体" w:hint="eastAsia"/>
                <w:color w:val="000000" w:themeColor="text1"/>
                <w:kern w:val="0"/>
                <w:sz w:val="28"/>
                <w:szCs w:val="28"/>
              </w:rPr>
              <w:t>2.成果规范</w:t>
            </w:r>
          </w:p>
          <w:p w:rsidR="004F7E55" w:rsidRDefault="00772C21" w:rsidP="00E12637">
            <w:pPr>
              <w:autoSpaceDE w:val="0"/>
              <w:autoSpaceDN w:val="0"/>
              <w:adjustRightInd w:val="0"/>
              <w:spacing w:line="360" w:lineRule="exact"/>
              <w:ind w:leftChars="-1" w:left="-2" w:firstLineChars="220" w:firstLine="616"/>
              <w:rPr>
                <w:rFonts w:ascii="仿宋_GB2312" w:eastAsia="仿宋_GB2312" w:cs="宋体" w:hint="eastAsia"/>
                <w:color w:val="000000" w:themeColor="text1"/>
                <w:kern w:val="0"/>
                <w:sz w:val="28"/>
                <w:szCs w:val="28"/>
              </w:rPr>
            </w:pPr>
            <w:r>
              <w:rPr>
                <w:rFonts w:ascii="仿宋_GB2312" w:eastAsia="仿宋_GB2312" w:cs="DejaVuSans" w:hint="eastAsia"/>
                <w:color w:val="000000" w:themeColor="text1"/>
                <w:kern w:val="0"/>
                <w:sz w:val="28"/>
                <w:szCs w:val="28"/>
              </w:rPr>
              <w:t>文本文件</w:t>
            </w:r>
            <w:r>
              <w:rPr>
                <w:rFonts w:ascii="仿宋_GB2312" w:eastAsia="仿宋_GB2312" w:cs="宋体" w:hint="eastAsia"/>
                <w:color w:val="000000" w:themeColor="text1"/>
                <w:kern w:val="0"/>
                <w:sz w:val="28"/>
                <w:szCs w:val="28"/>
              </w:rPr>
              <w:t>必须做到清晰、完整、准确。提交的正式工作成果须加注采购人名称、供应商名称、项目负责人和课题组人员名单。</w:t>
            </w:r>
          </w:p>
          <w:p w:rsidR="004F7E55" w:rsidRDefault="00772C21" w:rsidP="00E12637">
            <w:pPr>
              <w:autoSpaceDE w:val="0"/>
              <w:autoSpaceDN w:val="0"/>
              <w:adjustRightInd w:val="0"/>
              <w:spacing w:line="360" w:lineRule="exact"/>
              <w:ind w:leftChars="-1" w:left="-2" w:firstLineChars="220" w:firstLine="616"/>
              <w:rPr>
                <w:rFonts w:ascii="仿宋_GB2312" w:eastAsia="仿宋_GB2312" w:cs="宋体" w:hint="eastAsia"/>
                <w:color w:val="000000" w:themeColor="text1"/>
                <w:kern w:val="0"/>
                <w:sz w:val="28"/>
                <w:szCs w:val="28"/>
              </w:rPr>
            </w:pPr>
            <w:r>
              <w:rPr>
                <w:rFonts w:ascii="仿宋_GB2312" w:eastAsia="仿宋_GB2312" w:cs="宋体" w:hint="eastAsia"/>
                <w:color w:val="000000" w:themeColor="text1"/>
                <w:kern w:val="0"/>
                <w:sz w:val="28"/>
                <w:szCs w:val="28"/>
              </w:rPr>
              <w:t>3.成果格式</w:t>
            </w:r>
          </w:p>
          <w:p w:rsidR="004F7E55" w:rsidRDefault="00772C21" w:rsidP="00E12637">
            <w:pPr>
              <w:autoSpaceDE w:val="0"/>
              <w:autoSpaceDN w:val="0"/>
              <w:adjustRightInd w:val="0"/>
              <w:spacing w:line="360" w:lineRule="exact"/>
              <w:ind w:leftChars="-1" w:left="-2" w:firstLineChars="220" w:firstLine="616"/>
              <w:rPr>
                <w:rFonts w:ascii="仿宋_GB2312" w:eastAsia="仿宋_GB2312" w:cs="宋体" w:hint="eastAsia"/>
                <w:b/>
                <w:color w:val="000000" w:themeColor="text1"/>
                <w:kern w:val="0"/>
                <w:sz w:val="28"/>
                <w:szCs w:val="28"/>
              </w:rPr>
            </w:pPr>
            <w:r>
              <w:rPr>
                <w:rFonts w:ascii="仿宋_GB2312" w:eastAsia="仿宋_GB2312" w:cs="宋体" w:hint="eastAsia"/>
                <w:color w:val="000000" w:themeColor="text1"/>
                <w:kern w:val="0"/>
                <w:sz w:val="28"/>
                <w:szCs w:val="28"/>
              </w:rPr>
              <w:t>全部成果均应制作计算机数据文件，文本文件采用</w:t>
            </w:r>
            <w:proofErr w:type="spellStart"/>
            <w:r>
              <w:rPr>
                <w:rFonts w:ascii="仿宋_GB2312" w:eastAsia="仿宋_GB2312" w:cs="宋体" w:hint="eastAsia"/>
                <w:color w:val="000000" w:themeColor="text1"/>
                <w:kern w:val="0"/>
                <w:sz w:val="28"/>
                <w:szCs w:val="28"/>
              </w:rPr>
              <w:t>pdf</w:t>
            </w:r>
            <w:proofErr w:type="spellEnd"/>
            <w:r>
              <w:rPr>
                <w:rFonts w:ascii="仿宋_GB2312" w:eastAsia="仿宋_GB2312" w:cs="宋体" w:hint="eastAsia"/>
                <w:color w:val="000000" w:themeColor="text1"/>
                <w:kern w:val="0"/>
                <w:sz w:val="28"/>
                <w:szCs w:val="28"/>
              </w:rPr>
              <w:t>和word格式文件，图形文件采用JPG格式文件，汇报演示文件采用PPT格式，提供本</w:t>
            </w:r>
            <w:proofErr w:type="gramStart"/>
            <w:r>
              <w:rPr>
                <w:rFonts w:ascii="仿宋_GB2312" w:eastAsia="仿宋_GB2312" w:cs="宋体" w:hint="eastAsia"/>
                <w:color w:val="000000" w:themeColor="text1"/>
                <w:kern w:val="0"/>
                <w:sz w:val="28"/>
                <w:szCs w:val="28"/>
              </w:rPr>
              <w:t>课题详版和</w:t>
            </w:r>
            <w:proofErr w:type="gramEnd"/>
            <w:r>
              <w:rPr>
                <w:rFonts w:ascii="仿宋_GB2312" w:eastAsia="仿宋_GB2312" w:cs="宋体" w:hint="eastAsia"/>
                <w:color w:val="000000" w:themeColor="text1"/>
                <w:kern w:val="0"/>
                <w:sz w:val="28"/>
                <w:szCs w:val="28"/>
              </w:rPr>
              <w:t>简版研究报告文稿的书面装订文本</w:t>
            </w:r>
            <w:r>
              <w:rPr>
                <w:rFonts w:ascii="仿宋_GB2312" w:eastAsia="仿宋_GB2312" w:cs="DejaVuSans" w:hint="eastAsia"/>
                <w:color w:val="000000" w:themeColor="text1"/>
                <w:kern w:val="0"/>
                <w:sz w:val="28"/>
                <w:szCs w:val="28"/>
              </w:rPr>
              <w:t>5</w:t>
            </w:r>
            <w:r>
              <w:rPr>
                <w:rFonts w:ascii="仿宋_GB2312" w:eastAsia="仿宋_GB2312" w:cs="宋体" w:hint="eastAsia"/>
                <w:color w:val="000000" w:themeColor="text1"/>
                <w:kern w:val="0"/>
                <w:sz w:val="28"/>
                <w:szCs w:val="28"/>
              </w:rPr>
              <w:t>份和电子文本</w:t>
            </w:r>
            <w:r>
              <w:rPr>
                <w:rFonts w:ascii="仿宋_GB2312" w:eastAsia="仿宋_GB2312" w:cs="DejaVuSans" w:hint="eastAsia"/>
                <w:color w:val="000000" w:themeColor="text1"/>
                <w:kern w:val="0"/>
                <w:sz w:val="28"/>
                <w:szCs w:val="28"/>
              </w:rPr>
              <w:t>1</w:t>
            </w:r>
            <w:r>
              <w:rPr>
                <w:rFonts w:ascii="仿宋_GB2312" w:eastAsia="仿宋_GB2312" w:cs="宋体" w:hint="eastAsia"/>
                <w:color w:val="000000" w:themeColor="text1"/>
                <w:kern w:val="0"/>
                <w:sz w:val="28"/>
                <w:szCs w:val="28"/>
              </w:rPr>
              <w:t>份。</w:t>
            </w:r>
          </w:p>
        </w:tc>
      </w:tr>
      <w:tr w:rsidR="004F7E55" w:rsidTr="00614E5C">
        <w:tc>
          <w:tcPr>
            <w:tcW w:w="988" w:type="dxa"/>
            <w:vAlign w:val="center"/>
          </w:tcPr>
          <w:p w:rsidR="00F50183" w:rsidRDefault="00F50183" w:rsidP="00614E5C">
            <w:pPr>
              <w:autoSpaceDE w:val="0"/>
              <w:autoSpaceDN w:val="0"/>
              <w:adjustRightInd w:val="0"/>
              <w:spacing w:line="360" w:lineRule="exact"/>
              <w:ind w:leftChars="-68" w:left="-143"/>
              <w:rPr>
                <w:rFonts w:ascii="黑体" w:eastAsia="黑体" w:hAnsi="黑体" w:cs="宋体"/>
                <w:color w:val="000000" w:themeColor="text1"/>
                <w:kern w:val="0"/>
                <w:sz w:val="28"/>
                <w:szCs w:val="28"/>
              </w:rPr>
            </w:pPr>
            <w:r>
              <w:rPr>
                <w:rFonts w:ascii="黑体" w:eastAsia="黑体" w:hAnsi="黑体" w:cs="宋体" w:hint="eastAsia"/>
                <w:color w:val="000000" w:themeColor="text1"/>
                <w:kern w:val="0"/>
                <w:sz w:val="28"/>
                <w:szCs w:val="28"/>
              </w:rPr>
              <w:t>六、附则</w:t>
            </w:r>
          </w:p>
          <w:p w:rsidR="004F7E55" w:rsidRDefault="004F7E55" w:rsidP="00614E5C">
            <w:pPr>
              <w:autoSpaceDE w:val="0"/>
              <w:autoSpaceDN w:val="0"/>
              <w:adjustRightInd w:val="0"/>
              <w:spacing w:line="360" w:lineRule="exact"/>
              <w:rPr>
                <w:rFonts w:ascii="仿宋_GB2312" w:eastAsia="仿宋_GB2312" w:cs="宋体" w:hint="eastAsia"/>
                <w:b/>
                <w:color w:val="000000" w:themeColor="text1"/>
                <w:kern w:val="0"/>
                <w:sz w:val="28"/>
                <w:szCs w:val="28"/>
              </w:rPr>
            </w:pPr>
          </w:p>
        </w:tc>
        <w:tc>
          <w:tcPr>
            <w:tcW w:w="7308" w:type="dxa"/>
          </w:tcPr>
          <w:p w:rsidR="004F7E55" w:rsidRDefault="00772C21" w:rsidP="00E12637">
            <w:pPr>
              <w:autoSpaceDE w:val="0"/>
              <w:autoSpaceDN w:val="0"/>
              <w:adjustRightInd w:val="0"/>
              <w:spacing w:line="360" w:lineRule="exact"/>
              <w:ind w:leftChars="-1" w:left="-2" w:firstLineChars="220" w:firstLine="616"/>
              <w:rPr>
                <w:rFonts w:ascii="仿宋_GB2312" w:eastAsia="仿宋_GB2312" w:cs="宋体" w:hint="eastAsia"/>
                <w:color w:val="000000" w:themeColor="text1"/>
                <w:kern w:val="0"/>
                <w:sz w:val="28"/>
                <w:szCs w:val="28"/>
              </w:rPr>
            </w:pPr>
            <w:r>
              <w:rPr>
                <w:rFonts w:ascii="仿宋_GB2312" w:eastAsia="仿宋_GB2312" w:cs="宋体" w:hint="eastAsia"/>
                <w:color w:val="000000" w:themeColor="text1"/>
                <w:kern w:val="0"/>
                <w:sz w:val="28"/>
                <w:szCs w:val="28"/>
              </w:rPr>
              <w:t>1.公开</w:t>
            </w:r>
            <w:r>
              <w:rPr>
                <w:rFonts w:ascii="仿宋_GB2312" w:eastAsia="仿宋_GB2312" w:cs="DejaVuSans" w:hint="eastAsia"/>
                <w:color w:val="000000" w:themeColor="text1"/>
                <w:kern w:val="0"/>
                <w:sz w:val="28"/>
                <w:szCs w:val="28"/>
              </w:rPr>
              <w:t>展示</w:t>
            </w:r>
            <w:r>
              <w:rPr>
                <w:rFonts w:ascii="仿宋_GB2312" w:eastAsia="仿宋_GB2312" w:cs="宋体" w:hint="eastAsia"/>
                <w:color w:val="000000" w:themeColor="text1"/>
                <w:kern w:val="0"/>
                <w:sz w:val="28"/>
                <w:szCs w:val="28"/>
              </w:rPr>
              <w:t>的限制</w:t>
            </w:r>
          </w:p>
          <w:p w:rsidR="004F7E55" w:rsidRDefault="00772C21" w:rsidP="00E12637">
            <w:pPr>
              <w:autoSpaceDE w:val="0"/>
              <w:autoSpaceDN w:val="0"/>
              <w:adjustRightInd w:val="0"/>
              <w:spacing w:line="360" w:lineRule="exact"/>
              <w:ind w:leftChars="-1" w:left="-2" w:firstLineChars="220" w:firstLine="616"/>
              <w:rPr>
                <w:rFonts w:ascii="仿宋_GB2312" w:eastAsia="仿宋_GB2312" w:cs="宋体" w:hint="eastAsia"/>
                <w:color w:val="000000" w:themeColor="text1"/>
                <w:kern w:val="0"/>
                <w:sz w:val="28"/>
                <w:szCs w:val="28"/>
              </w:rPr>
            </w:pPr>
            <w:r>
              <w:rPr>
                <w:rFonts w:ascii="仿宋_GB2312" w:eastAsia="仿宋_GB2312" w:cs="宋体" w:hint="eastAsia"/>
                <w:color w:val="000000" w:themeColor="text1"/>
                <w:kern w:val="0"/>
                <w:sz w:val="28"/>
                <w:szCs w:val="28"/>
              </w:rPr>
              <w:t>任何单位和个人未经采购人同意都无权以任何形式向社会公开展示研究成果。</w:t>
            </w:r>
          </w:p>
          <w:p w:rsidR="004F7E55" w:rsidRDefault="00772C21" w:rsidP="00E12637">
            <w:pPr>
              <w:autoSpaceDE w:val="0"/>
              <w:autoSpaceDN w:val="0"/>
              <w:adjustRightInd w:val="0"/>
              <w:spacing w:line="360" w:lineRule="exact"/>
              <w:ind w:leftChars="-1" w:left="-2" w:firstLineChars="220" w:firstLine="616"/>
              <w:rPr>
                <w:rFonts w:ascii="仿宋_GB2312" w:eastAsia="仿宋_GB2312" w:cs="宋体" w:hint="eastAsia"/>
                <w:color w:val="000000" w:themeColor="text1"/>
                <w:kern w:val="0"/>
                <w:sz w:val="28"/>
                <w:szCs w:val="28"/>
              </w:rPr>
            </w:pPr>
            <w:r>
              <w:rPr>
                <w:rFonts w:ascii="仿宋_GB2312" w:eastAsia="仿宋_GB2312" w:cs="宋体" w:hint="eastAsia"/>
                <w:color w:val="000000" w:themeColor="text1"/>
                <w:kern w:val="0"/>
                <w:sz w:val="28"/>
                <w:szCs w:val="28"/>
              </w:rPr>
              <w:t>2.解释权</w:t>
            </w:r>
          </w:p>
          <w:p w:rsidR="004F7E55" w:rsidRDefault="00772C21" w:rsidP="00E12637">
            <w:pPr>
              <w:autoSpaceDE w:val="0"/>
              <w:autoSpaceDN w:val="0"/>
              <w:adjustRightInd w:val="0"/>
              <w:spacing w:line="360" w:lineRule="exact"/>
              <w:ind w:leftChars="-1" w:left="-2" w:firstLineChars="220" w:firstLine="616"/>
              <w:rPr>
                <w:rFonts w:ascii="仿宋_GB2312" w:eastAsia="仿宋_GB2312" w:cs="宋体" w:hint="eastAsia"/>
                <w:color w:val="000000" w:themeColor="text1"/>
                <w:kern w:val="0"/>
                <w:sz w:val="28"/>
                <w:szCs w:val="28"/>
              </w:rPr>
            </w:pPr>
            <w:proofErr w:type="gramStart"/>
            <w:r>
              <w:rPr>
                <w:rFonts w:ascii="仿宋_GB2312" w:eastAsia="仿宋_GB2312" w:cs="宋体" w:hint="eastAsia"/>
                <w:color w:val="000000" w:themeColor="text1"/>
                <w:kern w:val="0"/>
                <w:sz w:val="28"/>
                <w:szCs w:val="28"/>
              </w:rPr>
              <w:t>本需求书</w:t>
            </w:r>
            <w:proofErr w:type="gramEnd"/>
            <w:r>
              <w:rPr>
                <w:rFonts w:ascii="仿宋_GB2312" w:eastAsia="仿宋_GB2312" w:cs="宋体" w:hint="eastAsia"/>
                <w:color w:val="000000" w:themeColor="text1"/>
                <w:kern w:val="0"/>
                <w:sz w:val="28"/>
                <w:szCs w:val="28"/>
              </w:rPr>
              <w:t>解释权归采购人所有。</w:t>
            </w:r>
          </w:p>
        </w:tc>
      </w:tr>
    </w:tbl>
    <w:p w:rsidR="004F7E55" w:rsidRDefault="004F7E55">
      <w:pPr>
        <w:rPr>
          <w:rFonts w:ascii="宋体" w:eastAsia="宋体" w:cs="宋体" w:hint="eastAsia"/>
          <w:kern w:val="0"/>
          <w:sz w:val="19"/>
          <w:szCs w:val="19"/>
        </w:rPr>
      </w:pPr>
    </w:p>
    <w:p w:rsidR="004F7E55" w:rsidRDefault="00772C21">
      <w:pPr>
        <w:pStyle w:val="a7"/>
        <w:numPr>
          <w:ilvl w:val="0"/>
          <w:numId w:val="1"/>
        </w:numPr>
        <w:autoSpaceDE w:val="0"/>
        <w:autoSpaceDN w:val="0"/>
        <w:adjustRightInd w:val="0"/>
        <w:ind w:left="567" w:firstLineChars="0" w:hanging="142"/>
        <w:jc w:val="left"/>
        <w:rPr>
          <w:rFonts w:ascii="黑体" w:eastAsia="黑体" w:hAnsi="黑体" w:cs="宋体"/>
          <w:kern w:val="0"/>
          <w:sz w:val="32"/>
          <w:szCs w:val="32"/>
        </w:rPr>
      </w:pPr>
      <w:r>
        <w:rPr>
          <w:rFonts w:ascii="黑体" w:eastAsia="黑体" w:hAnsi="黑体" w:cs="宋体" w:hint="eastAsia"/>
          <w:kern w:val="0"/>
          <w:sz w:val="32"/>
          <w:szCs w:val="32"/>
        </w:rPr>
        <w:t>主要商务要求</w:t>
      </w:r>
    </w:p>
    <w:p w:rsidR="004F7E55" w:rsidRDefault="00772C21">
      <w:pPr>
        <w:pStyle w:val="a7"/>
        <w:numPr>
          <w:ilvl w:val="0"/>
          <w:numId w:val="2"/>
        </w:numPr>
        <w:ind w:firstLineChars="0"/>
        <w:rPr>
          <w:rFonts w:ascii="楷体" w:eastAsia="楷体" w:hAnsi="楷体"/>
          <w:b/>
          <w:sz w:val="32"/>
          <w:szCs w:val="32"/>
        </w:rPr>
      </w:pPr>
      <w:r>
        <w:rPr>
          <w:rFonts w:ascii="楷体" w:eastAsia="楷体" w:hAnsi="楷体" w:hint="eastAsia"/>
          <w:b/>
          <w:sz w:val="32"/>
          <w:szCs w:val="32"/>
        </w:rPr>
        <w:t>标的提供的时间</w:t>
      </w:r>
    </w:p>
    <w:p w:rsidR="004F7E55" w:rsidRDefault="00772C21">
      <w:pPr>
        <w:ind w:firstLineChars="202" w:firstLine="646"/>
        <w:rPr>
          <w:rFonts w:ascii="仿宋_GB2312" w:eastAsia="仿宋_GB2312" w:hint="eastAsia"/>
          <w:sz w:val="32"/>
          <w:szCs w:val="32"/>
        </w:rPr>
      </w:pPr>
      <w:r>
        <w:rPr>
          <w:rFonts w:ascii="仿宋_GB2312" w:eastAsia="仿宋_GB2312" w:hint="eastAsia"/>
          <w:sz w:val="32"/>
          <w:szCs w:val="32"/>
        </w:rPr>
        <w:t>签订合同后至2022年12月31日，如有特殊情况，供应商应继续履行服务至本项工作全部完成。</w:t>
      </w:r>
    </w:p>
    <w:p w:rsidR="004F7E55" w:rsidRDefault="00772C21">
      <w:pPr>
        <w:pStyle w:val="a7"/>
        <w:numPr>
          <w:ilvl w:val="0"/>
          <w:numId w:val="2"/>
        </w:numPr>
        <w:ind w:firstLineChars="0"/>
        <w:rPr>
          <w:rFonts w:ascii="楷体" w:eastAsia="楷体" w:hAnsi="楷体"/>
          <w:b/>
          <w:sz w:val="32"/>
          <w:szCs w:val="32"/>
        </w:rPr>
      </w:pPr>
      <w:r>
        <w:rPr>
          <w:rFonts w:ascii="楷体" w:eastAsia="楷体" w:hAnsi="楷体" w:hint="eastAsia"/>
          <w:b/>
          <w:sz w:val="32"/>
          <w:szCs w:val="32"/>
        </w:rPr>
        <w:t>付款方式</w:t>
      </w:r>
    </w:p>
    <w:p w:rsidR="004F7E55" w:rsidRDefault="00772C21">
      <w:pPr>
        <w:ind w:firstLineChars="202" w:firstLine="646"/>
        <w:rPr>
          <w:rFonts w:ascii="仿宋_GB2312" w:eastAsia="仿宋_GB2312" w:hint="eastAsia"/>
          <w:sz w:val="32"/>
          <w:szCs w:val="32"/>
        </w:rPr>
      </w:pPr>
      <w:r>
        <w:rPr>
          <w:rFonts w:ascii="仿宋_GB2312" w:eastAsia="仿宋_GB2312" w:hint="eastAsia"/>
          <w:sz w:val="32"/>
          <w:szCs w:val="32"/>
        </w:rPr>
        <w:t>1期：支付比例50%，采购人与供应商签订合同，供应商向采购人提供相应的发票及支付文件后5个工作日内，采购人向</w:t>
      </w:r>
      <w:r>
        <w:rPr>
          <w:rFonts w:ascii="仿宋_GB2312" w:eastAsia="仿宋_GB2312" w:hint="eastAsia"/>
          <w:sz w:val="32"/>
          <w:szCs w:val="32"/>
        </w:rPr>
        <w:lastRenderedPageBreak/>
        <w:t>供应商支付合同金额50%的合同款；</w:t>
      </w:r>
    </w:p>
    <w:p w:rsidR="004F7E55" w:rsidRDefault="00772C21">
      <w:pPr>
        <w:ind w:firstLineChars="202" w:firstLine="646"/>
        <w:rPr>
          <w:rFonts w:ascii="仿宋_GB2312" w:eastAsia="仿宋_GB2312" w:hint="eastAsia"/>
          <w:sz w:val="32"/>
          <w:szCs w:val="32"/>
        </w:rPr>
      </w:pPr>
      <w:r>
        <w:rPr>
          <w:rFonts w:ascii="仿宋_GB2312" w:eastAsia="仿宋_GB2312" w:hint="eastAsia"/>
          <w:sz w:val="32"/>
          <w:szCs w:val="32"/>
        </w:rPr>
        <w:t>2期：支付比例50%，项目验收通过后，供应商向采购人提供相应的发票及支付文件后5个工作日内，采购人向供应商支付合同金额50%的合同款。 采购人支付的每一笔款项，供应商须提前提供等数额的发票给采购人。如因供应商未及时提供等额发票，采购人</w:t>
      </w:r>
      <w:proofErr w:type="gramStart"/>
      <w:r>
        <w:rPr>
          <w:rFonts w:ascii="仿宋_GB2312" w:eastAsia="仿宋_GB2312" w:hint="eastAsia"/>
          <w:sz w:val="32"/>
          <w:szCs w:val="32"/>
        </w:rPr>
        <w:t>不</w:t>
      </w:r>
      <w:proofErr w:type="gramEnd"/>
      <w:r>
        <w:rPr>
          <w:rFonts w:ascii="仿宋_GB2312" w:eastAsia="仿宋_GB2312" w:hint="eastAsia"/>
          <w:sz w:val="32"/>
          <w:szCs w:val="32"/>
        </w:rPr>
        <w:t>因此承担迟延付款的责任。</w:t>
      </w:r>
    </w:p>
    <w:p w:rsidR="004F7E55" w:rsidRDefault="00772C21">
      <w:pPr>
        <w:ind w:firstLineChars="202" w:firstLine="646"/>
        <w:rPr>
          <w:rFonts w:ascii="仿宋_GB2312" w:eastAsia="仿宋_GB2312" w:hint="eastAsia"/>
          <w:sz w:val="32"/>
          <w:szCs w:val="32"/>
        </w:rPr>
      </w:pPr>
      <w:r>
        <w:rPr>
          <w:rFonts w:ascii="仿宋_GB2312" w:eastAsia="仿宋_GB2312" w:hint="eastAsia"/>
          <w:sz w:val="32"/>
          <w:szCs w:val="32"/>
        </w:rPr>
        <w:t>采购人在前款规定的付款时间为向相关采购支付部门提出办理财政支付申请手续的时间（不含政府财政支付部门审核的时间）。</w:t>
      </w:r>
    </w:p>
    <w:p w:rsidR="004F7E55" w:rsidRDefault="00772C21">
      <w:pPr>
        <w:pStyle w:val="a7"/>
        <w:numPr>
          <w:ilvl w:val="0"/>
          <w:numId w:val="2"/>
        </w:numPr>
        <w:ind w:firstLineChars="0"/>
        <w:rPr>
          <w:rFonts w:ascii="楷体" w:eastAsia="楷体" w:hAnsi="楷体"/>
          <w:b/>
          <w:sz w:val="32"/>
          <w:szCs w:val="32"/>
        </w:rPr>
      </w:pPr>
      <w:r>
        <w:rPr>
          <w:rFonts w:ascii="楷体" w:eastAsia="楷体" w:hAnsi="楷体" w:hint="eastAsia"/>
          <w:b/>
          <w:sz w:val="32"/>
          <w:szCs w:val="32"/>
        </w:rPr>
        <w:t>验收要求</w:t>
      </w:r>
    </w:p>
    <w:p w:rsidR="004F7E55" w:rsidRDefault="00772C21">
      <w:pPr>
        <w:ind w:firstLineChars="202" w:firstLine="646"/>
        <w:rPr>
          <w:rFonts w:ascii="仿宋_GB2312" w:eastAsia="仿宋_GB2312" w:hint="eastAsia"/>
          <w:sz w:val="32"/>
          <w:szCs w:val="32"/>
        </w:rPr>
      </w:pPr>
      <w:r>
        <w:rPr>
          <w:rFonts w:ascii="仿宋_GB2312" w:eastAsia="仿宋_GB2312" w:hint="eastAsia"/>
          <w:sz w:val="32"/>
          <w:szCs w:val="32"/>
        </w:rPr>
        <w:t>1期：采购人对供应商的研究成果组织不少于5名专家进行专业评审</w:t>
      </w:r>
      <w:r w:rsidR="00402577">
        <w:rPr>
          <w:rFonts w:ascii="仿宋_GB2312" w:eastAsia="仿宋_GB2312" w:hint="eastAsia"/>
          <w:sz w:val="32"/>
          <w:szCs w:val="32"/>
        </w:rPr>
        <w:t>，</w:t>
      </w:r>
      <w:r>
        <w:rPr>
          <w:rFonts w:ascii="仿宋_GB2312" w:eastAsia="仿宋_GB2312" w:hint="eastAsia"/>
          <w:sz w:val="32"/>
          <w:szCs w:val="32"/>
        </w:rPr>
        <w:t>所需经费从本项目预算经费中列支。供应商按评审意见修改完善并提交研究报告终稿后课题结题。</w:t>
      </w:r>
    </w:p>
    <w:p w:rsidR="004F7E55" w:rsidRDefault="00772C21">
      <w:pPr>
        <w:pStyle w:val="a7"/>
        <w:numPr>
          <w:ilvl w:val="0"/>
          <w:numId w:val="2"/>
        </w:numPr>
        <w:ind w:firstLineChars="0"/>
        <w:rPr>
          <w:rFonts w:ascii="楷体" w:eastAsia="楷体" w:hAnsi="楷体"/>
          <w:b/>
          <w:sz w:val="32"/>
          <w:szCs w:val="32"/>
        </w:rPr>
      </w:pPr>
      <w:r>
        <w:rPr>
          <w:rFonts w:ascii="楷体" w:eastAsia="楷体" w:hAnsi="楷体" w:hint="eastAsia"/>
          <w:b/>
          <w:sz w:val="32"/>
          <w:szCs w:val="32"/>
        </w:rPr>
        <w:t>履约保证金</w:t>
      </w:r>
    </w:p>
    <w:p w:rsidR="004F7E55" w:rsidRDefault="00772C21">
      <w:pPr>
        <w:ind w:firstLineChars="202" w:firstLine="646"/>
        <w:rPr>
          <w:rFonts w:ascii="仿宋_GB2312" w:eastAsia="仿宋_GB2312" w:hint="eastAsia"/>
          <w:sz w:val="32"/>
          <w:szCs w:val="32"/>
        </w:rPr>
      </w:pPr>
      <w:r>
        <w:rPr>
          <w:rFonts w:ascii="仿宋_GB2312" w:eastAsia="仿宋_GB2312" w:hint="eastAsia"/>
          <w:sz w:val="32"/>
          <w:szCs w:val="32"/>
        </w:rPr>
        <w:t>不收取。</w:t>
      </w:r>
    </w:p>
    <w:sectPr w:rsidR="004F7E55">
      <w:pgSz w:w="11906" w:h="16838"/>
      <w:pgMar w:top="1440" w:right="1700" w:bottom="1440" w:left="156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A1C" w:rsidRDefault="004F2A1C" w:rsidP="00C148F8">
      <w:r>
        <w:separator/>
      </w:r>
    </w:p>
  </w:endnote>
  <w:endnote w:type="continuationSeparator" w:id="0">
    <w:p w:rsidR="004F2A1C" w:rsidRDefault="004F2A1C" w:rsidP="00C14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楷体">
    <w:altName w:val="楷体_GB2312"/>
    <w:charset w:val="86"/>
    <w:family w:val="modern"/>
    <w:pitch w:val="default"/>
    <w:sig w:usb0="00000000" w:usb1="38CF7CFA"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等线">
    <w:altName w:val="宋体"/>
    <w:panose1 w:val="00000000000000000000"/>
    <w:charset w:val="86"/>
    <w:family w:val="roman"/>
    <w:notTrueType/>
    <w:pitch w:val="default"/>
  </w:font>
  <w:font w:name="方正小标宋简体">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DejaVuSans">
    <w:altName w:val="方正舒体"/>
    <w:panose1 w:val="00000000000000000000"/>
    <w:charset w:val="86"/>
    <w:family w:val="auto"/>
    <w:notTrueType/>
    <w:pitch w:val="default"/>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A1C" w:rsidRDefault="004F2A1C" w:rsidP="00C148F8">
      <w:r>
        <w:separator/>
      </w:r>
    </w:p>
  </w:footnote>
  <w:footnote w:type="continuationSeparator" w:id="0">
    <w:p w:rsidR="004F2A1C" w:rsidRDefault="004F2A1C" w:rsidP="00C148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A361C9"/>
    <w:multiLevelType w:val="multilevel"/>
    <w:tmpl w:val="3DA361C9"/>
    <w:lvl w:ilvl="0">
      <w:start w:val="1"/>
      <w:numFmt w:val="japaneseCounting"/>
      <w:lvlText w:val="（%1）"/>
      <w:lvlJc w:val="left"/>
      <w:pPr>
        <w:ind w:left="1140" w:hanging="720"/>
      </w:pPr>
      <w:rPr>
        <w:rFonts w:ascii="楷体" w:eastAsia="楷体" w:hAnsi="楷体" w:hint="default"/>
        <w:b w:val="0"/>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nsid w:val="5E9E123E"/>
    <w:multiLevelType w:val="multilevel"/>
    <w:tmpl w:val="5E9E123E"/>
    <w:lvl w:ilvl="0">
      <w:start w:val="1"/>
      <w:numFmt w:val="japaneseCounting"/>
      <w:lvlText w:val="%1、"/>
      <w:lvlJc w:val="left"/>
      <w:pPr>
        <w:ind w:left="2810" w:hanging="720"/>
      </w:pPr>
      <w:rPr>
        <w:rFonts w:ascii="黑体" w:eastAsia="黑体" w:hAnsi="黑体" w:hint="default"/>
        <w:sz w:val="32"/>
        <w:szCs w:val="32"/>
      </w:rPr>
    </w:lvl>
    <w:lvl w:ilvl="1">
      <w:start w:val="1"/>
      <w:numFmt w:val="lowerLetter"/>
      <w:lvlText w:val="%2)"/>
      <w:lvlJc w:val="left"/>
      <w:pPr>
        <w:ind w:left="2930" w:hanging="420"/>
      </w:pPr>
    </w:lvl>
    <w:lvl w:ilvl="2">
      <w:start w:val="1"/>
      <w:numFmt w:val="lowerRoman"/>
      <w:lvlText w:val="%3."/>
      <w:lvlJc w:val="right"/>
      <w:pPr>
        <w:ind w:left="3350" w:hanging="420"/>
      </w:pPr>
    </w:lvl>
    <w:lvl w:ilvl="3">
      <w:start w:val="1"/>
      <w:numFmt w:val="decimal"/>
      <w:lvlText w:val="%4."/>
      <w:lvlJc w:val="left"/>
      <w:pPr>
        <w:ind w:left="3770" w:hanging="420"/>
      </w:pPr>
    </w:lvl>
    <w:lvl w:ilvl="4">
      <w:start w:val="1"/>
      <w:numFmt w:val="lowerLetter"/>
      <w:lvlText w:val="%5)"/>
      <w:lvlJc w:val="left"/>
      <w:pPr>
        <w:ind w:left="4190" w:hanging="420"/>
      </w:pPr>
    </w:lvl>
    <w:lvl w:ilvl="5">
      <w:start w:val="1"/>
      <w:numFmt w:val="lowerRoman"/>
      <w:lvlText w:val="%6."/>
      <w:lvlJc w:val="right"/>
      <w:pPr>
        <w:ind w:left="4610" w:hanging="420"/>
      </w:pPr>
    </w:lvl>
    <w:lvl w:ilvl="6">
      <w:start w:val="1"/>
      <w:numFmt w:val="decimal"/>
      <w:lvlText w:val="%7."/>
      <w:lvlJc w:val="left"/>
      <w:pPr>
        <w:ind w:left="5030" w:hanging="420"/>
      </w:pPr>
    </w:lvl>
    <w:lvl w:ilvl="7">
      <w:start w:val="1"/>
      <w:numFmt w:val="lowerLetter"/>
      <w:lvlText w:val="%8)"/>
      <w:lvlJc w:val="left"/>
      <w:pPr>
        <w:ind w:left="5450" w:hanging="420"/>
      </w:pPr>
    </w:lvl>
    <w:lvl w:ilvl="8">
      <w:start w:val="1"/>
      <w:numFmt w:val="lowerRoman"/>
      <w:lvlText w:val="%9."/>
      <w:lvlJc w:val="right"/>
      <w:pPr>
        <w:ind w:left="587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EA9"/>
    <w:rsid w:val="0002086A"/>
    <w:rsid w:val="0003425E"/>
    <w:rsid w:val="00055C5A"/>
    <w:rsid w:val="000577F8"/>
    <w:rsid w:val="00082B86"/>
    <w:rsid w:val="000B1084"/>
    <w:rsid w:val="000B59AF"/>
    <w:rsid w:val="000C04DA"/>
    <w:rsid w:val="00105AE6"/>
    <w:rsid w:val="00116098"/>
    <w:rsid w:val="00130503"/>
    <w:rsid w:val="001819E3"/>
    <w:rsid w:val="001C5FFF"/>
    <w:rsid w:val="001E6043"/>
    <w:rsid w:val="00225916"/>
    <w:rsid w:val="0022624D"/>
    <w:rsid w:val="002D4B9D"/>
    <w:rsid w:val="00335717"/>
    <w:rsid w:val="003372EC"/>
    <w:rsid w:val="00345E77"/>
    <w:rsid w:val="00361805"/>
    <w:rsid w:val="003A2404"/>
    <w:rsid w:val="003B23B2"/>
    <w:rsid w:val="00402577"/>
    <w:rsid w:val="004144EA"/>
    <w:rsid w:val="00443F44"/>
    <w:rsid w:val="004705C6"/>
    <w:rsid w:val="00486F90"/>
    <w:rsid w:val="0049528D"/>
    <w:rsid w:val="004D6136"/>
    <w:rsid w:val="004F2A1C"/>
    <w:rsid w:val="004F7E55"/>
    <w:rsid w:val="00500C01"/>
    <w:rsid w:val="005C1480"/>
    <w:rsid w:val="005D17A9"/>
    <w:rsid w:val="00614E5C"/>
    <w:rsid w:val="00626AD9"/>
    <w:rsid w:val="00691D40"/>
    <w:rsid w:val="006A3BA9"/>
    <w:rsid w:val="006B0C16"/>
    <w:rsid w:val="007035B1"/>
    <w:rsid w:val="007162EA"/>
    <w:rsid w:val="00724DCF"/>
    <w:rsid w:val="00736AFD"/>
    <w:rsid w:val="007413E5"/>
    <w:rsid w:val="00750C0B"/>
    <w:rsid w:val="00765425"/>
    <w:rsid w:val="00772C21"/>
    <w:rsid w:val="00775021"/>
    <w:rsid w:val="00797C74"/>
    <w:rsid w:val="007E1C13"/>
    <w:rsid w:val="00816DF8"/>
    <w:rsid w:val="0083060C"/>
    <w:rsid w:val="008413FB"/>
    <w:rsid w:val="00855AA0"/>
    <w:rsid w:val="008A06F9"/>
    <w:rsid w:val="008C1744"/>
    <w:rsid w:val="008E719E"/>
    <w:rsid w:val="00907E64"/>
    <w:rsid w:val="009158D2"/>
    <w:rsid w:val="00927B45"/>
    <w:rsid w:val="0093106E"/>
    <w:rsid w:val="00936BA1"/>
    <w:rsid w:val="009513AB"/>
    <w:rsid w:val="009514F8"/>
    <w:rsid w:val="0097538C"/>
    <w:rsid w:val="009C0823"/>
    <w:rsid w:val="009D4C82"/>
    <w:rsid w:val="00A20EFF"/>
    <w:rsid w:val="00A42B8A"/>
    <w:rsid w:val="00A92BE0"/>
    <w:rsid w:val="00AB7926"/>
    <w:rsid w:val="00AF2255"/>
    <w:rsid w:val="00B06790"/>
    <w:rsid w:val="00B20160"/>
    <w:rsid w:val="00B324C1"/>
    <w:rsid w:val="00B45745"/>
    <w:rsid w:val="00B717F7"/>
    <w:rsid w:val="00B823E4"/>
    <w:rsid w:val="00BA27BE"/>
    <w:rsid w:val="00BC3658"/>
    <w:rsid w:val="00BE5319"/>
    <w:rsid w:val="00BF2E31"/>
    <w:rsid w:val="00C148F8"/>
    <w:rsid w:val="00C27380"/>
    <w:rsid w:val="00C70DCF"/>
    <w:rsid w:val="00C94EF9"/>
    <w:rsid w:val="00D005B6"/>
    <w:rsid w:val="00D1350B"/>
    <w:rsid w:val="00D44FB0"/>
    <w:rsid w:val="00D93FC9"/>
    <w:rsid w:val="00DE4693"/>
    <w:rsid w:val="00DE6257"/>
    <w:rsid w:val="00E12637"/>
    <w:rsid w:val="00E1738A"/>
    <w:rsid w:val="00E759E7"/>
    <w:rsid w:val="00EA2599"/>
    <w:rsid w:val="00EA4F85"/>
    <w:rsid w:val="00EB2C01"/>
    <w:rsid w:val="00EE03B9"/>
    <w:rsid w:val="00EF6D8F"/>
    <w:rsid w:val="00F01E73"/>
    <w:rsid w:val="00F101A5"/>
    <w:rsid w:val="00F3737C"/>
    <w:rsid w:val="00F373BB"/>
    <w:rsid w:val="00F50183"/>
    <w:rsid w:val="00F65EA9"/>
    <w:rsid w:val="00F92AC5"/>
    <w:rsid w:val="00FB7591"/>
    <w:rsid w:val="00FD4171"/>
    <w:rsid w:val="00FE1123"/>
    <w:rsid w:val="00FE5F14"/>
    <w:rsid w:val="09E07ED3"/>
    <w:rsid w:val="130477B3"/>
    <w:rsid w:val="2A7331ED"/>
    <w:rsid w:val="306269C5"/>
    <w:rsid w:val="3C554D24"/>
    <w:rsid w:val="4DF41C79"/>
    <w:rsid w:val="7E3850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等线" w:eastAsia="等线" w:hAnsi="等线"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pPr>
      <w:ind w:firstLineChars="200" w:firstLine="420"/>
    </w:p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等线" w:eastAsia="等线" w:hAnsi="等线"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pPr>
      <w:ind w:firstLineChars="200" w:firstLine="420"/>
    </w:p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3</Pages>
  <Words>232</Words>
  <Characters>1323</Characters>
  <Application>Microsoft Office Word</Application>
  <DocSecurity>0</DocSecurity>
  <Lines>11</Lines>
  <Paragraphs>3</Paragraphs>
  <ScaleCrop>false</ScaleCrop>
  <Company>wxd</Company>
  <LinksUpToDate>false</LinksUpToDate>
  <CharactersWithSpaces>1552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XJS</dc:creator>
  <cp:lastModifiedBy>肖经思1</cp:lastModifiedBy>
  <cp:revision>13</cp:revision>
  <dcterms:created xsi:type="dcterms:W3CDTF">2022-07-04T05:04:00Z</dcterms:created>
  <dcterms:modified xsi:type="dcterms:W3CDTF">2022-07-08T01:44:00Z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2052-10.8.2.6870</vt:lpwstr>
  </property>
</Properties>
</file>