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hint="eastAsia" w:eastAsia="方正小标宋简体"/>
          <w:color w:val="000000"/>
          <w:sz w:val="44"/>
          <w:szCs w:val="44"/>
        </w:rPr>
      </w:pP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th-TH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福建省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工业领域数据安全优秀产品、典型案例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推荐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th-TH"/>
        </w:rPr>
        <w:t>汇总表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eastAsia="黑体"/>
          <w:bCs/>
          <w:color w:val="000000"/>
          <w:sz w:val="44"/>
          <w:szCs w:val="44"/>
        </w:rPr>
      </w:pPr>
    </w:p>
    <w:p>
      <w:pPr>
        <w:jc w:val="left"/>
        <w:rPr>
          <w:rFonts w:hint="eastAsia" w:eastAsia="仿宋_GB2312"/>
          <w:b/>
          <w:bCs/>
          <w:color w:val="000000"/>
          <w:sz w:val="24"/>
        </w:rPr>
      </w:pPr>
      <w:r>
        <w:rPr>
          <w:rFonts w:hint="eastAsia" w:eastAsia="仿宋_GB2312"/>
          <w:b/>
          <w:bCs/>
          <w:color w:val="000000"/>
          <w:sz w:val="24"/>
        </w:rPr>
        <w:t>推荐单位（盖章）：</w:t>
      </w:r>
    </w:p>
    <w:p>
      <w:pPr>
        <w:jc w:val="left"/>
        <w:rPr>
          <w:rFonts w:eastAsia="仿宋_GB2312"/>
          <w:b/>
          <w:bCs/>
          <w:color w:val="000000"/>
          <w:sz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20"/>
        <w:gridCol w:w="3685"/>
        <w:gridCol w:w="1559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lang w:eastAsia="zh-CN"/>
              </w:rPr>
              <w:t>优秀产品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企业名称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联系人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联系方式（手机与邮箱）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仿宋_GB2312" w:cs="Times New Roman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仿宋_GB2312" w:cs="Times New Roman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lang w:eastAsia="zh-CN"/>
              </w:rPr>
              <w:t>典型案例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仿宋_GB2312" w:cs="Times New Roman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企业名称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仿宋_GB2312" w:cs="Times New Roman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联系人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仿宋_GB2312" w:cs="Times New Roman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联系方式（手机与邮箱）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eastAsia="仿宋_GB2312"/>
          <w:color w:val="000000"/>
          <w:sz w:val="24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YleiX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trackedChanges"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BB92347"/>
    <w:rsid w:val="5FA7C304"/>
    <w:rsid w:val="75DAE50F"/>
    <w:rsid w:val="7A74E876"/>
    <w:rsid w:val="7FF52CE8"/>
    <w:rsid w:val="8FEFE2FD"/>
    <w:rsid w:val="AC3B51E0"/>
    <w:rsid w:val="C7DE7229"/>
    <w:rsid w:val="CFF7099E"/>
    <w:rsid w:val="E1FDEEE8"/>
    <w:rsid w:val="ECFE5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qFormat/>
    <w:uiPriority w:val="22"/>
    <w:rPr>
      <w:b/>
    </w:rPr>
  </w:style>
  <w:style w:type="character" w:styleId="10">
    <w:name w:val="page number"/>
    <w:basedOn w:val="8"/>
    <w:unhideWhenUsed/>
    <w:qFormat/>
    <w:uiPriority w:val="99"/>
  </w:style>
  <w:style w:type="character" w:styleId="11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16</Pages>
  <Words>772</Words>
  <Characters>4401</Characters>
  <Lines>36</Lines>
  <Paragraphs>10</Paragraphs>
  <TotalTime>1</TotalTime>
  <ScaleCrop>false</ScaleCrop>
  <LinksUpToDate>false</LinksUpToDate>
  <CharactersWithSpaces>5163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2020-04-02T01:54:00Z</dcterms:created>
  <dc:creator>忠炀 黄</dc:creator>
  <cp:lastModifiedBy>王鹏</cp:lastModifiedBy>
  <dcterms:modified xsi:type="dcterms:W3CDTF">2022-07-13T11:37:03Z</dcterms:modified>
  <dc:title>福建省工业和信息化厅关于组织开展工业互联网APP典型应用案例征集活动的通知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