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ind w:firstLine="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3"/>
        <w:spacing w:before="435" w:after="435"/>
        <w:ind w:firstLine="640"/>
        <w:rPr>
          <w:rFonts w:ascii="Times New Roman" w:hAnsi="Times New Roman"/>
        </w:rPr>
      </w:pPr>
    </w:p>
    <w:p>
      <w:pPr>
        <w:pStyle w:val="2"/>
        <w:ind w:firstLine="0" w:firstLineChars="0"/>
        <w:jc w:val="center"/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人工智能在生物制造领域典型应用案例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/>
        </w:rPr>
        <w:t>推荐汇总表</w:t>
      </w:r>
    </w:p>
    <w:p>
      <w:pPr>
        <w:pStyle w:val="3"/>
        <w:snapToGrid w:val="0"/>
        <w:spacing w:before="0" w:after="0"/>
        <w:ind w:firstLine="0" w:firstLineChars="0"/>
        <w:jc w:val="left"/>
        <w:rPr>
          <w:rFonts w:ascii="Times New Roman" w:hAnsi="Times New Roman" w:eastAsia="楷体_GB2312"/>
          <w:bCs w:val="0"/>
          <w:sz w:val="30"/>
          <w:szCs w:val="30"/>
        </w:rPr>
      </w:pPr>
      <w:r>
        <w:rPr>
          <w:rFonts w:ascii="Times New Roman" w:hAnsi="Times New Roman" w:eastAsia="楷体_GB2312"/>
          <w:bCs w:val="0"/>
          <w:color w:val="000000"/>
          <w:kern w:val="0"/>
          <w:sz w:val="30"/>
          <w:szCs w:val="30"/>
          <w:lang/>
        </w:rPr>
        <w:t>推荐单位（盖章）：</w:t>
      </w:r>
      <w:r>
        <w:rPr>
          <w:rFonts w:hint="eastAsia" w:ascii="Times New Roman" w:hAnsi="Times New Roman" w:eastAsia="楷体_GB2312"/>
          <w:bCs w:val="0"/>
          <w:color w:val="000000"/>
          <w:kern w:val="0"/>
          <w:sz w:val="30"/>
          <w:szCs w:val="30"/>
          <w:lang/>
        </w:rPr>
        <w:t xml:space="preserve">                            </w:t>
      </w:r>
      <w:r>
        <w:rPr>
          <w:rFonts w:ascii="Times New Roman" w:hAnsi="Times New Roman" w:eastAsia="楷体_GB2312"/>
          <w:bCs w:val="0"/>
          <w:color w:val="000000"/>
          <w:kern w:val="0"/>
          <w:sz w:val="30"/>
          <w:szCs w:val="30"/>
          <w:lang/>
        </w:rPr>
        <w:t xml:space="preserve">日期：                                         </w:t>
      </w:r>
    </w:p>
    <w:tbl>
      <w:tblPr>
        <w:tblW w:w="13862" w:type="dxa"/>
        <w:tblInd w:w="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799"/>
        <w:gridCol w:w="2941"/>
        <w:gridCol w:w="2941"/>
        <w:gridCol w:w="4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/>
              </w:rPr>
              <w:t>编号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/>
              </w:rPr>
              <w:t>案例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/>
              </w:rPr>
              <w:t>名称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申报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场景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/>
              </w:rPr>
              <w:t>牵头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/>
              </w:rPr>
              <w:t>联合单位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ind w:firstLine="0" w:firstLineChars="0"/>
        <w:rPr>
          <w:rFonts w:ascii="Times New Roman" w:hAnsi="Times New Roman"/>
        </w:rPr>
      </w:pPr>
      <w:r>
        <w:rPr>
          <w:rFonts w:hint="eastAsia" w:ascii="Times New Roman" w:hAnsi="Times New Roman" w:eastAsia="楷体_GB2312"/>
          <w:color w:val="000000"/>
          <w:kern w:val="0"/>
          <w:sz w:val="30"/>
          <w:szCs w:val="30"/>
          <w:lang/>
        </w:rPr>
        <w:t xml:space="preserve">联系人：                                      手机 / 座机：                </w:t>
      </w:r>
    </w:p>
    <w:p>
      <w:pPr>
        <w:pStyle w:val="3"/>
        <w:jc w:val="both"/>
        <w:rPr>
          <w:rFonts w:ascii="Times New Roman" w:hAnsi="Times New Roman"/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Lines="100" w:afterLines="100"/>
      <w:jc w:val="center"/>
    </w:pPr>
    <w:rPr>
      <w:rFonts w:eastAsia="黑体"/>
      <w:bCs/>
      <w:szCs w:val="32"/>
    </w:rPr>
  </w:style>
  <w:style w:type="paragraph" w:styleId="4">
    <w:name w:val="annotation text"/>
    <w:basedOn w:val="1"/>
    <w:qFormat/>
    <w:uiPriority w:val="0"/>
    <w:rPr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8">
    <w:name w:val="annotation reference"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wangshuai</cp:lastModifiedBy>
  <dcterms:modified xsi:type="dcterms:W3CDTF">2024-11-04T09:18:04Z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