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141414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141414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  <w:t>福建省工业和信息化厅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2023-2024年惠企政策项目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管理系统运维服务项目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 w:bidi="ar-SA"/>
        </w:rPr>
        <w:t>报价单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eastAsia="zh-CN" w:bidi="ar-SA"/>
        </w:rPr>
        <w:t xml:space="preserve">                                        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报价供应商：</w:t>
      </w:r>
      <w:r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  <w:t xml:space="preserve">                         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联系人：</w:t>
      </w:r>
      <w:r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 w:bidi="ar-SA"/>
        </w:rPr>
        <w:t>联系方式</w:t>
      </w:r>
      <w:r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tbl>
      <w:tblPr>
        <w:tblStyle w:val="2"/>
        <w:tblpPr w:leftFromText="180" w:rightFromText="180" w:vertAnchor="text" w:horzAnchor="page" w:tblpXSpec="center" w:tblpY="325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596"/>
        <w:gridCol w:w="1383"/>
        <w:gridCol w:w="810"/>
        <w:gridCol w:w="1006"/>
        <w:gridCol w:w="917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序号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货物、服务名称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规格技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术指标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数量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单位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（元）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小计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（元）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1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2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3 </w:t>
            </w: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>合计 （元）</w:t>
            </w:r>
          </w:p>
        </w:tc>
        <w:tc>
          <w:tcPr>
            <w:tcW w:w="52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27"/>
          <w:szCs w:val="27"/>
          <w:u w:val="single"/>
          <w:lang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14141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7"/>
          <w:szCs w:val="27"/>
          <w:lang w:eastAsia="zh-CN" w:bidi="ar-SA"/>
        </w:rPr>
        <w:t>备注：上述总价合计应包括所有货物或服务以及相关税费等一切费用。</w:t>
      </w:r>
    </w:p>
    <w:p/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724AA"/>
    <w:rsid w:val="1A17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rFonts w:ascii="Times New Roman" w:hAnsi="Times New Roman" w:eastAsia="Times New Roman" w:cs="Times New Roman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2023-11-23T08:49:00Z</dcterms:created>
  <dc:creator>‭ ‭ ‭XD</dc:creator>
  <cp:lastModifiedBy>‭ ‭ ‭XD</cp:lastModifiedBy>
  <dcterms:modified xsi:type="dcterms:W3CDTF">2023-11-23T08:49:39Z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