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福州市无线电管理局202</w:t>
      </w:r>
      <w:r>
        <w:rPr>
          <w:rFonts w:hint="eastAsia" w:ascii="方正小标宋简体" w:hAnsi="宋体" w:eastAsia="方正小标宋简体"/>
          <w:b/>
          <w:sz w:val="32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/>
          <w:b/>
          <w:sz w:val="32"/>
          <w:szCs w:val="32"/>
        </w:rPr>
        <w:t>年无线电监测设施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测试验证项目采购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报价单</w:t>
      </w:r>
    </w:p>
    <w:p>
      <w:pPr>
        <w:spacing w:line="580" w:lineRule="exact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pacing w:line="580" w:lineRule="exact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             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>年   月   日</w:t>
      </w:r>
    </w:p>
    <w:p>
      <w:pPr>
        <w:spacing w:line="580" w:lineRule="exact"/>
        <w:rPr>
          <w:rFonts w:ascii="宋体" w:hAnsi="宋体" w:cs="宋体"/>
          <w:kern w:val="0"/>
          <w:sz w:val="27"/>
          <w:szCs w:val="27"/>
        </w:rPr>
      </w:pPr>
    </w:p>
    <w:p>
      <w:pPr>
        <w:spacing w:line="580" w:lineRule="exact"/>
        <w:rPr>
          <w:rFonts w:ascii="宋体" w:hAnsi="宋体" w:cs="宋体"/>
          <w:color w:val="000000"/>
          <w:sz w:val="27"/>
          <w:szCs w:val="27"/>
          <w:u w:val="single"/>
        </w:rPr>
      </w:pPr>
      <w:r>
        <w:rPr>
          <w:rFonts w:hint="eastAsia" w:ascii="宋体" w:hAnsi="宋体" w:cs="宋体"/>
          <w:kern w:val="0"/>
          <w:sz w:val="27"/>
          <w:szCs w:val="27"/>
        </w:rPr>
        <w:t>报价供应商：</w:t>
      </w:r>
      <w:r>
        <w:rPr>
          <w:rFonts w:hint="eastAsia" w:ascii="宋体" w:hAnsi="宋体" w:cs="宋体"/>
          <w:color w:val="000000"/>
          <w:sz w:val="27"/>
          <w:szCs w:val="27"/>
          <w:u w:val="single"/>
        </w:rPr>
        <w:t xml:space="preserve">                                （盖章） </w:t>
      </w:r>
    </w:p>
    <w:p>
      <w:pPr>
        <w:spacing w:line="580" w:lineRule="exact"/>
        <w:rPr>
          <w:rFonts w:ascii="宋体" w:hAnsi="宋体" w:cs="宋体"/>
          <w:color w:val="000000"/>
          <w:sz w:val="27"/>
          <w:szCs w:val="27"/>
          <w:u w:val="single"/>
        </w:rPr>
      </w:pPr>
    </w:p>
    <w:p>
      <w:pPr>
        <w:spacing w:line="580" w:lineRule="exact"/>
        <w:rPr>
          <w:rFonts w:ascii="宋体" w:hAnsi="宋体" w:cs="宋体"/>
          <w:color w:val="000000"/>
          <w:sz w:val="27"/>
          <w:szCs w:val="27"/>
          <w:u w:val="single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联系人：</w:t>
      </w:r>
      <w:r>
        <w:rPr>
          <w:rFonts w:hint="eastAsia" w:ascii="宋体" w:hAnsi="宋体" w:cs="宋体"/>
          <w:color w:val="000000"/>
          <w:sz w:val="27"/>
          <w:szCs w:val="27"/>
          <w:u w:val="single"/>
        </w:rPr>
        <w:t xml:space="preserve">                       </w:t>
      </w:r>
      <w:r>
        <w:rPr>
          <w:rFonts w:hint="eastAsia" w:ascii="宋体" w:hAnsi="宋体" w:cs="宋体"/>
          <w:kern w:val="0"/>
          <w:sz w:val="27"/>
          <w:szCs w:val="27"/>
        </w:rPr>
        <w:t>联系方式</w:t>
      </w:r>
      <w:r>
        <w:rPr>
          <w:rFonts w:hint="eastAsia" w:ascii="宋体" w:hAnsi="宋体" w:cs="宋体"/>
          <w:color w:val="000000"/>
          <w:sz w:val="27"/>
          <w:szCs w:val="27"/>
          <w:u w:val="single"/>
        </w:rPr>
        <w:t xml:space="preserve">                    </w:t>
      </w:r>
    </w:p>
    <w:p>
      <w:pPr>
        <w:spacing w:line="580" w:lineRule="exact"/>
        <w:rPr>
          <w:rFonts w:ascii="宋体" w:hAnsi="宋体" w:cs="宋体"/>
          <w:color w:val="000000"/>
          <w:sz w:val="27"/>
          <w:szCs w:val="27"/>
          <w:u w:val="single"/>
        </w:rPr>
      </w:pPr>
    </w:p>
    <w:tbl>
      <w:tblPr>
        <w:tblStyle w:val="7"/>
        <w:tblpPr w:leftFromText="180" w:rightFromText="180" w:vertAnchor="text" w:horzAnchor="page" w:tblpXSpec="center" w:tblpY="554"/>
        <w:tblOverlap w:val="never"/>
        <w:tblW w:w="9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004"/>
        <w:gridCol w:w="1634"/>
        <w:gridCol w:w="2646"/>
        <w:gridCol w:w="1947"/>
        <w:gridCol w:w="1205"/>
      </w:tblGrid>
      <w:tr>
        <w:trPr>
          <w:trHeight w:val="1192" w:hRule="atLeast"/>
          <w:jc w:val="center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序号 </w:t>
            </w:r>
          </w:p>
        </w:tc>
        <w:tc>
          <w:tcPr>
            <w:tcW w:w="26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  <w:szCs w:val="22"/>
              </w:rPr>
              <w:t>服务名称</w:t>
            </w:r>
          </w:p>
        </w:tc>
        <w:tc>
          <w:tcPr>
            <w:tcW w:w="26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投放要求</w:t>
            </w:r>
          </w:p>
        </w:tc>
        <w:tc>
          <w:tcPr>
            <w:tcW w:w="1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价格</w:t>
            </w:r>
          </w:p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（元）  </w:t>
            </w:r>
          </w:p>
        </w:tc>
        <w:tc>
          <w:tcPr>
            <w:tcW w:w="12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最高限价</w:t>
            </w:r>
          </w:p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（元）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1 </w:t>
            </w:r>
          </w:p>
        </w:tc>
        <w:tc>
          <w:tcPr>
            <w:tcW w:w="26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/>
              </w:rPr>
              <w:t>福州市无线电管理局202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年无线电监测设施测试验证项目</w:t>
            </w: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26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详见附件：</w:t>
            </w:r>
            <w:r>
              <w:rPr>
                <w:rFonts w:hint="eastAsia"/>
              </w:rPr>
              <w:t>福州市无线电管理局202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年无线电监测设施测试验证项目技术和服务要求</w:t>
            </w:r>
          </w:p>
        </w:tc>
        <w:tc>
          <w:tcPr>
            <w:tcW w:w="1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2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/>
                <w:kern w:val="0"/>
                <w:sz w:val="22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合   计</w:t>
            </w:r>
          </w:p>
        </w:tc>
        <w:tc>
          <w:tcPr>
            <w:tcW w:w="42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                          元（大写）</w:t>
            </w:r>
          </w:p>
        </w:tc>
        <w:tc>
          <w:tcPr>
            <w:tcW w:w="31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                 元（小写）</w:t>
            </w:r>
          </w:p>
        </w:tc>
      </w:tr>
    </w:tbl>
    <w:p>
      <w:pPr>
        <w:spacing w:line="580" w:lineRule="exact"/>
        <w:rPr>
          <w:rFonts w:ascii="宋体" w:hAnsi="宋体" w:cs="宋体"/>
          <w:color w:val="000000"/>
          <w:sz w:val="27"/>
          <w:szCs w:val="27"/>
          <w:u w:val="single"/>
        </w:rPr>
      </w:pPr>
    </w:p>
    <w:p>
      <w:pPr>
        <w:spacing w:line="580" w:lineRule="exact"/>
        <w:rPr>
          <w:rFonts w:ascii="宋体" w:hAnsi="宋体" w:cs="宋体"/>
          <w:color w:val="000000"/>
          <w:sz w:val="27"/>
          <w:szCs w:val="27"/>
          <w:u w:val="single"/>
        </w:rPr>
      </w:pPr>
    </w:p>
    <w:p>
      <w:pPr>
        <w:spacing w:line="580" w:lineRule="exact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备注：上述总价合计应包括所有货物以及相关税费等一切费用，报价总价超过最高限价的，视为无效报价。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hN2M0MTY1ZGM5YzcxYjNkOTJmOWE0M2Q5MTNhOTMifQ=="/>
  </w:docVars>
  <w:rsids>
    <w:rsidRoot w:val="0B7C08C2"/>
    <w:rsid w:val="00311912"/>
    <w:rsid w:val="009478D3"/>
    <w:rsid w:val="00FC3E15"/>
    <w:rsid w:val="06216C7D"/>
    <w:rsid w:val="0B7C08C2"/>
    <w:rsid w:val="21DD6CE2"/>
    <w:rsid w:val="2F42091B"/>
    <w:rsid w:val="35510596"/>
    <w:rsid w:val="371C18A1"/>
    <w:rsid w:val="38EF4AE7"/>
    <w:rsid w:val="3D94712F"/>
    <w:rsid w:val="4D946E5E"/>
    <w:rsid w:val="60B16AE2"/>
    <w:rsid w:val="65BF0EBF"/>
    <w:rsid w:val="65CE355C"/>
    <w:rsid w:val="6FD67AA9"/>
    <w:rsid w:val="70265F13"/>
    <w:rsid w:val="7DCF5B74"/>
    <w:rsid w:val="7E00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Calibri" w:hAnsi="Calibri"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/>
      <w:b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miluyoyo</Company>
  <Pages>1</Pages>
  <Words>193</Words>
  <Characters>207</Characters>
  <Lines>2</Lines>
  <Paragraphs>1</Paragraphs>
  <TotalTime>7</TotalTime>
  <ScaleCrop>false</ScaleCrop>
  <LinksUpToDate>false</LinksUpToDate>
  <CharactersWithSpaces>385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2021-07-28T09:12:00Z</dcterms:created>
  <dc:creator>Administrator</dc:creator>
  <cp:lastModifiedBy>Administrator</cp:lastModifiedBy>
  <dcterms:modified xsi:type="dcterms:W3CDTF">2025-07-09T02:56:13Z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1D63696B2FAE4B0C978599BEB271409A</vt:lpwstr>
  </property>
</Properties>
</file>