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FF6" w:rsidRDefault="00872FF6">
      <w:pPr>
        <w:jc w:val="center"/>
        <w:rPr>
          <w:rFonts w:ascii="黑体" w:eastAsia="黑体" w:hAnsi="黑体" w:cs="黑体"/>
          <w:sz w:val="40"/>
          <w:szCs w:val="48"/>
        </w:rPr>
      </w:pPr>
      <w:r>
        <w:rPr>
          <w:rFonts w:ascii="黑体" w:eastAsia="黑体" w:hAnsi="黑体" w:cs="黑体" w:hint="eastAsia"/>
          <w:sz w:val="40"/>
          <w:szCs w:val="48"/>
        </w:rPr>
        <w:t>基于</w:t>
      </w:r>
      <w:r w:rsidR="00876A4A">
        <w:rPr>
          <w:rFonts w:ascii="黑体" w:eastAsia="黑体" w:hAnsi="黑体" w:cs="黑体" w:hint="eastAsia"/>
          <w:sz w:val="40"/>
          <w:szCs w:val="48"/>
        </w:rPr>
        <w:t>无线电管理一体化平台</w:t>
      </w:r>
      <w:r>
        <w:rPr>
          <w:rFonts w:ascii="黑体" w:eastAsia="黑体" w:hAnsi="黑体" w:cs="黑体" w:hint="eastAsia"/>
          <w:sz w:val="40"/>
          <w:szCs w:val="48"/>
        </w:rPr>
        <w:t>的</w:t>
      </w:r>
      <w:r w:rsidRPr="00872FF6">
        <w:rPr>
          <w:rFonts w:ascii="黑体" w:eastAsia="黑体" w:hAnsi="黑体" w:cs="黑体" w:hint="eastAsia"/>
          <w:sz w:val="40"/>
          <w:szCs w:val="48"/>
        </w:rPr>
        <w:t>频谱数据</w:t>
      </w:r>
      <w:r w:rsidR="00876A4A">
        <w:rPr>
          <w:rFonts w:ascii="黑体" w:eastAsia="黑体" w:hAnsi="黑体" w:cs="黑体" w:hint="eastAsia"/>
          <w:sz w:val="40"/>
          <w:szCs w:val="48"/>
        </w:rPr>
        <w:t>应用</w:t>
      </w:r>
    </w:p>
    <w:p w:rsidR="00BA4FB4" w:rsidRDefault="00876A4A">
      <w:pPr>
        <w:jc w:val="center"/>
        <w:rPr>
          <w:rFonts w:ascii="黑体" w:eastAsia="黑体" w:hAnsi="黑体" w:cs="黑体"/>
          <w:sz w:val="40"/>
          <w:szCs w:val="48"/>
        </w:rPr>
      </w:pPr>
      <w:r>
        <w:rPr>
          <w:rFonts w:ascii="黑体" w:eastAsia="黑体" w:hAnsi="黑体" w:cs="黑体" w:hint="eastAsia"/>
          <w:sz w:val="40"/>
          <w:szCs w:val="48"/>
        </w:rPr>
        <w:t>课题</w:t>
      </w:r>
      <w:r w:rsidR="005001EE">
        <w:rPr>
          <w:rFonts w:ascii="黑体" w:eastAsia="黑体" w:hAnsi="黑体" w:cs="黑体" w:hint="eastAsia"/>
          <w:sz w:val="40"/>
          <w:szCs w:val="48"/>
        </w:rPr>
        <w:t>研究</w:t>
      </w:r>
    </w:p>
    <w:p w:rsidR="00BA4FB4" w:rsidRDefault="00BA4FB4"/>
    <w:p w:rsidR="00BA4FB4" w:rsidRDefault="00876A4A">
      <w:pPr>
        <w:numPr>
          <w:ilvl w:val="0"/>
          <w:numId w:val="1"/>
        </w:num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需求背景</w:t>
      </w:r>
    </w:p>
    <w:p w:rsidR="00BA4FB4" w:rsidRDefault="00876A4A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厦门市</w:t>
      </w:r>
      <w:bookmarkStart w:id="0" w:name="OLE_LINK4"/>
      <w:bookmarkStart w:id="1" w:name="OLE_LINK3"/>
      <w:bookmarkStart w:id="2" w:name="OLE_LINK5"/>
      <w:r>
        <w:rPr>
          <w:rFonts w:ascii="仿宋" w:eastAsia="仿宋" w:hAnsi="仿宋" w:cs="仿宋" w:hint="eastAsia"/>
          <w:sz w:val="30"/>
          <w:szCs w:val="30"/>
        </w:rPr>
        <w:t>无线电管理一体化系统</w:t>
      </w:r>
      <w:bookmarkEnd w:id="0"/>
      <w:bookmarkEnd w:id="1"/>
      <w:bookmarkEnd w:id="2"/>
      <w:r>
        <w:rPr>
          <w:rFonts w:ascii="仿宋" w:eastAsia="仿宋" w:hAnsi="仿宋" w:cs="仿宋" w:hint="eastAsia"/>
          <w:sz w:val="30"/>
          <w:szCs w:val="30"/>
        </w:rPr>
        <w:t>在无线电管理工作中发挥着重要作用。由于该系统部分协议与最新应用场景不相适应，主要体现在规模化、全频段采集频谱数据时，数据无法满足要求返回监测中心，不能适应频谱监测、干扰排查工作的需要。鉴于无线电管理一体化系统比较复杂，在监测系统中处于核心地位，需要十分谨慎地开展改进工作。为此，采用课题研究方式，针对相关问题提出可行的研究方案，通过选点测试，提出最终有效解决方案。</w:t>
      </w:r>
    </w:p>
    <w:p w:rsidR="00BA4FB4" w:rsidRDefault="00876A4A">
      <w:pPr>
        <w:numPr>
          <w:ilvl w:val="0"/>
          <w:numId w:val="1"/>
        </w:num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课题要求</w:t>
      </w:r>
    </w:p>
    <w:p w:rsidR="00BA4FB4" w:rsidRDefault="00876A4A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在无线电管理一体化系统相关协议的正式版中，仅要求设备端的原子化封装服务按照要求采集频谱数据，并实时回传所采集到的数据。由于监测设备采集数据的速度快、数据量大，在全网同时进行全频段频谱“闲时”采集时，“实时回传”的特性会导致无线电监测网络、监测管控平台及相应的存储系统出现“堵塞”等问题，不能有效传输、存储频谱数据。</w:t>
      </w:r>
    </w:p>
    <w:p w:rsidR="00BA4FB4" w:rsidRDefault="00876A4A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本课题要求：</w:t>
      </w:r>
    </w:p>
    <w:p w:rsidR="00BA4FB4" w:rsidRDefault="00876A4A">
      <w:pPr>
        <w:numPr>
          <w:ilvl w:val="0"/>
          <w:numId w:val="2"/>
        </w:num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bookmarkStart w:id="3" w:name="OLE_LINK6"/>
      <w:bookmarkStart w:id="4" w:name="OLE_LINK7"/>
      <w:r>
        <w:rPr>
          <w:rFonts w:ascii="仿宋" w:eastAsia="仿宋" w:hAnsi="仿宋" w:cs="仿宋" w:hint="eastAsia"/>
          <w:sz w:val="30"/>
          <w:szCs w:val="30"/>
        </w:rPr>
        <w:t>就</w:t>
      </w:r>
      <w:bookmarkStart w:id="5" w:name="OLE_LINK8"/>
      <w:r>
        <w:rPr>
          <w:rFonts w:ascii="仿宋" w:eastAsia="仿宋" w:hAnsi="仿宋" w:cs="仿宋" w:hint="eastAsia"/>
          <w:sz w:val="30"/>
          <w:szCs w:val="30"/>
        </w:rPr>
        <w:t>无线电管理一体化系统</w:t>
      </w:r>
      <w:bookmarkEnd w:id="3"/>
      <w:bookmarkEnd w:id="4"/>
      <w:r>
        <w:rPr>
          <w:rFonts w:ascii="仿宋" w:eastAsia="仿宋" w:hAnsi="仿宋" w:cs="仿宋" w:hint="eastAsia"/>
          <w:sz w:val="30"/>
          <w:szCs w:val="30"/>
        </w:rPr>
        <w:t>中</w:t>
      </w:r>
      <w:bookmarkEnd w:id="5"/>
      <w:r>
        <w:rPr>
          <w:rFonts w:ascii="仿宋" w:eastAsia="仿宋" w:hAnsi="仿宋" w:cs="仿宋" w:hint="eastAsia"/>
          <w:sz w:val="30"/>
          <w:szCs w:val="30"/>
        </w:rPr>
        <w:t>的管控平台服务端、设备端原子化服务等，提出完善的改进方案。要求该方案制定出详细可行的技术规范，能在全频段采集的模式下，实现设备端数据实时</w:t>
      </w:r>
      <w:r>
        <w:rPr>
          <w:rFonts w:ascii="仿宋" w:eastAsia="仿宋" w:hAnsi="仿宋" w:cs="仿宋" w:hint="eastAsia"/>
          <w:sz w:val="30"/>
          <w:szCs w:val="30"/>
        </w:rPr>
        <w:lastRenderedPageBreak/>
        <w:t>高速采集、缓存和重采样，并在指定的时间间隔后自动上传重采样后的数据到监测管控平台。</w:t>
      </w:r>
      <w:r w:rsidRPr="00442B8F">
        <w:rPr>
          <w:rFonts w:ascii="仿宋" w:eastAsia="仿宋" w:hAnsi="仿宋" w:cs="仿宋" w:hint="eastAsia"/>
          <w:sz w:val="30"/>
          <w:szCs w:val="30"/>
        </w:rPr>
        <w:t>该技术规范在合同签订后10个工作日内以书面形式提交给厦门市无线电</w:t>
      </w:r>
      <w:r w:rsidR="00226102" w:rsidRPr="00442B8F">
        <w:rPr>
          <w:rFonts w:ascii="仿宋" w:eastAsia="仿宋" w:hAnsi="仿宋" w:cs="仿宋" w:hint="eastAsia"/>
          <w:sz w:val="30"/>
          <w:szCs w:val="30"/>
        </w:rPr>
        <w:t>管理局</w:t>
      </w:r>
      <w:r w:rsidRPr="00442B8F">
        <w:rPr>
          <w:rFonts w:ascii="仿宋" w:eastAsia="仿宋" w:hAnsi="仿宋" w:cs="仿宋" w:hint="eastAsia"/>
          <w:sz w:val="30"/>
          <w:szCs w:val="30"/>
        </w:rPr>
        <w:t>，</w:t>
      </w:r>
      <w:r w:rsidR="00226102" w:rsidRPr="00442B8F">
        <w:rPr>
          <w:rFonts w:ascii="仿宋" w:eastAsia="仿宋" w:hAnsi="仿宋" w:cs="仿宋" w:hint="eastAsia"/>
          <w:sz w:val="30"/>
          <w:szCs w:val="30"/>
        </w:rPr>
        <w:t>经</w:t>
      </w:r>
      <w:r w:rsidRPr="00442B8F">
        <w:rPr>
          <w:rFonts w:ascii="仿宋" w:eastAsia="仿宋" w:hAnsi="仿宋" w:cs="仿宋" w:hint="eastAsia"/>
          <w:sz w:val="30"/>
          <w:szCs w:val="30"/>
        </w:rPr>
        <w:t>厦门市无线电</w:t>
      </w:r>
      <w:r w:rsidR="00226102" w:rsidRPr="00442B8F">
        <w:rPr>
          <w:rFonts w:ascii="仿宋" w:eastAsia="仿宋" w:hAnsi="仿宋" w:cs="仿宋" w:hint="eastAsia"/>
          <w:sz w:val="30"/>
          <w:szCs w:val="30"/>
        </w:rPr>
        <w:t>管理局</w:t>
      </w:r>
      <w:r w:rsidRPr="00442B8F">
        <w:rPr>
          <w:rFonts w:ascii="仿宋" w:eastAsia="仿宋" w:hAnsi="仿宋" w:cs="仿宋" w:hint="eastAsia"/>
          <w:sz w:val="30"/>
          <w:szCs w:val="30"/>
        </w:rPr>
        <w:t>评估认可后方可进行下一步的工作。</w:t>
      </w:r>
    </w:p>
    <w:p w:rsidR="00BA4FB4" w:rsidRDefault="00876A4A">
      <w:pPr>
        <w:numPr>
          <w:ilvl w:val="0"/>
          <w:numId w:val="2"/>
        </w:num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协调无线电管理一体化系统的相关开发商，依据该方案提出的改进规范进行改进，选择2个监测站点（三类站、四类站各1个，三类站需要天线切换）进行实际运行测试，要求连续运行测试时间不少于</w:t>
      </w:r>
      <w:r w:rsidRPr="00442B8F">
        <w:rPr>
          <w:rFonts w:ascii="仿宋" w:eastAsia="仿宋" w:hAnsi="仿宋" w:cs="仿宋" w:hint="eastAsia"/>
          <w:sz w:val="30"/>
          <w:szCs w:val="30"/>
        </w:rPr>
        <w:t>30天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BA4FB4" w:rsidRDefault="00876A4A">
      <w:pPr>
        <w:numPr>
          <w:ilvl w:val="0"/>
          <w:numId w:val="2"/>
        </w:num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编制新的采集服务程序，注册到无线电管理一体化系统中。利用上述改进方案的结果，进行全频段全天候的采集测试，要求数据流量控制、数据质量等均能满足监测工作的实际需要；要求连续运行测试时间不少于</w:t>
      </w:r>
      <w:r w:rsidRPr="00442B8F">
        <w:rPr>
          <w:rFonts w:ascii="仿宋" w:eastAsia="仿宋" w:hAnsi="仿宋" w:cs="仿宋" w:hint="eastAsia"/>
          <w:sz w:val="30"/>
          <w:szCs w:val="30"/>
        </w:rPr>
        <w:t>30天（与课题要求2中的连续运行测试时间同步进行）</w:t>
      </w:r>
      <w:r>
        <w:rPr>
          <w:rFonts w:ascii="仿宋" w:eastAsia="仿宋" w:hAnsi="仿宋" w:cs="仿宋" w:hint="eastAsia"/>
          <w:sz w:val="30"/>
          <w:szCs w:val="30"/>
        </w:rPr>
        <w:t>；要求新的采集服务程序，应用于全监测网基于</w:t>
      </w:r>
      <w:bookmarkStart w:id="6" w:name="OLE_LINK2"/>
      <w:bookmarkStart w:id="7" w:name="OLE_LINK9"/>
      <w:r>
        <w:rPr>
          <w:rFonts w:ascii="仿宋" w:eastAsia="仿宋" w:hAnsi="仿宋" w:cs="仿宋" w:hint="eastAsia"/>
          <w:sz w:val="30"/>
          <w:szCs w:val="30"/>
        </w:rPr>
        <w:t>一体化平台</w:t>
      </w:r>
      <w:bookmarkEnd w:id="6"/>
      <w:bookmarkEnd w:id="7"/>
      <w:r>
        <w:rPr>
          <w:rFonts w:ascii="仿宋" w:eastAsia="仿宋" w:hAnsi="仿宋" w:cs="仿宋" w:hint="eastAsia"/>
          <w:sz w:val="30"/>
          <w:szCs w:val="30"/>
        </w:rPr>
        <w:t xml:space="preserve">的同步数据采集，兼容厦门市 </w:t>
      </w:r>
      <w:bookmarkStart w:id="8" w:name="OLE_LINK1"/>
      <w:r>
        <w:rPr>
          <w:rFonts w:ascii="仿宋" w:eastAsia="仿宋" w:hAnsi="仿宋" w:cs="仿宋" w:hint="eastAsia"/>
          <w:sz w:val="30"/>
          <w:szCs w:val="30"/>
        </w:rPr>
        <w:t>“无线电频谱分析系统”</w:t>
      </w:r>
      <w:bookmarkEnd w:id="8"/>
      <w:r w:rsidR="00872FF6">
        <w:rPr>
          <w:rFonts w:ascii="仿宋" w:eastAsia="仿宋" w:hAnsi="仿宋" w:cs="仿宋" w:hint="eastAsia"/>
          <w:sz w:val="30"/>
          <w:szCs w:val="30"/>
        </w:rPr>
        <w:t>，谱数据自动入库、</w:t>
      </w:r>
      <w:r>
        <w:rPr>
          <w:rFonts w:ascii="仿宋" w:eastAsia="仿宋" w:hAnsi="仿宋" w:cs="仿宋" w:hint="eastAsia"/>
          <w:sz w:val="30"/>
          <w:szCs w:val="30"/>
        </w:rPr>
        <w:t>预处理分析等工作</w:t>
      </w:r>
      <w:r w:rsidR="00872FF6">
        <w:rPr>
          <w:rFonts w:ascii="仿宋" w:eastAsia="仿宋" w:hAnsi="仿宋" w:cs="仿宋" w:hint="eastAsia"/>
          <w:sz w:val="30"/>
          <w:szCs w:val="30"/>
        </w:rPr>
        <w:t>，实现</w:t>
      </w:r>
      <w:r w:rsidR="007436D4">
        <w:rPr>
          <w:rFonts w:ascii="仿宋" w:eastAsia="仿宋" w:hAnsi="仿宋" w:cs="仿宋" w:hint="eastAsia"/>
          <w:sz w:val="30"/>
          <w:szCs w:val="30"/>
        </w:rPr>
        <w:t>基于</w:t>
      </w:r>
      <w:r w:rsidR="00872FF6">
        <w:rPr>
          <w:rFonts w:ascii="仿宋" w:eastAsia="仿宋" w:hAnsi="仿宋" w:cs="仿宋" w:hint="eastAsia"/>
          <w:sz w:val="30"/>
          <w:szCs w:val="30"/>
        </w:rPr>
        <w:t>一体化平台数据回放、态势浏览、监测时长统计等</w:t>
      </w:r>
      <w:r w:rsidR="007436D4">
        <w:rPr>
          <w:rFonts w:ascii="仿宋" w:eastAsia="仿宋" w:hAnsi="仿宋" w:cs="仿宋" w:hint="eastAsia"/>
          <w:sz w:val="30"/>
          <w:szCs w:val="30"/>
        </w:rPr>
        <w:t>频谱数据应用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E5471A" w:rsidRPr="00442B8F" w:rsidRDefault="00E5471A" w:rsidP="00E5471A">
      <w:pPr>
        <w:numPr>
          <w:ilvl w:val="0"/>
          <w:numId w:val="2"/>
        </w:num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课题须</w:t>
      </w:r>
      <w:r w:rsidRPr="00E5471A">
        <w:rPr>
          <w:rFonts w:ascii="仿宋" w:eastAsia="仿宋" w:hAnsi="仿宋" w:cs="仿宋" w:hint="eastAsia"/>
          <w:sz w:val="30"/>
          <w:szCs w:val="30"/>
        </w:rPr>
        <w:t>提交</w:t>
      </w:r>
      <w:r>
        <w:rPr>
          <w:rFonts w:ascii="仿宋" w:eastAsia="仿宋" w:hAnsi="仿宋" w:cs="仿宋" w:hint="eastAsia"/>
          <w:sz w:val="30"/>
          <w:szCs w:val="30"/>
        </w:rPr>
        <w:t>：</w:t>
      </w:r>
      <w:r>
        <w:rPr>
          <w:rFonts w:ascii="仿宋" w:eastAsia="仿宋" w:hAnsi="仿宋" w:cs="仿宋"/>
          <w:sz w:val="30"/>
          <w:szCs w:val="30"/>
        </w:rPr>
        <w:fldChar w:fldCharType="begin"/>
      </w:r>
      <w:r>
        <w:rPr>
          <w:rFonts w:ascii="仿宋" w:eastAsia="仿宋" w:hAnsi="仿宋" w:cs="仿宋"/>
          <w:sz w:val="30"/>
          <w:szCs w:val="30"/>
        </w:rPr>
        <w:instrText xml:space="preserve"> </w:instrText>
      </w:r>
      <w:r>
        <w:rPr>
          <w:rFonts w:ascii="仿宋" w:eastAsia="仿宋" w:hAnsi="仿宋" w:cs="仿宋" w:hint="eastAsia"/>
          <w:sz w:val="30"/>
          <w:szCs w:val="30"/>
        </w:rPr>
        <w:instrText>= 1 \* GB3</w:instrText>
      </w:r>
      <w:r>
        <w:rPr>
          <w:rFonts w:ascii="仿宋" w:eastAsia="仿宋" w:hAnsi="仿宋" w:cs="仿宋"/>
          <w:sz w:val="30"/>
          <w:szCs w:val="30"/>
        </w:rPr>
        <w:instrText xml:space="preserve"> </w:instrText>
      </w:r>
      <w:r>
        <w:rPr>
          <w:rFonts w:ascii="仿宋" w:eastAsia="仿宋" w:hAnsi="仿宋" w:cs="仿宋"/>
          <w:sz w:val="30"/>
          <w:szCs w:val="30"/>
        </w:rPr>
        <w:fldChar w:fldCharType="separate"/>
      </w:r>
      <w:r>
        <w:rPr>
          <w:rFonts w:ascii="仿宋" w:eastAsia="仿宋" w:hAnsi="仿宋" w:cs="仿宋" w:hint="eastAsia"/>
          <w:noProof/>
          <w:sz w:val="30"/>
          <w:szCs w:val="30"/>
        </w:rPr>
        <w:t>①</w:t>
      </w:r>
      <w:r>
        <w:rPr>
          <w:rFonts w:ascii="仿宋" w:eastAsia="仿宋" w:hAnsi="仿宋" w:cs="仿宋"/>
          <w:sz w:val="30"/>
          <w:szCs w:val="30"/>
        </w:rPr>
        <w:fldChar w:fldCharType="end"/>
      </w:r>
      <w:r w:rsidRPr="00E5471A">
        <w:rPr>
          <w:rFonts w:ascii="仿宋" w:eastAsia="仿宋" w:hAnsi="仿宋" w:cs="仿宋" w:hint="eastAsia"/>
          <w:sz w:val="30"/>
          <w:szCs w:val="30"/>
        </w:rPr>
        <w:t>一体化平台相关协议的详细改进方案及相关说明文档；</w:t>
      </w:r>
      <w:r>
        <w:rPr>
          <w:rFonts w:ascii="仿宋" w:eastAsia="仿宋" w:hAnsi="仿宋" w:cs="仿宋"/>
          <w:sz w:val="30"/>
          <w:szCs w:val="30"/>
        </w:rPr>
        <w:fldChar w:fldCharType="begin"/>
      </w:r>
      <w:r>
        <w:rPr>
          <w:rFonts w:ascii="仿宋" w:eastAsia="仿宋" w:hAnsi="仿宋" w:cs="仿宋"/>
          <w:sz w:val="30"/>
          <w:szCs w:val="30"/>
        </w:rPr>
        <w:instrText xml:space="preserve"> </w:instrText>
      </w:r>
      <w:r>
        <w:rPr>
          <w:rFonts w:ascii="仿宋" w:eastAsia="仿宋" w:hAnsi="仿宋" w:cs="仿宋" w:hint="eastAsia"/>
          <w:sz w:val="30"/>
          <w:szCs w:val="30"/>
        </w:rPr>
        <w:instrText>= 2 \* GB3</w:instrText>
      </w:r>
      <w:r>
        <w:rPr>
          <w:rFonts w:ascii="仿宋" w:eastAsia="仿宋" w:hAnsi="仿宋" w:cs="仿宋"/>
          <w:sz w:val="30"/>
          <w:szCs w:val="30"/>
        </w:rPr>
        <w:instrText xml:space="preserve"> </w:instrText>
      </w:r>
      <w:r>
        <w:rPr>
          <w:rFonts w:ascii="仿宋" w:eastAsia="仿宋" w:hAnsi="仿宋" w:cs="仿宋"/>
          <w:sz w:val="30"/>
          <w:szCs w:val="30"/>
        </w:rPr>
        <w:fldChar w:fldCharType="separate"/>
      </w:r>
      <w:r>
        <w:rPr>
          <w:rFonts w:ascii="仿宋" w:eastAsia="仿宋" w:hAnsi="仿宋" w:cs="仿宋" w:hint="eastAsia"/>
          <w:noProof/>
          <w:sz w:val="30"/>
          <w:szCs w:val="30"/>
        </w:rPr>
        <w:t>②</w:t>
      </w:r>
      <w:r>
        <w:rPr>
          <w:rFonts w:ascii="仿宋" w:eastAsia="仿宋" w:hAnsi="仿宋" w:cs="仿宋"/>
          <w:sz w:val="30"/>
          <w:szCs w:val="30"/>
        </w:rPr>
        <w:fldChar w:fldCharType="end"/>
      </w:r>
      <w:r w:rsidRPr="00E5471A">
        <w:rPr>
          <w:rFonts w:ascii="仿宋" w:eastAsia="仿宋" w:hAnsi="仿宋" w:cs="仿宋" w:hint="eastAsia"/>
          <w:sz w:val="30"/>
          <w:szCs w:val="30"/>
        </w:rPr>
        <w:t>选定的2个测试监测站改进后的一体化原子封装服务程序及相关文档；</w:t>
      </w:r>
      <w:r>
        <w:rPr>
          <w:rFonts w:ascii="仿宋" w:eastAsia="仿宋" w:hAnsi="仿宋" w:cs="仿宋"/>
          <w:sz w:val="30"/>
          <w:szCs w:val="30"/>
        </w:rPr>
        <w:fldChar w:fldCharType="begin"/>
      </w:r>
      <w:r>
        <w:rPr>
          <w:rFonts w:ascii="仿宋" w:eastAsia="仿宋" w:hAnsi="仿宋" w:cs="仿宋"/>
          <w:sz w:val="30"/>
          <w:szCs w:val="30"/>
        </w:rPr>
        <w:instrText xml:space="preserve"> </w:instrText>
      </w:r>
      <w:r>
        <w:rPr>
          <w:rFonts w:ascii="仿宋" w:eastAsia="仿宋" w:hAnsi="仿宋" w:cs="仿宋" w:hint="eastAsia"/>
          <w:sz w:val="30"/>
          <w:szCs w:val="30"/>
        </w:rPr>
        <w:instrText>= 3 \* GB3</w:instrText>
      </w:r>
      <w:r>
        <w:rPr>
          <w:rFonts w:ascii="仿宋" w:eastAsia="仿宋" w:hAnsi="仿宋" w:cs="仿宋"/>
          <w:sz w:val="30"/>
          <w:szCs w:val="30"/>
        </w:rPr>
        <w:instrText xml:space="preserve"> </w:instrText>
      </w:r>
      <w:r>
        <w:rPr>
          <w:rFonts w:ascii="仿宋" w:eastAsia="仿宋" w:hAnsi="仿宋" w:cs="仿宋"/>
          <w:sz w:val="30"/>
          <w:szCs w:val="30"/>
        </w:rPr>
        <w:fldChar w:fldCharType="separate"/>
      </w:r>
      <w:r>
        <w:rPr>
          <w:rFonts w:ascii="仿宋" w:eastAsia="仿宋" w:hAnsi="仿宋" w:cs="仿宋" w:hint="eastAsia"/>
          <w:noProof/>
          <w:sz w:val="30"/>
          <w:szCs w:val="30"/>
        </w:rPr>
        <w:t>③</w:t>
      </w:r>
      <w:r>
        <w:rPr>
          <w:rFonts w:ascii="仿宋" w:eastAsia="仿宋" w:hAnsi="仿宋" w:cs="仿宋"/>
          <w:sz w:val="30"/>
          <w:szCs w:val="30"/>
        </w:rPr>
        <w:fldChar w:fldCharType="end"/>
      </w:r>
      <w:r w:rsidRPr="00E5471A">
        <w:rPr>
          <w:rFonts w:ascii="仿宋" w:eastAsia="仿宋" w:hAnsi="仿宋" w:cs="仿宋" w:hint="eastAsia"/>
          <w:sz w:val="30"/>
          <w:szCs w:val="30"/>
        </w:rPr>
        <w:t>基于一体化平台的采集服务程序及相关文档，能注册到一体化系统中，能与选定的测试监测站配合，实现稳定的全频段全天时的频谱数据采集与回收处理；</w:t>
      </w:r>
      <w:r>
        <w:rPr>
          <w:rFonts w:ascii="仿宋" w:eastAsia="仿宋" w:hAnsi="仿宋" w:cs="仿宋"/>
          <w:sz w:val="30"/>
          <w:szCs w:val="30"/>
        </w:rPr>
        <w:fldChar w:fldCharType="begin"/>
      </w:r>
      <w:r>
        <w:rPr>
          <w:rFonts w:ascii="仿宋" w:eastAsia="仿宋" w:hAnsi="仿宋" w:cs="仿宋"/>
          <w:sz w:val="30"/>
          <w:szCs w:val="30"/>
        </w:rPr>
        <w:instrText xml:space="preserve"> </w:instrText>
      </w:r>
      <w:r>
        <w:rPr>
          <w:rFonts w:ascii="仿宋" w:eastAsia="仿宋" w:hAnsi="仿宋" w:cs="仿宋" w:hint="eastAsia"/>
          <w:sz w:val="30"/>
          <w:szCs w:val="30"/>
        </w:rPr>
        <w:instrText>= 4 \* GB3</w:instrText>
      </w:r>
      <w:r>
        <w:rPr>
          <w:rFonts w:ascii="仿宋" w:eastAsia="仿宋" w:hAnsi="仿宋" w:cs="仿宋"/>
          <w:sz w:val="30"/>
          <w:szCs w:val="30"/>
        </w:rPr>
        <w:instrText xml:space="preserve"> </w:instrText>
      </w:r>
      <w:r>
        <w:rPr>
          <w:rFonts w:ascii="仿宋" w:eastAsia="仿宋" w:hAnsi="仿宋" w:cs="仿宋"/>
          <w:sz w:val="30"/>
          <w:szCs w:val="30"/>
        </w:rPr>
        <w:fldChar w:fldCharType="separate"/>
      </w:r>
      <w:r>
        <w:rPr>
          <w:rFonts w:ascii="仿宋" w:eastAsia="仿宋" w:hAnsi="仿宋" w:cs="仿宋" w:hint="eastAsia"/>
          <w:noProof/>
          <w:sz w:val="30"/>
          <w:szCs w:val="30"/>
        </w:rPr>
        <w:t>④</w:t>
      </w:r>
      <w:r>
        <w:rPr>
          <w:rFonts w:ascii="仿宋" w:eastAsia="仿宋" w:hAnsi="仿宋" w:cs="仿宋"/>
          <w:sz w:val="30"/>
          <w:szCs w:val="30"/>
        </w:rPr>
        <w:fldChar w:fldCharType="end"/>
      </w:r>
      <w:r w:rsidRPr="00E5471A">
        <w:rPr>
          <w:rFonts w:ascii="仿宋" w:eastAsia="仿宋" w:hAnsi="仿宋" w:cs="仿宋" w:hint="eastAsia"/>
          <w:sz w:val="30"/>
          <w:szCs w:val="30"/>
        </w:rPr>
        <w:t>把“</w:t>
      </w:r>
      <w:r>
        <w:rPr>
          <w:rFonts w:ascii="仿宋" w:eastAsia="仿宋" w:hAnsi="仿宋" w:cs="仿宋" w:hint="eastAsia"/>
          <w:sz w:val="30"/>
          <w:szCs w:val="30"/>
        </w:rPr>
        <w:t>无线电频谱分析系统</w:t>
      </w:r>
      <w:r w:rsidR="002700E3">
        <w:rPr>
          <w:rFonts w:ascii="仿宋" w:eastAsia="仿宋" w:hAnsi="仿宋" w:cs="仿宋" w:hint="eastAsia"/>
          <w:sz w:val="30"/>
          <w:szCs w:val="30"/>
        </w:rPr>
        <w:t>”注册到</w:t>
      </w:r>
      <w:r w:rsidRPr="00E5471A">
        <w:rPr>
          <w:rFonts w:ascii="仿宋" w:eastAsia="仿宋" w:hAnsi="仿宋" w:cs="仿宋" w:hint="eastAsia"/>
          <w:sz w:val="30"/>
          <w:szCs w:val="30"/>
        </w:rPr>
        <w:t>一体化平台中，并提供原始频谱数据</w:t>
      </w:r>
      <w:r w:rsidRPr="00E5471A">
        <w:rPr>
          <w:rFonts w:ascii="仿宋" w:eastAsia="仿宋" w:hAnsi="仿宋" w:cs="仿宋" w:hint="eastAsia"/>
          <w:sz w:val="30"/>
          <w:szCs w:val="30"/>
        </w:rPr>
        <w:lastRenderedPageBreak/>
        <w:t>分享接口。</w:t>
      </w:r>
    </w:p>
    <w:p w:rsidR="00BA4FB4" w:rsidRDefault="00876A4A">
      <w:pPr>
        <w:numPr>
          <w:ilvl w:val="0"/>
          <w:numId w:val="1"/>
        </w:num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时间要求</w:t>
      </w:r>
    </w:p>
    <w:p w:rsidR="00BA4FB4" w:rsidRDefault="00876A4A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本课题的研究与开发工作要求在60天内完成，此后系统试运行时间不少于30天。</w:t>
      </w:r>
    </w:p>
    <w:p w:rsidR="00BA4FB4" w:rsidRDefault="00876A4A">
      <w:pPr>
        <w:numPr>
          <w:ilvl w:val="0"/>
          <w:numId w:val="1"/>
        </w:num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其它</w:t>
      </w:r>
    </w:p>
    <w:p w:rsidR="00BA4FB4" w:rsidRDefault="00876A4A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本课题的费用，包含与相关系统、厂商所有的协调与研发费用。</w:t>
      </w:r>
    </w:p>
    <w:p w:rsidR="00BA4FB4" w:rsidRDefault="00BA4FB4"/>
    <w:sectPr w:rsidR="00BA4FB4" w:rsidSect="00BA4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D44" w:rsidRDefault="00A67D44" w:rsidP="00226102">
      <w:r>
        <w:separator/>
      </w:r>
    </w:p>
  </w:endnote>
  <w:endnote w:type="continuationSeparator" w:id="1">
    <w:p w:rsidR="00A67D44" w:rsidRDefault="00A67D44" w:rsidP="002261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D44" w:rsidRDefault="00A67D44" w:rsidP="00226102">
      <w:r>
        <w:separator/>
      </w:r>
    </w:p>
  </w:footnote>
  <w:footnote w:type="continuationSeparator" w:id="1">
    <w:p w:rsidR="00A67D44" w:rsidRDefault="00A67D44" w:rsidP="002261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507359"/>
    <w:multiLevelType w:val="singleLevel"/>
    <w:tmpl w:val="B150735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FCCCED"/>
    <w:multiLevelType w:val="singleLevel"/>
    <w:tmpl w:val="01FCCCE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2CC427D"/>
    <w:rsid w:val="0004674E"/>
    <w:rsid w:val="00082EEA"/>
    <w:rsid w:val="00094F19"/>
    <w:rsid w:val="0011020F"/>
    <w:rsid w:val="00146EB5"/>
    <w:rsid w:val="00226102"/>
    <w:rsid w:val="002700E3"/>
    <w:rsid w:val="00294CC4"/>
    <w:rsid w:val="00326D55"/>
    <w:rsid w:val="00346101"/>
    <w:rsid w:val="0040414F"/>
    <w:rsid w:val="00442B8F"/>
    <w:rsid w:val="005001EE"/>
    <w:rsid w:val="00542C41"/>
    <w:rsid w:val="006414EB"/>
    <w:rsid w:val="00721080"/>
    <w:rsid w:val="0072193F"/>
    <w:rsid w:val="007436D4"/>
    <w:rsid w:val="00753A07"/>
    <w:rsid w:val="00753C96"/>
    <w:rsid w:val="00766FEB"/>
    <w:rsid w:val="00872FF6"/>
    <w:rsid w:val="008737ED"/>
    <w:rsid w:val="00876A4A"/>
    <w:rsid w:val="008E0C60"/>
    <w:rsid w:val="00A56CA9"/>
    <w:rsid w:val="00A67D44"/>
    <w:rsid w:val="00A725C4"/>
    <w:rsid w:val="00AC36A9"/>
    <w:rsid w:val="00B13A83"/>
    <w:rsid w:val="00B61A18"/>
    <w:rsid w:val="00BA4FB4"/>
    <w:rsid w:val="00C1021B"/>
    <w:rsid w:val="00C92A8D"/>
    <w:rsid w:val="00CE3082"/>
    <w:rsid w:val="00E36451"/>
    <w:rsid w:val="00E5471A"/>
    <w:rsid w:val="00EE5E2F"/>
    <w:rsid w:val="00F55DA8"/>
    <w:rsid w:val="00FB7FEC"/>
    <w:rsid w:val="01987FE8"/>
    <w:rsid w:val="03435D32"/>
    <w:rsid w:val="04AB3B8E"/>
    <w:rsid w:val="05D17EB1"/>
    <w:rsid w:val="07C3483E"/>
    <w:rsid w:val="0C8E3A3B"/>
    <w:rsid w:val="0D822F86"/>
    <w:rsid w:val="0E5A6B98"/>
    <w:rsid w:val="10DB2CC1"/>
    <w:rsid w:val="140F6DF7"/>
    <w:rsid w:val="14497940"/>
    <w:rsid w:val="14FA6F0F"/>
    <w:rsid w:val="19614D0C"/>
    <w:rsid w:val="1AD5386E"/>
    <w:rsid w:val="1B7D27C6"/>
    <w:rsid w:val="1DD7559C"/>
    <w:rsid w:val="1E29304F"/>
    <w:rsid w:val="1E876FC3"/>
    <w:rsid w:val="1EAC6A29"/>
    <w:rsid w:val="20A55DD5"/>
    <w:rsid w:val="22CC427D"/>
    <w:rsid w:val="25331C52"/>
    <w:rsid w:val="25DA20CE"/>
    <w:rsid w:val="266F6CBA"/>
    <w:rsid w:val="26B661CC"/>
    <w:rsid w:val="27E52BFD"/>
    <w:rsid w:val="2AAE5692"/>
    <w:rsid w:val="2C434FF2"/>
    <w:rsid w:val="2C7F577D"/>
    <w:rsid w:val="2E355705"/>
    <w:rsid w:val="2E633BFF"/>
    <w:rsid w:val="30500975"/>
    <w:rsid w:val="31CF2D03"/>
    <w:rsid w:val="3569521C"/>
    <w:rsid w:val="35F66CA0"/>
    <w:rsid w:val="37B83308"/>
    <w:rsid w:val="380170C0"/>
    <w:rsid w:val="3B0F0400"/>
    <w:rsid w:val="3D726F4E"/>
    <w:rsid w:val="3E9A6446"/>
    <w:rsid w:val="3F94618B"/>
    <w:rsid w:val="43361A03"/>
    <w:rsid w:val="443F7874"/>
    <w:rsid w:val="46480DF9"/>
    <w:rsid w:val="47A65E5C"/>
    <w:rsid w:val="48D500FB"/>
    <w:rsid w:val="4A987CDE"/>
    <w:rsid w:val="4B3E5B42"/>
    <w:rsid w:val="4C0373D9"/>
    <w:rsid w:val="4DD87183"/>
    <w:rsid w:val="4FF77EAB"/>
    <w:rsid w:val="50226EBF"/>
    <w:rsid w:val="52B1309D"/>
    <w:rsid w:val="55C825DE"/>
    <w:rsid w:val="57770C7B"/>
    <w:rsid w:val="57A35A1A"/>
    <w:rsid w:val="5B8246C8"/>
    <w:rsid w:val="5C1D6295"/>
    <w:rsid w:val="5C9D564B"/>
    <w:rsid w:val="5D526412"/>
    <w:rsid w:val="5FE315A4"/>
    <w:rsid w:val="600A10FD"/>
    <w:rsid w:val="606732FC"/>
    <w:rsid w:val="6082700E"/>
    <w:rsid w:val="64587222"/>
    <w:rsid w:val="665A00E6"/>
    <w:rsid w:val="67674838"/>
    <w:rsid w:val="6D003795"/>
    <w:rsid w:val="6E443911"/>
    <w:rsid w:val="6E712470"/>
    <w:rsid w:val="71525B0B"/>
    <w:rsid w:val="72686206"/>
    <w:rsid w:val="731E0F25"/>
    <w:rsid w:val="738F5872"/>
    <w:rsid w:val="738F7621"/>
    <w:rsid w:val="751A034B"/>
    <w:rsid w:val="79823784"/>
    <w:rsid w:val="7BEE6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4F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A4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BA4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A4FB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BA4FB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179</Words>
  <Characters>1022</Characters>
  <Application>Microsoft Office Word</Application>
  <DocSecurity>0</DocSecurity>
  <Lines>8</Lines>
  <Paragraphs>2</Paragraphs>
  <ScaleCrop>false</ScaleCrop>
  <Company>Microsoft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陈南阳</cp:lastModifiedBy>
  <cp:revision>22</cp:revision>
  <dcterms:created xsi:type="dcterms:W3CDTF">2025-04-07T01:26:00Z</dcterms:created>
  <dcterms:modified xsi:type="dcterms:W3CDTF">2025-06-18T03:45:00Z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F1048C6683944896BC88C023C7D9B2D5_11</vt:lpwstr>
  </property>
  <property fmtid="{D5CDD505-2E9C-101B-9397-08002B2CF9AE}" pid="4" name="KSOTemplateDocerSaveRecord">
    <vt:lpwstr>eyJoZGlkIjoiYjJjOTQxYzhjODMyMDAzZmE0MDJkMWFkNmJlNDkwYTUiLCJ1c2VySWQiOiIzMzQxNzEyNjIifQ==</vt:lpwstr>
  </property>
</Properties>
</file>