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24C88" w14:textId="77777777" w:rsidR="001E73AB" w:rsidRPr="006A39D0" w:rsidRDefault="00682E3B">
      <w:pPr>
        <w:spacing w:line="520" w:lineRule="exact"/>
        <w:outlineLvl w:val="0"/>
        <w:rPr>
          <w:rFonts w:ascii="黑体" w:eastAsia="黑体" w:hAnsi="黑体" w:cs="黑体"/>
          <w:sz w:val="32"/>
          <w:szCs w:val="32"/>
        </w:rPr>
      </w:pPr>
      <w:r w:rsidRPr="006A39D0">
        <w:rPr>
          <w:rFonts w:ascii="黑体" w:eastAsia="黑体" w:hAnsi="黑体" w:cs="黑体" w:hint="eastAsia"/>
          <w:sz w:val="32"/>
          <w:szCs w:val="32"/>
        </w:rPr>
        <w:t>附件2</w:t>
      </w:r>
    </w:p>
    <w:p w14:paraId="46BEE3D5" w14:textId="77777777" w:rsidR="001E73AB" w:rsidRPr="006A39D0" w:rsidRDefault="001E73AB">
      <w:pPr>
        <w:autoSpaceDE w:val="0"/>
        <w:autoSpaceDN w:val="0"/>
        <w:adjustRightInd w:val="0"/>
        <w:spacing w:line="360" w:lineRule="exact"/>
        <w:rPr>
          <w:rFonts w:ascii="方正小标宋简体" w:eastAsia="方正小标宋简体" w:cs="宋体"/>
          <w:b/>
          <w:kern w:val="0"/>
          <w:sz w:val="32"/>
          <w:szCs w:val="32"/>
        </w:rPr>
      </w:pPr>
    </w:p>
    <w:p w14:paraId="618B3B28" w14:textId="77777777" w:rsidR="00740AF2" w:rsidRPr="006A39D0" w:rsidRDefault="00E12260" w:rsidP="00E12260">
      <w:pPr>
        <w:autoSpaceDE w:val="0"/>
        <w:autoSpaceDN w:val="0"/>
        <w:adjustRightInd w:val="0"/>
        <w:jc w:val="center"/>
        <w:rPr>
          <w:rFonts w:ascii="方正大标宋简体" w:eastAsia="方正大标宋简体" w:cs="宋体"/>
          <w:bCs/>
          <w:kern w:val="0"/>
          <w:sz w:val="44"/>
          <w:szCs w:val="44"/>
        </w:rPr>
      </w:pPr>
      <w:r w:rsidRPr="006A39D0">
        <w:rPr>
          <w:rFonts w:ascii="方正大标宋简体" w:eastAsia="方正大标宋简体" w:cs="宋体" w:hint="eastAsia"/>
          <w:bCs/>
          <w:kern w:val="0"/>
          <w:sz w:val="44"/>
          <w:szCs w:val="44"/>
        </w:rPr>
        <w:t>南平市无线电管理局无线电专网网络等保</w:t>
      </w:r>
    </w:p>
    <w:p w14:paraId="243747D5" w14:textId="753085D5" w:rsidR="001E73AB" w:rsidRPr="006A39D0" w:rsidRDefault="00E12260" w:rsidP="00E12260">
      <w:pPr>
        <w:autoSpaceDE w:val="0"/>
        <w:autoSpaceDN w:val="0"/>
        <w:adjustRightInd w:val="0"/>
        <w:jc w:val="center"/>
        <w:rPr>
          <w:rFonts w:ascii="宋体" w:eastAsia="宋体" w:cs="宋体"/>
          <w:kern w:val="0"/>
          <w:sz w:val="19"/>
          <w:szCs w:val="19"/>
        </w:rPr>
      </w:pPr>
      <w:r w:rsidRPr="006A39D0">
        <w:rPr>
          <w:rFonts w:ascii="方正大标宋简体" w:eastAsia="方正大标宋简体" w:cs="宋体" w:hint="eastAsia"/>
          <w:bCs/>
          <w:kern w:val="0"/>
          <w:sz w:val="44"/>
          <w:szCs w:val="44"/>
        </w:rPr>
        <w:t>测评改造服务项目技术和服务要求</w:t>
      </w:r>
    </w:p>
    <w:p w14:paraId="77CB8DF8" w14:textId="77777777" w:rsidR="001E73AB" w:rsidRPr="006A39D0" w:rsidRDefault="00294D24" w:rsidP="00C75279">
      <w:pPr>
        <w:autoSpaceDE w:val="0"/>
        <w:autoSpaceDN w:val="0"/>
        <w:adjustRightInd w:val="0"/>
        <w:spacing w:after="0" w:line="560" w:lineRule="exact"/>
        <w:ind w:firstLineChars="200" w:firstLine="640"/>
        <w:jc w:val="left"/>
        <w:outlineLvl w:val="0"/>
        <w:rPr>
          <w:rFonts w:ascii="黑体" w:eastAsia="黑体" w:hAnsi="黑体" w:cs="宋体"/>
          <w:kern w:val="0"/>
          <w:sz w:val="32"/>
          <w:szCs w:val="32"/>
        </w:rPr>
      </w:pPr>
      <w:r w:rsidRPr="006A39D0">
        <w:rPr>
          <w:rFonts w:ascii="黑体" w:eastAsia="黑体" w:hAnsi="黑体" w:cs="宋体" w:hint="eastAsia"/>
          <w:kern w:val="0"/>
          <w:sz w:val="32"/>
          <w:szCs w:val="32"/>
        </w:rPr>
        <w:t>一、</w:t>
      </w:r>
      <w:r w:rsidR="00682E3B" w:rsidRPr="006A39D0">
        <w:rPr>
          <w:rFonts w:ascii="黑体" w:eastAsia="黑体" w:hAnsi="黑体" w:cs="宋体" w:hint="eastAsia"/>
          <w:kern w:val="0"/>
          <w:sz w:val="32"/>
          <w:szCs w:val="32"/>
        </w:rPr>
        <w:t>技术标准与要求</w:t>
      </w:r>
    </w:p>
    <w:p w14:paraId="571249E5" w14:textId="77777777" w:rsidR="001E73AB" w:rsidRPr="006A39D0" w:rsidRDefault="00294D24" w:rsidP="006D6E9D">
      <w:pPr>
        <w:spacing w:after="0" w:line="560" w:lineRule="exact"/>
        <w:ind w:firstLineChars="200" w:firstLine="643"/>
        <w:outlineLvl w:val="1"/>
        <w:rPr>
          <w:rFonts w:ascii="楷体" w:eastAsia="楷体" w:hAnsi="楷体"/>
          <w:b/>
          <w:bCs/>
          <w:sz w:val="32"/>
          <w:szCs w:val="32"/>
        </w:rPr>
      </w:pPr>
      <w:r w:rsidRPr="006A39D0">
        <w:rPr>
          <w:rFonts w:ascii="楷体" w:eastAsia="楷体" w:hAnsi="楷体" w:hint="eastAsia"/>
          <w:b/>
          <w:bCs/>
          <w:sz w:val="32"/>
          <w:szCs w:val="32"/>
        </w:rPr>
        <w:t>（一）</w:t>
      </w:r>
      <w:r w:rsidR="00682E3B" w:rsidRPr="006A39D0">
        <w:rPr>
          <w:rFonts w:ascii="楷体" w:eastAsia="楷体" w:hAnsi="楷体" w:hint="eastAsia"/>
          <w:b/>
          <w:bCs/>
          <w:sz w:val="32"/>
          <w:szCs w:val="32"/>
        </w:rPr>
        <w:t>名称及预算</w:t>
      </w:r>
    </w:p>
    <w:p w14:paraId="73A9B81F" w14:textId="77777777" w:rsidR="001E73AB" w:rsidRPr="006A39D0" w:rsidRDefault="00682E3B" w:rsidP="00C75279">
      <w:pPr>
        <w:autoSpaceDE w:val="0"/>
        <w:autoSpaceDN w:val="0"/>
        <w:adjustRightInd w:val="0"/>
        <w:spacing w:after="0" w:line="560" w:lineRule="exact"/>
        <w:ind w:firstLineChars="200" w:firstLine="640"/>
        <w:outlineLvl w:val="2"/>
        <w:rPr>
          <w:rFonts w:ascii="仿宋_GB2312" w:eastAsia="仿宋_GB2312" w:cs="宋体"/>
          <w:kern w:val="0"/>
          <w:sz w:val="32"/>
          <w:szCs w:val="32"/>
        </w:rPr>
      </w:pPr>
      <w:r w:rsidRPr="006A39D0">
        <w:rPr>
          <w:rFonts w:ascii="仿宋_GB2312" w:eastAsia="仿宋_GB2312" w:cs="DejaVuSans" w:hint="eastAsia"/>
          <w:kern w:val="0"/>
          <w:sz w:val="32"/>
          <w:szCs w:val="32"/>
        </w:rPr>
        <w:t>1.名称：</w:t>
      </w:r>
      <w:r w:rsidR="0049351D" w:rsidRPr="006A39D0">
        <w:rPr>
          <w:rFonts w:ascii="仿宋_GB2312" w:eastAsia="仿宋_GB2312" w:cs="DejaVuSans" w:hint="eastAsia"/>
          <w:kern w:val="0"/>
          <w:sz w:val="32"/>
          <w:szCs w:val="32"/>
        </w:rPr>
        <w:t>南平市无线电管理局无线电专网</w:t>
      </w:r>
      <w:proofErr w:type="gramStart"/>
      <w:r w:rsidR="0049351D" w:rsidRPr="006A39D0">
        <w:rPr>
          <w:rFonts w:ascii="仿宋_GB2312" w:eastAsia="仿宋_GB2312" w:cs="DejaVuSans" w:hint="eastAsia"/>
          <w:kern w:val="0"/>
          <w:sz w:val="32"/>
          <w:szCs w:val="32"/>
        </w:rPr>
        <w:t>网络等保测评</w:t>
      </w:r>
      <w:proofErr w:type="gramEnd"/>
      <w:r w:rsidR="0049351D" w:rsidRPr="006A39D0">
        <w:rPr>
          <w:rFonts w:ascii="仿宋_GB2312" w:eastAsia="仿宋_GB2312" w:cs="DejaVuSans" w:hint="eastAsia"/>
          <w:kern w:val="0"/>
          <w:sz w:val="32"/>
          <w:szCs w:val="32"/>
        </w:rPr>
        <w:t>改造服务项目</w:t>
      </w:r>
      <w:r w:rsidRPr="006A39D0">
        <w:rPr>
          <w:rFonts w:ascii="仿宋_GB2312" w:eastAsia="仿宋_GB2312" w:cs="宋体" w:hint="eastAsia"/>
          <w:kern w:val="0"/>
          <w:sz w:val="32"/>
          <w:szCs w:val="32"/>
        </w:rPr>
        <w:t>。</w:t>
      </w:r>
    </w:p>
    <w:p w14:paraId="5109669C" w14:textId="38B4A817" w:rsidR="001E73AB" w:rsidRPr="006A39D0" w:rsidRDefault="00682E3B" w:rsidP="00C75279">
      <w:pPr>
        <w:autoSpaceDE w:val="0"/>
        <w:autoSpaceDN w:val="0"/>
        <w:adjustRightInd w:val="0"/>
        <w:spacing w:after="0" w:line="560" w:lineRule="exact"/>
        <w:ind w:firstLineChars="200" w:firstLine="640"/>
        <w:rPr>
          <w:rFonts w:ascii="仿宋_GB2312" w:eastAsia="仿宋_GB2312" w:cs="DejaVuSans"/>
          <w:kern w:val="0"/>
          <w:sz w:val="32"/>
          <w:szCs w:val="32"/>
        </w:rPr>
      </w:pPr>
      <w:r w:rsidRPr="006A39D0">
        <w:rPr>
          <w:rFonts w:ascii="仿宋_GB2312" w:eastAsia="仿宋_GB2312" w:cs="DejaVuSans" w:hint="eastAsia"/>
          <w:kern w:val="0"/>
          <w:sz w:val="32"/>
          <w:szCs w:val="32"/>
        </w:rPr>
        <w:t>2.预算：</w:t>
      </w:r>
      <w:r w:rsidR="006D4762" w:rsidRPr="006A39D0">
        <w:rPr>
          <w:rFonts w:ascii="仿宋_GB2312" w:eastAsia="仿宋_GB2312" w:cs="DejaVuSans" w:hint="eastAsia"/>
          <w:kern w:val="0"/>
          <w:sz w:val="32"/>
          <w:szCs w:val="32"/>
        </w:rPr>
        <w:t>项目预算</w:t>
      </w:r>
      <w:r w:rsidRPr="006A39D0">
        <w:rPr>
          <w:rFonts w:ascii="仿宋_GB2312" w:eastAsia="仿宋_GB2312" w:cs="DejaVuSans" w:hint="eastAsia"/>
          <w:kern w:val="0"/>
          <w:sz w:val="32"/>
          <w:szCs w:val="32"/>
        </w:rPr>
        <w:t>为人民币</w:t>
      </w:r>
      <w:r w:rsidR="007555EE" w:rsidRPr="006A39D0">
        <w:rPr>
          <w:rFonts w:ascii="仿宋_GB2312" w:eastAsia="仿宋_GB2312" w:cs="DejaVuSans" w:hint="eastAsia"/>
          <w:kern w:val="0"/>
          <w:sz w:val="32"/>
          <w:szCs w:val="32"/>
        </w:rPr>
        <w:t>11</w:t>
      </w:r>
      <w:r w:rsidR="006A39D0">
        <w:rPr>
          <w:rFonts w:ascii="仿宋_GB2312" w:eastAsia="仿宋_GB2312" w:cs="DejaVuSans" w:hint="eastAsia"/>
          <w:kern w:val="0"/>
          <w:sz w:val="32"/>
          <w:szCs w:val="32"/>
        </w:rPr>
        <w:t>2767</w:t>
      </w:r>
      <w:r w:rsidRPr="006A39D0">
        <w:rPr>
          <w:rFonts w:ascii="仿宋_GB2312" w:eastAsia="仿宋_GB2312" w:cs="DejaVuSans" w:hint="eastAsia"/>
          <w:kern w:val="0"/>
          <w:sz w:val="32"/>
          <w:szCs w:val="32"/>
        </w:rPr>
        <w:t>元(包括但不限于：研究费用、专家费、调研差旅费、资料费、项目验收费、税费等)，凡超出</w:t>
      </w:r>
      <w:r w:rsidR="006A39D0">
        <w:rPr>
          <w:rFonts w:ascii="仿宋_GB2312" w:eastAsia="仿宋_GB2312" w:cs="DejaVuSans" w:hint="eastAsia"/>
          <w:kern w:val="0"/>
          <w:sz w:val="32"/>
          <w:szCs w:val="32"/>
        </w:rPr>
        <w:t>预算</w:t>
      </w:r>
      <w:r w:rsidRPr="006A39D0">
        <w:rPr>
          <w:rFonts w:ascii="仿宋_GB2312" w:eastAsia="仿宋_GB2312" w:cs="DejaVuSans" w:hint="eastAsia"/>
          <w:kern w:val="0"/>
          <w:sz w:val="32"/>
          <w:szCs w:val="32"/>
        </w:rPr>
        <w:t>价的，一律视为无效响应。</w:t>
      </w:r>
    </w:p>
    <w:p w14:paraId="70B2577E" w14:textId="77777777" w:rsidR="001E73AB" w:rsidRPr="006A39D0" w:rsidRDefault="00682E3B" w:rsidP="00C75279">
      <w:pPr>
        <w:pStyle w:val="a7"/>
        <w:spacing w:after="0" w:line="560" w:lineRule="exact"/>
        <w:ind w:firstLine="640"/>
        <w:rPr>
          <w:rFonts w:ascii="楷体" w:eastAsia="楷体" w:hAnsi="楷体"/>
          <w:b/>
          <w:sz w:val="32"/>
          <w:szCs w:val="32"/>
        </w:rPr>
      </w:pPr>
      <w:r w:rsidRPr="006A39D0">
        <w:rPr>
          <w:rFonts w:ascii="仿宋_GB2312" w:eastAsia="仿宋_GB2312" w:cs="DejaVuSans" w:hint="eastAsia"/>
          <w:kern w:val="0"/>
          <w:sz w:val="32"/>
          <w:szCs w:val="32"/>
        </w:rPr>
        <w:t>响应报价应为人民币含税包干价，包括可预见和不可预见的一切费用。采购人不再另行</w:t>
      </w:r>
      <w:bookmarkStart w:id="0" w:name="_GoBack"/>
      <w:bookmarkEnd w:id="0"/>
      <w:r w:rsidRPr="006A39D0">
        <w:rPr>
          <w:rFonts w:ascii="仿宋_GB2312" w:eastAsia="仿宋_GB2312" w:cs="DejaVuSans" w:hint="eastAsia"/>
          <w:kern w:val="0"/>
          <w:sz w:val="32"/>
          <w:szCs w:val="32"/>
        </w:rPr>
        <w:t>支付除成交金额以外的任何费用。</w:t>
      </w:r>
    </w:p>
    <w:p w14:paraId="04D38167" w14:textId="77777777" w:rsidR="001E73AB" w:rsidRPr="006A39D0" w:rsidRDefault="00294D24" w:rsidP="006D6E9D">
      <w:pPr>
        <w:spacing w:after="0" w:line="560" w:lineRule="exact"/>
        <w:ind w:firstLineChars="200" w:firstLine="643"/>
        <w:outlineLvl w:val="1"/>
        <w:rPr>
          <w:rFonts w:ascii="楷体" w:eastAsia="楷体" w:hAnsi="楷体"/>
          <w:b/>
          <w:bCs/>
          <w:sz w:val="32"/>
          <w:szCs w:val="32"/>
        </w:rPr>
      </w:pPr>
      <w:r w:rsidRPr="006A39D0">
        <w:rPr>
          <w:rFonts w:ascii="楷体" w:eastAsia="楷体" w:hAnsi="楷体" w:hint="eastAsia"/>
          <w:b/>
          <w:bCs/>
          <w:sz w:val="32"/>
          <w:szCs w:val="32"/>
        </w:rPr>
        <w:t>（二）</w:t>
      </w:r>
      <w:r w:rsidR="00682E3B" w:rsidRPr="006A39D0">
        <w:rPr>
          <w:rFonts w:ascii="楷体" w:eastAsia="楷体" w:hAnsi="楷体" w:hint="eastAsia"/>
          <w:b/>
          <w:bCs/>
          <w:sz w:val="32"/>
          <w:szCs w:val="32"/>
        </w:rPr>
        <w:t>主要目标</w:t>
      </w:r>
    </w:p>
    <w:p w14:paraId="4117ED03" w14:textId="53A7550C" w:rsidR="00965B86" w:rsidRPr="006A39D0" w:rsidRDefault="00682E3B" w:rsidP="00C75279">
      <w:pPr>
        <w:spacing w:after="0" w:line="560" w:lineRule="exact"/>
        <w:ind w:firstLineChars="200" w:firstLine="640"/>
        <w:rPr>
          <w:rFonts w:ascii="仿宋_GB2312" w:eastAsia="仿宋_GB2312"/>
          <w:sz w:val="32"/>
          <w:szCs w:val="32"/>
        </w:rPr>
      </w:pPr>
      <w:r w:rsidRPr="006A39D0">
        <w:rPr>
          <w:rFonts w:ascii="仿宋_GB2312" w:eastAsia="仿宋_GB2312" w:hint="eastAsia"/>
          <w:sz w:val="32"/>
          <w:szCs w:val="32"/>
        </w:rPr>
        <w:t>根据无线电管理工作需要和业务发展</w:t>
      </w:r>
      <w:r w:rsidR="007555EE" w:rsidRPr="006A39D0">
        <w:rPr>
          <w:rFonts w:ascii="仿宋_GB2312" w:eastAsia="仿宋_GB2312" w:hint="eastAsia"/>
          <w:sz w:val="32"/>
          <w:szCs w:val="32"/>
        </w:rPr>
        <w:t>安全要求</w:t>
      </w:r>
      <w:r w:rsidRPr="006A39D0">
        <w:rPr>
          <w:rFonts w:ascii="仿宋_GB2312" w:eastAsia="仿宋_GB2312" w:hint="eastAsia"/>
          <w:sz w:val="32"/>
          <w:szCs w:val="32"/>
        </w:rPr>
        <w:t>，开展</w:t>
      </w:r>
      <w:r w:rsidR="0049351D" w:rsidRPr="006A39D0">
        <w:rPr>
          <w:rFonts w:ascii="仿宋_GB2312" w:eastAsia="仿宋_GB2312" w:hint="eastAsia"/>
          <w:sz w:val="32"/>
          <w:szCs w:val="32"/>
        </w:rPr>
        <w:t>南平市无线电管理局无线电专网</w:t>
      </w:r>
      <w:proofErr w:type="gramStart"/>
      <w:r w:rsidR="0049351D" w:rsidRPr="006A39D0">
        <w:rPr>
          <w:rFonts w:ascii="仿宋_GB2312" w:eastAsia="仿宋_GB2312" w:hint="eastAsia"/>
          <w:sz w:val="32"/>
          <w:szCs w:val="32"/>
        </w:rPr>
        <w:t>网络等保测评</w:t>
      </w:r>
      <w:proofErr w:type="gramEnd"/>
      <w:r w:rsidR="0049351D" w:rsidRPr="006A39D0">
        <w:rPr>
          <w:rFonts w:ascii="仿宋_GB2312" w:eastAsia="仿宋_GB2312" w:hint="eastAsia"/>
          <w:sz w:val="32"/>
          <w:szCs w:val="32"/>
        </w:rPr>
        <w:t>改造服务项目</w:t>
      </w:r>
      <w:r w:rsidRPr="006A39D0">
        <w:rPr>
          <w:rFonts w:ascii="仿宋_GB2312" w:eastAsia="仿宋_GB2312" w:hint="eastAsia"/>
          <w:sz w:val="32"/>
          <w:szCs w:val="32"/>
        </w:rPr>
        <w:t>，</w:t>
      </w:r>
      <w:r w:rsidR="00965B86" w:rsidRPr="006A39D0">
        <w:rPr>
          <w:rFonts w:ascii="仿宋_GB2312" w:eastAsia="仿宋_GB2312"/>
          <w:sz w:val="32"/>
          <w:szCs w:val="32"/>
        </w:rPr>
        <w:t>旨在通过自身预测评与申报相关机构的等级保护测评，查找</w:t>
      </w:r>
      <w:r w:rsidR="00740AF2" w:rsidRPr="006A39D0">
        <w:rPr>
          <w:rFonts w:ascii="仿宋_GB2312" w:eastAsia="仿宋_GB2312" w:hint="eastAsia"/>
          <w:sz w:val="32"/>
          <w:szCs w:val="32"/>
        </w:rPr>
        <w:t>无线电专网网络与《信息安全技术网络安全等级保护基本要求》</w:t>
      </w:r>
      <w:r w:rsidR="00965B86" w:rsidRPr="006A39D0">
        <w:rPr>
          <w:rFonts w:ascii="仿宋_GB2312" w:eastAsia="仿宋_GB2312"/>
          <w:sz w:val="32"/>
          <w:szCs w:val="32"/>
        </w:rPr>
        <w:t>的差距，补缺补漏，最终获得相关测评机构出具的</w:t>
      </w:r>
      <w:r w:rsidR="000D20D9" w:rsidRPr="006A39D0">
        <w:rPr>
          <w:rFonts w:ascii="仿宋_GB2312" w:eastAsia="仿宋_GB2312" w:hint="eastAsia"/>
          <w:sz w:val="32"/>
          <w:szCs w:val="32"/>
        </w:rPr>
        <w:t>二级</w:t>
      </w:r>
      <w:r w:rsidR="00965B86" w:rsidRPr="006A39D0">
        <w:rPr>
          <w:rFonts w:ascii="仿宋_GB2312" w:eastAsia="仿宋_GB2312"/>
          <w:sz w:val="32"/>
          <w:szCs w:val="32"/>
        </w:rPr>
        <w:t>等保安全合格《测评报告》</w:t>
      </w:r>
      <w:r w:rsidR="00965B86" w:rsidRPr="006A39D0">
        <w:rPr>
          <w:rFonts w:ascii="仿宋_GB2312" w:eastAsia="仿宋_GB2312" w:hint="eastAsia"/>
          <w:sz w:val="32"/>
          <w:szCs w:val="32"/>
        </w:rPr>
        <w:t>。</w:t>
      </w:r>
    </w:p>
    <w:p w14:paraId="4DEC6674" w14:textId="77777777" w:rsidR="001E73AB" w:rsidRPr="006A39D0" w:rsidRDefault="00294D24" w:rsidP="006D6E9D">
      <w:pPr>
        <w:spacing w:after="0" w:line="560" w:lineRule="exact"/>
        <w:ind w:firstLineChars="200" w:firstLine="643"/>
        <w:outlineLvl w:val="1"/>
        <w:rPr>
          <w:rFonts w:ascii="楷体" w:eastAsia="楷体" w:hAnsi="楷体"/>
          <w:b/>
          <w:bCs/>
          <w:sz w:val="32"/>
          <w:szCs w:val="32"/>
        </w:rPr>
      </w:pPr>
      <w:r w:rsidRPr="006A39D0">
        <w:rPr>
          <w:rFonts w:ascii="楷体" w:eastAsia="楷体" w:hAnsi="楷体" w:hint="eastAsia"/>
          <w:b/>
          <w:bCs/>
          <w:sz w:val="32"/>
          <w:szCs w:val="32"/>
        </w:rPr>
        <w:t>（三）</w:t>
      </w:r>
      <w:r w:rsidR="0018054D" w:rsidRPr="006A39D0">
        <w:rPr>
          <w:rFonts w:ascii="楷体" w:eastAsia="楷体" w:hAnsi="楷体" w:hint="eastAsia"/>
          <w:b/>
          <w:bCs/>
          <w:sz w:val="32"/>
          <w:szCs w:val="32"/>
        </w:rPr>
        <w:t>项目内容</w:t>
      </w:r>
    </w:p>
    <w:p w14:paraId="01234C3B" w14:textId="77777777" w:rsidR="00965B86" w:rsidRPr="006A39D0" w:rsidRDefault="007555EE" w:rsidP="00C75279">
      <w:pPr>
        <w:numPr>
          <w:ilvl w:val="0"/>
          <w:numId w:val="3"/>
        </w:numPr>
        <w:spacing w:after="0" w:line="560" w:lineRule="exact"/>
        <w:ind w:firstLineChars="200" w:firstLine="640"/>
        <w:rPr>
          <w:rFonts w:ascii="仿宋_GB2312" w:eastAsia="仿宋_GB2312" w:hAnsi="仿宋_GB2312" w:cs="仿宋_GB2312"/>
          <w:sz w:val="32"/>
          <w:szCs w:val="32"/>
        </w:rPr>
      </w:pPr>
      <w:r w:rsidRPr="006A39D0">
        <w:rPr>
          <w:rFonts w:ascii="仿宋_GB2312" w:eastAsia="仿宋_GB2312" w:hAnsi="仿宋_GB2312" w:cs="仿宋_GB2312" w:hint="eastAsia"/>
          <w:sz w:val="32"/>
          <w:szCs w:val="32"/>
        </w:rPr>
        <w:t>等级保护定级和备案：</w:t>
      </w:r>
    </w:p>
    <w:p w14:paraId="42302FFA" w14:textId="12A2A53B" w:rsidR="00965B86" w:rsidRPr="006A39D0" w:rsidRDefault="00965B86" w:rsidP="00C75279">
      <w:pPr>
        <w:spacing w:after="0" w:line="560" w:lineRule="exact"/>
        <w:ind w:firstLineChars="200" w:firstLine="640"/>
        <w:rPr>
          <w:rFonts w:ascii="仿宋_GB2312" w:eastAsia="仿宋_GB2312"/>
          <w:sz w:val="32"/>
          <w:szCs w:val="32"/>
        </w:rPr>
      </w:pPr>
      <w:r w:rsidRPr="006A39D0">
        <w:rPr>
          <w:rFonts w:ascii="仿宋_GB2312" w:eastAsia="仿宋_GB2312" w:hint="eastAsia"/>
          <w:sz w:val="32"/>
          <w:szCs w:val="32"/>
        </w:rPr>
        <w:lastRenderedPageBreak/>
        <w:t>向</w:t>
      </w:r>
      <w:r w:rsidR="00044D7C" w:rsidRPr="006A39D0">
        <w:rPr>
          <w:rFonts w:ascii="仿宋_GB2312" w:eastAsia="仿宋_GB2312" w:hint="eastAsia"/>
          <w:sz w:val="32"/>
          <w:szCs w:val="32"/>
        </w:rPr>
        <w:t>公安</w:t>
      </w:r>
      <w:r w:rsidRPr="006A39D0">
        <w:rPr>
          <w:rFonts w:ascii="仿宋_GB2312" w:eastAsia="仿宋_GB2312" w:hint="eastAsia"/>
          <w:sz w:val="32"/>
          <w:szCs w:val="32"/>
        </w:rPr>
        <w:t>部门申请定级备案，按照《</w:t>
      </w:r>
      <w:r w:rsidR="00740AF2" w:rsidRPr="006A39D0">
        <w:rPr>
          <w:rFonts w:ascii="仿宋_GB2312" w:eastAsia="仿宋_GB2312"/>
          <w:sz w:val="32"/>
          <w:szCs w:val="32"/>
        </w:rPr>
        <w:t>信息安全技术网络安全等级保护定级指南</w:t>
      </w:r>
      <w:r w:rsidRPr="006A39D0">
        <w:rPr>
          <w:rFonts w:ascii="仿宋_GB2312" w:eastAsia="仿宋_GB2312" w:hint="eastAsia"/>
          <w:sz w:val="32"/>
          <w:szCs w:val="32"/>
        </w:rPr>
        <w:t>》，初步确定定级对象的安全保护等级</w:t>
      </w:r>
      <w:r w:rsidR="005E74D5" w:rsidRPr="006A39D0">
        <w:rPr>
          <w:rFonts w:ascii="仿宋_GB2312" w:eastAsia="仿宋_GB2312" w:hint="eastAsia"/>
          <w:sz w:val="32"/>
          <w:szCs w:val="32"/>
        </w:rPr>
        <w:t>，在</w:t>
      </w:r>
      <w:r w:rsidRPr="006A39D0">
        <w:rPr>
          <w:rFonts w:ascii="仿宋_GB2312" w:eastAsia="仿宋_GB2312" w:hint="eastAsia"/>
          <w:sz w:val="32"/>
          <w:szCs w:val="32"/>
        </w:rPr>
        <w:t>确定</w:t>
      </w:r>
      <w:r w:rsidR="00600155" w:rsidRPr="006A39D0">
        <w:rPr>
          <w:rFonts w:ascii="仿宋_GB2312" w:eastAsia="仿宋_GB2312" w:hint="eastAsia"/>
          <w:sz w:val="32"/>
          <w:szCs w:val="32"/>
        </w:rPr>
        <w:t>网络</w:t>
      </w:r>
      <w:r w:rsidRPr="006A39D0">
        <w:rPr>
          <w:rFonts w:ascii="仿宋_GB2312" w:eastAsia="仿宋_GB2312" w:hint="eastAsia"/>
          <w:sz w:val="32"/>
          <w:szCs w:val="32"/>
        </w:rPr>
        <w:t>安全保护等级后，聘请专家进行评审。</w:t>
      </w:r>
    </w:p>
    <w:p w14:paraId="4DAD5AAB" w14:textId="55B310E4" w:rsidR="00965B86" w:rsidRPr="006A39D0" w:rsidRDefault="00965B86" w:rsidP="00C75279">
      <w:pPr>
        <w:spacing w:after="0" w:line="560" w:lineRule="exact"/>
        <w:ind w:firstLineChars="200" w:firstLine="640"/>
        <w:rPr>
          <w:rFonts w:ascii="仿宋_GB2312" w:eastAsia="仿宋_GB2312"/>
          <w:sz w:val="32"/>
          <w:szCs w:val="32"/>
        </w:rPr>
      </w:pPr>
      <w:r w:rsidRPr="006A39D0">
        <w:rPr>
          <w:rFonts w:ascii="仿宋_GB2312" w:eastAsia="仿宋_GB2312" w:hint="eastAsia"/>
          <w:sz w:val="32"/>
          <w:szCs w:val="32"/>
        </w:rPr>
        <w:t>在定级评审通过后，向公安</w:t>
      </w:r>
      <w:r w:rsidR="00044D7C" w:rsidRPr="006A39D0">
        <w:rPr>
          <w:rFonts w:ascii="仿宋_GB2312" w:eastAsia="仿宋_GB2312" w:hint="eastAsia"/>
          <w:sz w:val="32"/>
          <w:szCs w:val="32"/>
        </w:rPr>
        <w:t>部门</w:t>
      </w:r>
      <w:r w:rsidRPr="006A39D0">
        <w:rPr>
          <w:rFonts w:ascii="仿宋_GB2312" w:eastAsia="仿宋_GB2312" w:hint="eastAsia"/>
          <w:sz w:val="32"/>
          <w:szCs w:val="32"/>
        </w:rPr>
        <w:t>提交备案资料。</w:t>
      </w:r>
    </w:p>
    <w:p w14:paraId="0E7C370E" w14:textId="60D3CEBE" w:rsidR="00965B86" w:rsidRPr="006A39D0" w:rsidRDefault="006D6E9D" w:rsidP="006D6E9D">
      <w:pPr>
        <w:pStyle w:val="a7"/>
        <w:spacing w:after="0" w:line="560" w:lineRule="exact"/>
        <w:ind w:firstLine="640"/>
        <w:rPr>
          <w:rFonts w:ascii="仿宋_GB2312" w:eastAsia="仿宋_GB2312" w:hAnsi="仿宋_GB2312" w:cs="仿宋_GB2312"/>
          <w:sz w:val="32"/>
          <w:szCs w:val="32"/>
        </w:rPr>
      </w:pPr>
      <w:r w:rsidRPr="006A39D0">
        <w:rPr>
          <w:rFonts w:ascii="仿宋_GB2312" w:eastAsia="仿宋_GB2312" w:hAnsi="仿宋_GB2312" w:cs="仿宋_GB2312" w:hint="eastAsia"/>
          <w:sz w:val="32"/>
          <w:szCs w:val="32"/>
        </w:rPr>
        <w:t>（1）</w:t>
      </w:r>
      <w:proofErr w:type="gramStart"/>
      <w:r w:rsidR="00965B86" w:rsidRPr="006A39D0">
        <w:rPr>
          <w:rFonts w:ascii="仿宋_GB2312" w:eastAsia="仿宋_GB2312" w:hAnsi="仿宋_GB2312" w:cs="仿宋_GB2312" w:hint="eastAsia"/>
          <w:sz w:val="32"/>
          <w:szCs w:val="32"/>
        </w:rPr>
        <w:t>先线上</w:t>
      </w:r>
      <w:proofErr w:type="gramEnd"/>
      <w:r w:rsidR="00965B86" w:rsidRPr="006A39D0">
        <w:rPr>
          <w:rFonts w:ascii="仿宋_GB2312" w:eastAsia="仿宋_GB2312" w:hAnsi="仿宋_GB2312" w:cs="仿宋_GB2312" w:hint="eastAsia"/>
          <w:sz w:val="32"/>
          <w:szCs w:val="32"/>
        </w:rPr>
        <w:t>提交资料审核</w:t>
      </w:r>
      <w:r w:rsidR="0079577E" w:rsidRPr="006A39D0">
        <w:rPr>
          <w:rFonts w:ascii="仿宋_GB2312" w:eastAsia="仿宋_GB2312" w:hAnsi="仿宋_GB2312" w:cs="仿宋_GB2312" w:hint="eastAsia"/>
          <w:sz w:val="32"/>
          <w:szCs w:val="32"/>
        </w:rPr>
        <w:t>，在资料审核</w:t>
      </w:r>
      <w:r w:rsidR="00965B86" w:rsidRPr="006A39D0">
        <w:rPr>
          <w:rFonts w:ascii="仿宋_GB2312" w:eastAsia="仿宋_GB2312" w:hAnsi="仿宋_GB2312" w:cs="仿宋_GB2312" w:hint="eastAsia"/>
          <w:sz w:val="32"/>
          <w:szCs w:val="32"/>
        </w:rPr>
        <w:t>通过后，备案单位准备好所有公安</w:t>
      </w:r>
      <w:r w:rsidR="00044D7C" w:rsidRPr="006A39D0">
        <w:rPr>
          <w:rFonts w:ascii="仿宋_GB2312" w:eastAsia="仿宋_GB2312" w:hAnsi="仿宋_GB2312" w:cs="仿宋_GB2312" w:hint="eastAsia"/>
          <w:sz w:val="32"/>
          <w:szCs w:val="32"/>
        </w:rPr>
        <w:t>部门</w:t>
      </w:r>
      <w:r w:rsidR="00965B86" w:rsidRPr="006A39D0">
        <w:rPr>
          <w:rFonts w:ascii="仿宋_GB2312" w:eastAsia="仿宋_GB2312" w:hAnsi="仿宋_GB2312" w:cs="仿宋_GB2312" w:hint="eastAsia"/>
          <w:sz w:val="32"/>
          <w:szCs w:val="32"/>
        </w:rPr>
        <w:t>要求的纸质材料</w:t>
      </w:r>
      <w:r w:rsidR="00044D7C" w:rsidRPr="006A39D0">
        <w:rPr>
          <w:rFonts w:ascii="仿宋_GB2312" w:eastAsia="仿宋_GB2312" w:hAnsi="仿宋_GB2312" w:cs="仿宋_GB2312" w:hint="eastAsia"/>
          <w:sz w:val="32"/>
          <w:szCs w:val="32"/>
        </w:rPr>
        <w:t>并加</w:t>
      </w:r>
      <w:r w:rsidR="00965B86" w:rsidRPr="006A39D0">
        <w:rPr>
          <w:rFonts w:ascii="仿宋_GB2312" w:eastAsia="仿宋_GB2312" w:hAnsi="仿宋_GB2312" w:cs="仿宋_GB2312" w:hint="eastAsia"/>
          <w:sz w:val="32"/>
          <w:szCs w:val="32"/>
        </w:rPr>
        <w:t>盖</w:t>
      </w:r>
      <w:r w:rsidR="00044D7C" w:rsidRPr="006A39D0">
        <w:rPr>
          <w:rFonts w:ascii="仿宋_GB2312" w:eastAsia="仿宋_GB2312" w:hAnsi="仿宋_GB2312" w:cs="仿宋_GB2312" w:hint="eastAsia"/>
          <w:sz w:val="32"/>
          <w:szCs w:val="32"/>
        </w:rPr>
        <w:t>公</w:t>
      </w:r>
      <w:r w:rsidR="00965B86" w:rsidRPr="006A39D0">
        <w:rPr>
          <w:rFonts w:ascii="仿宋_GB2312" w:eastAsia="仿宋_GB2312" w:hAnsi="仿宋_GB2312" w:cs="仿宋_GB2312" w:hint="eastAsia"/>
          <w:sz w:val="32"/>
          <w:szCs w:val="32"/>
        </w:rPr>
        <w:t>章</w:t>
      </w:r>
      <w:r w:rsidR="0079577E" w:rsidRPr="006A39D0">
        <w:rPr>
          <w:rFonts w:ascii="仿宋_GB2312" w:eastAsia="仿宋_GB2312" w:hAnsi="仿宋_GB2312" w:cs="仿宋_GB2312" w:hint="eastAsia"/>
          <w:sz w:val="32"/>
          <w:szCs w:val="32"/>
        </w:rPr>
        <w:t>，待</w:t>
      </w:r>
      <w:r w:rsidR="00965B86" w:rsidRPr="006A39D0">
        <w:rPr>
          <w:rFonts w:ascii="仿宋_GB2312" w:eastAsia="仿宋_GB2312" w:hAnsi="仿宋_GB2312" w:cs="仿宋_GB2312" w:hint="eastAsia"/>
          <w:sz w:val="32"/>
          <w:szCs w:val="32"/>
        </w:rPr>
        <w:t>公安</w:t>
      </w:r>
      <w:r w:rsidR="00044D7C" w:rsidRPr="006A39D0">
        <w:rPr>
          <w:rFonts w:ascii="仿宋_GB2312" w:eastAsia="仿宋_GB2312" w:hAnsi="仿宋_GB2312" w:cs="仿宋_GB2312" w:hint="eastAsia"/>
          <w:sz w:val="32"/>
          <w:szCs w:val="32"/>
        </w:rPr>
        <w:t>部门</w:t>
      </w:r>
      <w:r w:rsidR="00965B86" w:rsidRPr="006A39D0">
        <w:rPr>
          <w:rFonts w:ascii="仿宋_GB2312" w:eastAsia="仿宋_GB2312" w:hAnsi="仿宋_GB2312" w:cs="仿宋_GB2312" w:hint="eastAsia"/>
          <w:sz w:val="32"/>
          <w:szCs w:val="32"/>
        </w:rPr>
        <w:t>通知</w:t>
      </w:r>
      <w:r w:rsidR="00044D7C" w:rsidRPr="006A39D0">
        <w:rPr>
          <w:rFonts w:ascii="仿宋_GB2312" w:eastAsia="仿宋_GB2312" w:hAnsi="仿宋_GB2312" w:cs="仿宋_GB2312" w:hint="eastAsia"/>
          <w:sz w:val="32"/>
          <w:szCs w:val="32"/>
        </w:rPr>
        <w:t>后</w:t>
      </w:r>
      <w:r w:rsidR="00965B86" w:rsidRPr="006A39D0">
        <w:rPr>
          <w:rFonts w:ascii="仿宋_GB2312" w:eastAsia="仿宋_GB2312" w:hAnsi="仿宋_GB2312" w:cs="仿宋_GB2312" w:hint="eastAsia"/>
          <w:sz w:val="32"/>
          <w:szCs w:val="32"/>
        </w:rPr>
        <w:t>携带纸质资料</w:t>
      </w:r>
      <w:proofErr w:type="gramStart"/>
      <w:r w:rsidR="00965B86" w:rsidRPr="006A39D0">
        <w:rPr>
          <w:rFonts w:ascii="仿宋_GB2312" w:eastAsia="仿宋_GB2312" w:hAnsi="仿宋_GB2312" w:cs="仿宋_GB2312" w:hint="eastAsia"/>
          <w:sz w:val="32"/>
          <w:szCs w:val="32"/>
        </w:rPr>
        <w:t>线下去</w:t>
      </w:r>
      <w:proofErr w:type="gramEnd"/>
      <w:r w:rsidR="00965B86" w:rsidRPr="006A39D0">
        <w:rPr>
          <w:rFonts w:ascii="仿宋_GB2312" w:eastAsia="仿宋_GB2312" w:hAnsi="仿宋_GB2312" w:cs="仿宋_GB2312" w:hint="eastAsia"/>
          <w:sz w:val="32"/>
          <w:szCs w:val="32"/>
        </w:rPr>
        <w:t>相关公安部门进行材料递交。</w:t>
      </w:r>
    </w:p>
    <w:p w14:paraId="4E58BAE6" w14:textId="77777777" w:rsidR="00965B86" w:rsidRPr="006A39D0" w:rsidRDefault="006D6E9D" w:rsidP="006D6E9D">
      <w:pPr>
        <w:spacing w:after="0" w:line="560" w:lineRule="exact"/>
        <w:ind w:firstLineChars="200" w:firstLine="640"/>
        <w:rPr>
          <w:rFonts w:ascii="仿宋_GB2312" w:eastAsia="仿宋_GB2312" w:hAnsi="仿宋_GB2312" w:cs="仿宋_GB2312"/>
          <w:sz w:val="32"/>
          <w:szCs w:val="32"/>
        </w:rPr>
      </w:pPr>
      <w:r w:rsidRPr="006A39D0">
        <w:rPr>
          <w:rFonts w:ascii="仿宋_GB2312" w:eastAsia="仿宋_GB2312" w:hAnsi="仿宋_GB2312" w:cs="仿宋_GB2312" w:hint="eastAsia"/>
          <w:sz w:val="32"/>
          <w:szCs w:val="32"/>
        </w:rPr>
        <w:t>（2）</w:t>
      </w:r>
      <w:r w:rsidR="00965B86" w:rsidRPr="006A39D0">
        <w:rPr>
          <w:rFonts w:ascii="仿宋_GB2312" w:eastAsia="仿宋_GB2312" w:hAnsi="仿宋_GB2312" w:cs="仿宋_GB2312" w:hint="eastAsia"/>
          <w:sz w:val="32"/>
          <w:szCs w:val="32"/>
        </w:rPr>
        <w:t>公安</w:t>
      </w:r>
      <w:r w:rsidR="00044D7C" w:rsidRPr="006A39D0">
        <w:rPr>
          <w:rFonts w:ascii="仿宋_GB2312" w:eastAsia="仿宋_GB2312" w:hAnsi="仿宋_GB2312" w:cs="仿宋_GB2312" w:hint="eastAsia"/>
          <w:sz w:val="32"/>
          <w:szCs w:val="32"/>
        </w:rPr>
        <w:t>部门现场对备案材料进行审核，材料符合要求的，</w:t>
      </w:r>
      <w:r w:rsidR="00965B86" w:rsidRPr="006A39D0">
        <w:rPr>
          <w:rFonts w:ascii="仿宋_GB2312" w:eastAsia="仿宋_GB2312" w:hAnsi="仿宋_GB2312" w:cs="仿宋_GB2312" w:hint="eastAsia"/>
          <w:sz w:val="32"/>
          <w:szCs w:val="32"/>
        </w:rPr>
        <w:t>在两周左右颁发公安部门统一监制的备案证明。</w:t>
      </w:r>
    </w:p>
    <w:p w14:paraId="3D06E6D7" w14:textId="77777777" w:rsidR="005C6933" w:rsidRPr="006A39D0" w:rsidRDefault="007555EE" w:rsidP="00C75279">
      <w:pPr>
        <w:numPr>
          <w:ilvl w:val="0"/>
          <w:numId w:val="3"/>
        </w:numPr>
        <w:spacing w:after="0" w:line="560" w:lineRule="exact"/>
        <w:ind w:firstLineChars="200" w:firstLine="640"/>
        <w:rPr>
          <w:rFonts w:ascii="仿宋_GB2312" w:eastAsia="仿宋_GB2312" w:hAnsi="仿宋_GB2312" w:cs="仿宋_GB2312"/>
          <w:sz w:val="32"/>
          <w:szCs w:val="32"/>
        </w:rPr>
      </w:pPr>
      <w:r w:rsidRPr="006A39D0">
        <w:rPr>
          <w:rFonts w:ascii="仿宋_GB2312" w:eastAsia="仿宋_GB2312" w:hAnsi="仿宋_GB2312" w:cs="仿宋_GB2312" w:hint="eastAsia"/>
          <w:sz w:val="32"/>
          <w:szCs w:val="32"/>
        </w:rPr>
        <w:t>等级保护预测评服务：</w:t>
      </w:r>
    </w:p>
    <w:p w14:paraId="4CD2A56A" w14:textId="2A39027A" w:rsidR="007555EE" w:rsidRPr="006A39D0" w:rsidRDefault="005C6933" w:rsidP="00C75279">
      <w:pPr>
        <w:spacing w:after="0" w:line="560" w:lineRule="exact"/>
        <w:ind w:firstLineChars="200" w:firstLine="640"/>
        <w:rPr>
          <w:rFonts w:ascii="仿宋_GB2312" w:eastAsia="仿宋_GB2312"/>
          <w:sz w:val="32"/>
          <w:szCs w:val="32"/>
        </w:rPr>
      </w:pPr>
      <w:r w:rsidRPr="006A39D0">
        <w:rPr>
          <w:rFonts w:ascii="仿宋_GB2312" w:eastAsia="仿宋_GB2312" w:hint="eastAsia"/>
          <w:sz w:val="32"/>
          <w:szCs w:val="32"/>
        </w:rPr>
        <w:t>通过安全技术和安全管理两个</w:t>
      </w:r>
      <w:r w:rsidR="0079577E" w:rsidRPr="006A39D0">
        <w:rPr>
          <w:rFonts w:ascii="仿宋_GB2312" w:eastAsia="仿宋_GB2312" w:hint="eastAsia"/>
          <w:sz w:val="32"/>
          <w:szCs w:val="32"/>
        </w:rPr>
        <w:t>维度</w:t>
      </w:r>
      <w:r w:rsidRPr="006A39D0">
        <w:rPr>
          <w:rFonts w:ascii="仿宋_GB2312" w:eastAsia="仿宋_GB2312" w:hint="eastAsia"/>
          <w:sz w:val="32"/>
          <w:szCs w:val="32"/>
        </w:rPr>
        <w:t>，对照</w:t>
      </w:r>
      <w:r w:rsidR="000D20D9" w:rsidRPr="006A39D0">
        <w:rPr>
          <w:rFonts w:ascii="仿宋_GB2312" w:eastAsia="仿宋_GB2312" w:hint="eastAsia"/>
          <w:sz w:val="32"/>
          <w:szCs w:val="32"/>
        </w:rPr>
        <w:t>二级</w:t>
      </w:r>
      <w:proofErr w:type="gramStart"/>
      <w:r w:rsidRPr="006A39D0">
        <w:rPr>
          <w:rFonts w:ascii="仿宋_GB2312" w:eastAsia="仿宋_GB2312" w:hint="eastAsia"/>
          <w:sz w:val="32"/>
          <w:szCs w:val="32"/>
        </w:rPr>
        <w:t>等保标准</w:t>
      </w:r>
      <w:proofErr w:type="gramEnd"/>
      <w:r w:rsidRPr="006A39D0">
        <w:rPr>
          <w:rFonts w:ascii="仿宋_GB2312" w:eastAsia="仿宋_GB2312" w:hint="eastAsia"/>
          <w:sz w:val="32"/>
          <w:szCs w:val="32"/>
        </w:rPr>
        <w:t>进行差距比对，对</w:t>
      </w:r>
      <w:r w:rsidRPr="006A39D0">
        <w:rPr>
          <w:rFonts w:ascii="仿宋_GB2312" w:eastAsia="仿宋_GB2312"/>
          <w:sz w:val="32"/>
          <w:szCs w:val="32"/>
        </w:rPr>
        <w:t>南平市无线电管理局</w:t>
      </w:r>
      <w:r w:rsidR="003674B2" w:rsidRPr="006A39D0">
        <w:rPr>
          <w:rFonts w:ascii="仿宋_GB2312" w:eastAsia="仿宋_GB2312" w:hint="eastAsia"/>
          <w:sz w:val="32"/>
          <w:szCs w:val="32"/>
        </w:rPr>
        <w:t>无线电专网网络</w:t>
      </w:r>
      <w:r w:rsidR="007555EE" w:rsidRPr="006A39D0">
        <w:rPr>
          <w:rFonts w:ascii="仿宋_GB2312" w:eastAsia="仿宋_GB2312" w:hint="eastAsia"/>
          <w:sz w:val="32"/>
          <w:szCs w:val="32"/>
        </w:rPr>
        <w:t>开展前期咨询与差距分析，输出整改建议报告。</w:t>
      </w:r>
    </w:p>
    <w:p w14:paraId="4820AF25" w14:textId="1E37B3BF" w:rsidR="005C6933" w:rsidRPr="006A39D0" w:rsidRDefault="006D6E9D" w:rsidP="006D6E9D">
      <w:pPr>
        <w:spacing w:after="0" w:line="560" w:lineRule="exact"/>
        <w:ind w:leftChars="19" w:left="40" w:firstLineChars="200" w:firstLine="640"/>
        <w:rPr>
          <w:rFonts w:ascii="仿宋_GB2312" w:eastAsia="仿宋_GB2312" w:hAnsi="仿宋_GB2312" w:cs="仿宋_GB2312"/>
          <w:sz w:val="32"/>
          <w:szCs w:val="32"/>
        </w:rPr>
      </w:pPr>
      <w:r w:rsidRPr="006A39D0">
        <w:rPr>
          <w:rFonts w:ascii="仿宋_GB2312" w:eastAsia="仿宋_GB2312" w:hAnsi="仿宋_GB2312" w:cs="仿宋_GB2312" w:hint="eastAsia"/>
          <w:sz w:val="32"/>
          <w:szCs w:val="32"/>
        </w:rPr>
        <w:t>（1）</w:t>
      </w:r>
      <w:r w:rsidR="005C6933" w:rsidRPr="006A39D0">
        <w:rPr>
          <w:rFonts w:ascii="仿宋_GB2312" w:eastAsia="仿宋_GB2312" w:hAnsi="仿宋_GB2312" w:cs="仿宋_GB2312" w:hint="eastAsia"/>
          <w:sz w:val="32"/>
          <w:szCs w:val="32"/>
        </w:rPr>
        <w:t>安全技术</w:t>
      </w:r>
      <w:r w:rsidR="00ED3AE2" w:rsidRPr="006A39D0">
        <w:rPr>
          <w:rFonts w:ascii="仿宋_GB2312" w:eastAsia="仿宋_GB2312" w:hAnsi="仿宋_GB2312" w:cs="仿宋_GB2312" w:hint="eastAsia"/>
          <w:sz w:val="32"/>
          <w:szCs w:val="32"/>
        </w:rPr>
        <w:t>维度</w:t>
      </w:r>
    </w:p>
    <w:p w14:paraId="28EBFDE7" w14:textId="3ED30ECE" w:rsidR="005C6933" w:rsidRPr="006A39D0" w:rsidRDefault="005C6933" w:rsidP="00C75279">
      <w:pPr>
        <w:spacing w:after="0" w:line="560" w:lineRule="exact"/>
        <w:ind w:firstLineChars="200" w:firstLine="640"/>
        <w:rPr>
          <w:rFonts w:ascii="仿宋_GB2312" w:eastAsia="仿宋_GB2312"/>
          <w:sz w:val="32"/>
          <w:szCs w:val="32"/>
        </w:rPr>
      </w:pPr>
      <w:r w:rsidRPr="006A39D0">
        <w:rPr>
          <w:rFonts w:ascii="仿宋_GB2312" w:eastAsia="仿宋_GB2312" w:hint="eastAsia"/>
          <w:sz w:val="32"/>
          <w:szCs w:val="32"/>
        </w:rPr>
        <w:t>物理安全：</w:t>
      </w:r>
      <w:r w:rsidR="00ED3AE2" w:rsidRPr="006A39D0">
        <w:rPr>
          <w:rFonts w:ascii="仿宋_GB2312" w:eastAsia="仿宋_GB2312" w:hint="eastAsia"/>
          <w:sz w:val="32"/>
          <w:szCs w:val="32"/>
        </w:rPr>
        <w:t>针对</w:t>
      </w:r>
      <w:r w:rsidR="00ED3AE2" w:rsidRPr="006A39D0">
        <w:rPr>
          <w:rFonts w:ascii="仿宋_GB2312" w:eastAsia="仿宋_GB2312"/>
          <w:sz w:val="32"/>
          <w:szCs w:val="32"/>
        </w:rPr>
        <w:t>专网网络</w:t>
      </w:r>
      <w:r w:rsidRPr="006A39D0">
        <w:rPr>
          <w:rFonts w:ascii="仿宋_GB2312" w:eastAsia="仿宋_GB2312" w:hint="eastAsia"/>
          <w:sz w:val="32"/>
          <w:szCs w:val="32"/>
        </w:rPr>
        <w:t>物理位置的选择、物理访问控制、防盗窃和防破坏、防雷击、防火、防水和防潮、防静电、温湿度控制、电力供应、电磁防护等方面。</w:t>
      </w:r>
    </w:p>
    <w:p w14:paraId="00784A22" w14:textId="530451DB" w:rsidR="005C6933" w:rsidRPr="006A39D0" w:rsidRDefault="005C6933" w:rsidP="00C75279">
      <w:pPr>
        <w:spacing w:after="0" w:line="560" w:lineRule="exact"/>
        <w:ind w:firstLineChars="200" w:firstLine="640"/>
        <w:rPr>
          <w:rFonts w:ascii="仿宋_GB2312" w:eastAsia="仿宋_GB2312"/>
          <w:sz w:val="32"/>
          <w:szCs w:val="32"/>
        </w:rPr>
      </w:pPr>
      <w:r w:rsidRPr="006A39D0">
        <w:rPr>
          <w:rFonts w:ascii="仿宋_GB2312" w:eastAsia="仿宋_GB2312" w:hint="eastAsia"/>
          <w:sz w:val="32"/>
          <w:szCs w:val="32"/>
        </w:rPr>
        <w:t>网络安全：</w:t>
      </w:r>
      <w:r w:rsidR="00ED3AE2" w:rsidRPr="006A39D0">
        <w:rPr>
          <w:rFonts w:ascii="仿宋_GB2312" w:eastAsia="仿宋_GB2312" w:hint="eastAsia"/>
          <w:sz w:val="32"/>
          <w:szCs w:val="32"/>
        </w:rPr>
        <w:t>针对</w:t>
      </w:r>
      <w:r w:rsidR="00ED3AE2" w:rsidRPr="006A39D0">
        <w:rPr>
          <w:rFonts w:ascii="仿宋_GB2312" w:eastAsia="仿宋_GB2312"/>
          <w:sz w:val="32"/>
          <w:szCs w:val="32"/>
        </w:rPr>
        <w:t>专网</w:t>
      </w:r>
      <w:r w:rsidRPr="006A39D0">
        <w:rPr>
          <w:rFonts w:ascii="仿宋_GB2312" w:eastAsia="仿宋_GB2312" w:hint="eastAsia"/>
          <w:sz w:val="32"/>
          <w:szCs w:val="32"/>
        </w:rPr>
        <w:t>网络的结构安全、访问控制、安全审计、边界完整性检查、入侵防范、网络设备防护等方面进行现场测试。</w:t>
      </w:r>
    </w:p>
    <w:p w14:paraId="21C0AB35" w14:textId="4C5AC104" w:rsidR="005C6933" w:rsidRPr="006A39D0" w:rsidRDefault="005C6933" w:rsidP="00C75279">
      <w:pPr>
        <w:spacing w:after="0" w:line="560" w:lineRule="exact"/>
        <w:ind w:firstLineChars="200" w:firstLine="640"/>
        <w:rPr>
          <w:rFonts w:ascii="仿宋_GB2312" w:eastAsia="仿宋_GB2312"/>
          <w:sz w:val="32"/>
          <w:szCs w:val="32"/>
        </w:rPr>
      </w:pPr>
      <w:r w:rsidRPr="006A39D0">
        <w:rPr>
          <w:rFonts w:ascii="仿宋_GB2312" w:eastAsia="仿宋_GB2312" w:hint="eastAsia"/>
          <w:sz w:val="32"/>
          <w:szCs w:val="32"/>
        </w:rPr>
        <w:t>主机安全：</w:t>
      </w:r>
      <w:r w:rsidR="00ED3AE2" w:rsidRPr="006A39D0">
        <w:rPr>
          <w:rFonts w:ascii="仿宋_GB2312" w:eastAsia="仿宋_GB2312" w:hint="eastAsia"/>
          <w:sz w:val="32"/>
          <w:szCs w:val="32"/>
        </w:rPr>
        <w:t>针对</w:t>
      </w:r>
      <w:r w:rsidR="00ED3AE2" w:rsidRPr="006A39D0">
        <w:rPr>
          <w:rFonts w:ascii="仿宋_GB2312" w:eastAsia="仿宋_GB2312"/>
          <w:sz w:val="32"/>
          <w:szCs w:val="32"/>
        </w:rPr>
        <w:t>专网网络</w:t>
      </w:r>
      <w:r w:rsidRPr="006A39D0">
        <w:rPr>
          <w:rFonts w:ascii="仿宋_GB2312" w:eastAsia="仿宋_GB2312" w:hint="eastAsia"/>
          <w:sz w:val="32"/>
          <w:szCs w:val="32"/>
        </w:rPr>
        <w:t>所采用的操作系统和数据库的信息系统进行身份鉴别、访问控制、安全审计、入侵防范、恶意代码防范、资源控制等方面的测试。</w:t>
      </w:r>
    </w:p>
    <w:p w14:paraId="7774D436" w14:textId="1ADB6438" w:rsidR="005C6933" w:rsidRPr="006A39D0" w:rsidRDefault="005C6933" w:rsidP="00C75279">
      <w:pPr>
        <w:spacing w:after="0" w:line="560" w:lineRule="exact"/>
        <w:ind w:firstLineChars="200" w:firstLine="640"/>
        <w:rPr>
          <w:rFonts w:ascii="仿宋_GB2312" w:eastAsia="仿宋_GB2312"/>
          <w:sz w:val="32"/>
          <w:szCs w:val="32"/>
        </w:rPr>
      </w:pPr>
      <w:r w:rsidRPr="006A39D0">
        <w:rPr>
          <w:rFonts w:ascii="仿宋_GB2312" w:eastAsia="仿宋_GB2312" w:hint="eastAsia"/>
          <w:sz w:val="32"/>
          <w:szCs w:val="32"/>
        </w:rPr>
        <w:t>应用安全：</w:t>
      </w:r>
      <w:r w:rsidR="00ED3AE2" w:rsidRPr="006A39D0">
        <w:rPr>
          <w:rFonts w:ascii="仿宋_GB2312" w:eastAsia="仿宋_GB2312" w:hint="eastAsia"/>
          <w:sz w:val="32"/>
          <w:szCs w:val="32"/>
        </w:rPr>
        <w:t>针对</w:t>
      </w:r>
      <w:r w:rsidR="00F67937" w:rsidRPr="006A39D0">
        <w:rPr>
          <w:rFonts w:ascii="仿宋_GB2312" w:eastAsia="仿宋_GB2312" w:hint="eastAsia"/>
          <w:sz w:val="32"/>
          <w:szCs w:val="32"/>
        </w:rPr>
        <w:t>专网</w:t>
      </w:r>
      <w:r w:rsidR="00FA7694" w:rsidRPr="006A39D0">
        <w:rPr>
          <w:rFonts w:ascii="仿宋_GB2312" w:eastAsia="仿宋_GB2312" w:hint="eastAsia"/>
          <w:sz w:val="32"/>
          <w:szCs w:val="32"/>
        </w:rPr>
        <w:t>网络</w:t>
      </w:r>
      <w:r w:rsidRPr="006A39D0">
        <w:rPr>
          <w:rFonts w:ascii="仿宋_GB2312" w:eastAsia="仿宋_GB2312" w:hint="eastAsia"/>
          <w:sz w:val="32"/>
          <w:szCs w:val="32"/>
        </w:rPr>
        <w:t>的身份鉴别、访问控制、安全审</w:t>
      </w:r>
      <w:r w:rsidRPr="006A39D0">
        <w:rPr>
          <w:rFonts w:ascii="仿宋_GB2312" w:eastAsia="仿宋_GB2312" w:hint="eastAsia"/>
          <w:sz w:val="32"/>
          <w:szCs w:val="32"/>
        </w:rPr>
        <w:lastRenderedPageBreak/>
        <w:t>计、通信完整性、通信保密性、软件容错、资源控制等方面进行安全测试。</w:t>
      </w:r>
    </w:p>
    <w:p w14:paraId="57FE1DA7" w14:textId="576B7CB5" w:rsidR="005C6933" w:rsidRPr="006A39D0" w:rsidRDefault="005C6933" w:rsidP="00C75279">
      <w:pPr>
        <w:spacing w:after="0" w:line="560" w:lineRule="exact"/>
        <w:ind w:firstLineChars="200" w:firstLine="640"/>
        <w:rPr>
          <w:rFonts w:ascii="仿宋_GB2312" w:eastAsia="仿宋_GB2312"/>
          <w:sz w:val="32"/>
          <w:szCs w:val="32"/>
        </w:rPr>
      </w:pPr>
      <w:r w:rsidRPr="006A39D0">
        <w:rPr>
          <w:rFonts w:ascii="仿宋_GB2312" w:eastAsia="仿宋_GB2312" w:hint="eastAsia"/>
          <w:sz w:val="32"/>
          <w:szCs w:val="32"/>
        </w:rPr>
        <w:t>数据安全及备份恢复：</w:t>
      </w:r>
      <w:r w:rsidR="00ED3AE2" w:rsidRPr="006A39D0">
        <w:rPr>
          <w:rFonts w:ascii="仿宋_GB2312" w:eastAsia="仿宋_GB2312" w:hint="eastAsia"/>
          <w:sz w:val="32"/>
          <w:szCs w:val="32"/>
        </w:rPr>
        <w:t>针对</w:t>
      </w:r>
      <w:r w:rsidR="00F67937" w:rsidRPr="006A39D0">
        <w:rPr>
          <w:rFonts w:ascii="仿宋_GB2312" w:eastAsia="仿宋_GB2312" w:hint="eastAsia"/>
          <w:sz w:val="32"/>
          <w:szCs w:val="32"/>
        </w:rPr>
        <w:t>专网</w:t>
      </w:r>
      <w:r w:rsidR="00FA7694" w:rsidRPr="006A39D0">
        <w:rPr>
          <w:rFonts w:ascii="仿宋_GB2312" w:eastAsia="仿宋_GB2312" w:hint="eastAsia"/>
          <w:sz w:val="32"/>
          <w:szCs w:val="32"/>
        </w:rPr>
        <w:t>网络</w:t>
      </w:r>
      <w:r w:rsidRPr="006A39D0">
        <w:rPr>
          <w:rFonts w:ascii="仿宋_GB2312" w:eastAsia="仿宋_GB2312" w:hint="eastAsia"/>
          <w:sz w:val="32"/>
          <w:szCs w:val="32"/>
        </w:rPr>
        <w:t>的数据完整性、数据保密性和备份和恢复等方面进行测试。</w:t>
      </w:r>
    </w:p>
    <w:p w14:paraId="4AC485D4" w14:textId="1A00216F" w:rsidR="005C6933" w:rsidRPr="006A39D0" w:rsidRDefault="006D6E9D" w:rsidP="006D6E9D">
      <w:pPr>
        <w:spacing w:after="0" w:line="560" w:lineRule="exact"/>
        <w:ind w:firstLineChars="200" w:firstLine="640"/>
        <w:rPr>
          <w:rFonts w:ascii="仿宋_GB2312" w:eastAsia="仿宋_GB2312" w:hAnsi="仿宋_GB2312" w:cs="仿宋_GB2312"/>
          <w:sz w:val="32"/>
          <w:szCs w:val="32"/>
        </w:rPr>
      </w:pPr>
      <w:r w:rsidRPr="006A39D0">
        <w:rPr>
          <w:rFonts w:ascii="仿宋_GB2312" w:eastAsia="仿宋_GB2312" w:hAnsi="仿宋_GB2312" w:cs="仿宋_GB2312" w:hint="eastAsia"/>
          <w:sz w:val="32"/>
          <w:szCs w:val="32"/>
        </w:rPr>
        <w:t>（2）</w:t>
      </w:r>
      <w:r w:rsidR="005C6933" w:rsidRPr="006A39D0">
        <w:rPr>
          <w:rFonts w:ascii="仿宋_GB2312" w:eastAsia="仿宋_GB2312" w:hAnsi="仿宋_GB2312" w:cs="仿宋_GB2312" w:hint="eastAsia"/>
          <w:sz w:val="32"/>
          <w:szCs w:val="32"/>
        </w:rPr>
        <w:t>安全管理</w:t>
      </w:r>
      <w:r w:rsidR="00ED3AE2" w:rsidRPr="006A39D0">
        <w:rPr>
          <w:rFonts w:ascii="仿宋_GB2312" w:eastAsia="仿宋_GB2312" w:hAnsi="仿宋_GB2312" w:cs="仿宋_GB2312" w:hint="eastAsia"/>
          <w:sz w:val="32"/>
          <w:szCs w:val="32"/>
        </w:rPr>
        <w:t>维度</w:t>
      </w:r>
    </w:p>
    <w:p w14:paraId="704F0103" w14:textId="02009979" w:rsidR="005C6933" w:rsidRPr="006A39D0" w:rsidRDefault="005C6933" w:rsidP="00C75279">
      <w:pPr>
        <w:spacing w:after="0" w:line="560" w:lineRule="exact"/>
        <w:ind w:firstLineChars="200" w:firstLine="640"/>
        <w:rPr>
          <w:rFonts w:ascii="仿宋_GB2312" w:eastAsia="仿宋_GB2312"/>
          <w:sz w:val="32"/>
          <w:szCs w:val="32"/>
        </w:rPr>
      </w:pPr>
      <w:r w:rsidRPr="006A39D0">
        <w:rPr>
          <w:rFonts w:ascii="仿宋_GB2312" w:eastAsia="仿宋_GB2312" w:hint="eastAsia"/>
          <w:sz w:val="32"/>
          <w:szCs w:val="32"/>
        </w:rPr>
        <w:t>安全管理制度：</w:t>
      </w:r>
      <w:r w:rsidR="00F67937" w:rsidRPr="006A39D0">
        <w:rPr>
          <w:rFonts w:ascii="仿宋_GB2312" w:eastAsia="仿宋_GB2312" w:hint="eastAsia"/>
          <w:sz w:val="32"/>
          <w:szCs w:val="32"/>
        </w:rPr>
        <w:t>针</w:t>
      </w:r>
      <w:r w:rsidRPr="006A39D0">
        <w:rPr>
          <w:rFonts w:ascii="仿宋_GB2312" w:eastAsia="仿宋_GB2312" w:hint="eastAsia"/>
          <w:sz w:val="32"/>
          <w:szCs w:val="32"/>
        </w:rPr>
        <w:t>对</w:t>
      </w:r>
      <w:r w:rsidR="00FA7694" w:rsidRPr="006A39D0">
        <w:rPr>
          <w:rFonts w:ascii="仿宋_GB2312" w:eastAsia="仿宋_GB2312" w:hint="eastAsia"/>
          <w:sz w:val="32"/>
          <w:szCs w:val="32"/>
        </w:rPr>
        <w:t>专网网络</w:t>
      </w:r>
      <w:r w:rsidRPr="006A39D0">
        <w:rPr>
          <w:rFonts w:ascii="仿宋_GB2312" w:eastAsia="仿宋_GB2312" w:hint="eastAsia"/>
          <w:sz w:val="32"/>
          <w:szCs w:val="32"/>
        </w:rPr>
        <w:t>管理制度</w:t>
      </w:r>
      <w:r w:rsidR="00F67937" w:rsidRPr="006A39D0">
        <w:rPr>
          <w:rFonts w:ascii="仿宋_GB2312" w:eastAsia="仿宋_GB2312" w:hint="eastAsia"/>
          <w:sz w:val="32"/>
          <w:szCs w:val="32"/>
        </w:rPr>
        <w:t>的</w:t>
      </w:r>
      <w:r w:rsidRPr="006A39D0">
        <w:rPr>
          <w:rFonts w:ascii="仿宋_GB2312" w:eastAsia="仿宋_GB2312" w:hint="eastAsia"/>
          <w:sz w:val="32"/>
          <w:szCs w:val="32"/>
        </w:rPr>
        <w:t>制定和发布、评审和修订等方面。</w:t>
      </w:r>
    </w:p>
    <w:p w14:paraId="21E6B89E" w14:textId="064243E2" w:rsidR="005C6933" w:rsidRPr="006A39D0" w:rsidRDefault="005C6933" w:rsidP="00C75279">
      <w:pPr>
        <w:spacing w:after="0" w:line="560" w:lineRule="exact"/>
        <w:ind w:firstLineChars="200" w:firstLine="640"/>
        <w:rPr>
          <w:rFonts w:ascii="仿宋_GB2312" w:eastAsia="仿宋_GB2312"/>
          <w:sz w:val="32"/>
          <w:szCs w:val="32"/>
        </w:rPr>
      </w:pPr>
      <w:r w:rsidRPr="006A39D0">
        <w:rPr>
          <w:rFonts w:ascii="仿宋_GB2312" w:eastAsia="仿宋_GB2312" w:hint="eastAsia"/>
          <w:sz w:val="32"/>
          <w:szCs w:val="32"/>
        </w:rPr>
        <w:t>安全管理机构：</w:t>
      </w:r>
      <w:r w:rsidR="00F67937" w:rsidRPr="006A39D0">
        <w:rPr>
          <w:rFonts w:ascii="仿宋_GB2312" w:eastAsia="仿宋_GB2312" w:hint="eastAsia"/>
          <w:sz w:val="32"/>
          <w:szCs w:val="32"/>
        </w:rPr>
        <w:t>针对</w:t>
      </w:r>
      <w:r w:rsidR="00ED3AE2" w:rsidRPr="006A39D0">
        <w:rPr>
          <w:rFonts w:ascii="仿宋_GB2312" w:eastAsia="仿宋_GB2312" w:hint="eastAsia"/>
          <w:sz w:val="32"/>
          <w:szCs w:val="32"/>
        </w:rPr>
        <w:t>专网网络涉及的</w:t>
      </w:r>
      <w:r w:rsidRPr="006A39D0">
        <w:rPr>
          <w:rFonts w:ascii="仿宋_GB2312" w:eastAsia="仿宋_GB2312" w:hint="eastAsia"/>
          <w:sz w:val="32"/>
          <w:szCs w:val="32"/>
        </w:rPr>
        <w:t>岗位设置、人员配备、授权和审批、沟通和合作、审核和检查等方面。</w:t>
      </w:r>
    </w:p>
    <w:p w14:paraId="2B4547DD" w14:textId="635F45C4" w:rsidR="005C6933" w:rsidRPr="006A39D0" w:rsidRDefault="005C6933" w:rsidP="00C75279">
      <w:pPr>
        <w:spacing w:after="0" w:line="560" w:lineRule="exact"/>
        <w:ind w:firstLineChars="200" w:firstLine="640"/>
        <w:rPr>
          <w:rFonts w:ascii="仿宋_GB2312" w:eastAsia="仿宋_GB2312"/>
          <w:sz w:val="32"/>
          <w:szCs w:val="32"/>
        </w:rPr>
      </w:pPr>
      <w:r w:rsidRPr="006A39D0">
        <w:rPr>
          <w:rFonts w:ascii="仿宋_GB2312" w:eastAsia="仿宋_GB2312" w:hint="eastAsia"/>
          <w:sz w:val="32"/>
          <w:szCs w:val="32"/>
        </w:rPr>
        <w:t>人员安全管理：</w:t>
      </w:r>
      <w:r w:rsidR="00F67937" w:rsidRPr="006A39D0">
        <w:rPr>
          <w:rFonts w:ascii="仿宋_GB2312" w:eastAsia="仿宋_GB2312" w:hint="eastAsia"/>
          <w:sz w:val="32"/>
          <w:szCs w:val="32"/>
        </w:rPr>
        <w:t>针对</w:t>
      </w:r>
      <w:r w:rsidR="00FA7694" w:rsidRPr="006A39D0">
        <w:rPr>
          <w:rFonts w:ascii="仿宋_GB2312" w:eastAsia="仿宋_GB2312" w:hint="eastAsia"/>
          <w:sz w:val="32"/>
          <w:szCs w:val="32"/>
        </w:rPr>
        <w:t>专网网络</w:t>
      </w:r>
      <w:r w:rsidR="00ED3AE2" w:rsidRPr="006A39D0">
        <w:rPr>
          <w:rFonts w:ascii="仿宋_GB2312" w:eastAsia="仿宋_GB2312" w:hint="eastAsia"/>
          <w:sz w:val="32"/>
          <w:szCs w:val="32"/>
        </w:rPr>
        <w:t>涉及</w:t>
      </w:r>
      <w:r w:rsidRPr="006A39D0">
        <w:rPr>
          <w:rFonts w:ascii="仿宋_GB2312" w:eastAsia="仿宋_GB2312" w:hint="eastAsia"/>
          <w:sz w:val="32"/>
          <w:szCs w:val="32"/>
        </w:rPr>
        <w:t>的人员录用、人员离岗、人员考核、安全意识教育和培训、外部人员访问管理等方面。</w:t>
      </w:r>
    </w:p>
    <w:p w14:paraId="1BE2A12F" w14:textId="5E7CC459" w:rsidR="005C6933" w:rsidRPr="006A39D0" w:rsidRDefault="005C6933" w:rsidP="00C75279">
      <w:pPr>
        <w:spacing w:after="0" w:line="560" w:lineRule="exact"/>
        <w:ind w:firstLineChars="200" w:firstLine="640"/>
        <w:rPr>
          <w:rFonts w:ascii="仿宋_GB2312" w:eastAsia="仿宋_GB2312"/>
          <w:sz w:val="32"/>
          <w:szCs w:val="32"/>
        </w:rPr>
      </w:pPr>
      <w:r w:rsidRPr="006A39D0">
        <w:rPr>
          <w:rFonts w:ascii="仿宋_GB2312" w:eastAsia="仿宋_GB2312" w:hint="eastAsia"/>
          <w:sz w:val="32"/>
          <w:szCs w:val="32"/>
        </w:rPr>
        <w:t>系统建设管理：</w:t>
      </w:r>
      <w:r w:rsidR="00F67937" w:rsidRPr="006A39D0">
        <w:rPr>
          <w:rFonts w:ascii="仿宋_GB2312" w:eastAsia="仿宋_GB2312" w:hint="eastAsia"/>
          <w:sz w:val="32"/>
          <w:szCs w:val="32"/>
        </w:rPr>
        <w:t>针对</w:t>
      </w:r>
      <w:r w:rsidR="00ED3AE2" w:rsidRPr="006A39D0">
        <w:rPr>
          <w:rFonts w:ascii="仿宋_GB2312" w:eastAsia="仿宋_GB2312" w:hint="eastAsia"/>
          <w:sz w:val="32"/>
          <w:szCs w:val="32"/>
        </w:rPr>
        <w:t>专网网络涉及的</w:t>
      </w:r>
      <w:r w:rsidRPr="006A39D0">
        <w:rPr>
          <w:rFonts w:ascii="仿宋_GB2312" w:eastAsia="仿宋_GB2312" w:hint="eastAsia"/>
          <w:sz w:val="32"/>
          <w:szCs w:val="32"/>
        </w:rPr>
        <w:t>系统定级、安全方案设计、产品采购和使用、自行软件开发、外包软件开发、工程实施、测试验收、系统交付、安全服务商选择、系统备案、等级测评等方面。</w:t>
      </w:r>
    </w:p>
    <w:p w14:paraId="604E4EE1" w14:textId="04623B21" w:rsidR="00965B86" w:rsidRPr="006A39D0" w:rsidRDefault="005C6933" w:rsidP="00C75279">
      <w:pPr>
        <w:spacing w:after="0" w:line="560" w:lineRule="exact"/>
        <w:ind w:firstLineChars="200" w:firstLine="640"/>
        <w:rPr>
          <w:rFonts w:ascii="仿宋_GB2312" w:eastAsia="仿宋_GB2312" w:hAnsi="仿宋_GB2312" w:cs="仿宋_GB2312"/>
          <w:sz w:val="32"/>
          <w:szCs w:val="32"/>
        </w:rPr>
      </w:pPr>
      <w:r w:rsidRPr="006A39D0">
        <w:rPr>
          <w:rFonts w:ascii="仿宋_GB2312" w:eastAsia="仿宋_GB2312" w:hint="eastAsia"/>
          <w:sz w:val="32"/>
          <w:szCs w:val="32"/>
        </w:rPr>
        <w:t>系统运维管理：</w:t>
      </w:r>
      <w:r w:rsidR="00F67937" w:rsidRPr="006A39D0">
        <w:rPr>
          <w:rFonts w:ascii="仿宋_GB2312" w:eastAsia="仿宋_GB2312" w:hint="eastAsia"/>
          <w:sz w:val="32"/>
          <w:szCs w:val="32"/>
        </w:rPr>
        <w:t>针对</w:t>
      </w:r>
      <w:r w:rsidR="00ED3AE2" w:rsidRPr="006A39D0">
        <w:rPr>
          <w:rFonts w:ascii="仿宋_GB2312" w:eastAsia="仿宋_GB2312"/>
          <w:sz w:val="32"/>
          <w:szCs w:val="32"/>
        </w:rPr>
        <w:t>专网网络</w:t>
      </w:r>
      <w:r w:rsidR="00ED3AE2" w:rsidRPr="006A39D0">
        <w:rPr>
          <w:rFonts w:ascii="仿宋_GB2312" w:eastAsia="仿宋_GB2312" w:hint="eastAsia"/>
          <w:sz w:val="32"/>
          <w:szCs w:val="32"/>
        </w:rPr>
        <w:t>的</w:t>
      </w:r>
      <w:r w:rsidRPr="006A39D0">
        <w:rPr>
          <w:rFonts w:ascii="仿宋_GB2312" w:eastAsia="仿宋_GB2312" w:hint="eastAsia"/>
          <w:sz w:val="32"/>
          <w:szCs w:val="32"/>
        </w:rPr>
        <w:t>环境管理、资产管理、介质管理、设备管理、监控管理和安全管理中心、网络安全管理、系统安全管理、恶意代码防范管理、密码管理、变更管理、备份与恢复管理、安全事件处置、应急预案管理等方面。</w:t>
      </w:r>
    </w:p>
    <w:p w14:paraId="37350087" w14:textId="77777777" w:rsidR="007555EE" w:rsidRPr="006A39D0" w:rsidRDefault="007555EE" w:rsidP="00C75279">
      <w:pPr>
        <w:numPr>
          <w:ilvl w:val="0"/>
          <w:numId w:val="3"/>
        </w:numPr>
        <w:spacing w:after="0" w:line="560" w:lineRule="exact"/>
        <w:ind w:firstLineChars="200" w:firstLine="640"/>
        <w:rPr>
          <w:rFonts w:ascii="仿宋_GB2312" w:eastAsia="仿宋_GB2312" w:hAnsi="仿宋_GB2312" w:cs="仿宋_GB2312"/>
          <w:sz w:val="32"/>
          <w:szCs w:val="32"/>
        </w:rPr>
      </w:pPr>
      <w:r w:rsidRPr="006A39D0">
        <w:rPr>
          <w:rFonts w:ascii="仿宋_GB2312" w:eastAsia="仿宋_GB2312" w:hAnsi="仿宋_GB2312" w:cs="仿宋_GB2312" w:hint="eastAsia"/>
          <w:sz w:val="32"/>
          <w:szCs w:val="32"/>
        </w:rPr>
        <w:t>等级保护测评服务：委托测评机构执行正式测评，包括技术测评和管理测评，</w:t>
      </w:r>
      <w:r w:rsidR="00B0426A" w:rsidRPr="006A39D0">
        <w:rPr>
          <w:rFonts w:ascii="仿宋_GB2312" w:eastAsia="仿宋_GB2312" w:hAnsi="仿宋_GB2312" w:cs="仿宋_GB2312" w:hint="eastAsia"/>
          <w:sz w:val="32"/>
          <w:szCs w:val="32"/>
        </w:rPr>
        <w:t>并</w:t>
      </w:r>
      <w:r w:rsidRPr="006A39D0">
        <w:rPr>
          <w:rFonts w:ascii="仿宋_GB2312" w:eastAsia="仿宋_GB2312" w:hAnsi="仿宋_GB2312" w:cs="仿宋_GB2312" w:hint="eastAsia"/>
          <w:sz w:val="32"/>
          <w:szCs w:val="32"/>
        </w:rPr>
        <w:t>出具正式测评报告。</w:t>
      </w:r>
    </w:p>
    <w:p w14:paraId="07621F60" w14:textId="50F2B291" w:rsidR="007555EE" w:rsidRPr="006A39D0" w:rsidRDefault="007555EE" w:rsidP="00C75279">
      <w:pPr>
        <w:numPr>
          <w:ilvl w:val="0"/>
          <w:numId w:val="3"/>
        </w:numPr>
        <w:spacing w:after="0" w:line="560" w:lineRule="exact"/>
        <w:ind w:firstLineChars="200" w:firstLine="640"/>
        <w:rPr>
          <w:rFonts w:ascii="仿宋_GB2312" w:eastAsia="仿宋_GB2312" w:hAnsi="仿宋_GB2312" w:cs="仿宋_GB2312"/>
          <w:sz w:val="32"/>
          <w:szCs w:val="32"/>
        </w:rPr>
      </w:pPr>
      <w:r w:rsidRPr="006A39D0">
        <w:rPr>
          <w:rFonts w:ascii="仿宋_GB2312" w:eastAsia="仿宋_GB2312" w:hAnsi="仿宋_GB2312" w:cs="仿宋_GB2312" w:hint="eastAsia"/>
          <w:sz w:val="32"/>
          <w:szCs w:val="32"/>
        </w:rPr>
        <w:t>安全整改与加固服务：</w:t>
      </w:r>
      <w:r w:rsidR="00693D8F" w:rsidRPr="006A39D0">
        <w:rPr>
          <w:rFonts w:ascii="仿宋_GB2312" w:eastAsia="仿宋_GB2312" w:hAnsi="仿宋_GB2312" w:cs="仿宋_GB2312"/>
          <w:sz w:val="32"/>
          <w:szCs w:val="32"/>
        </w:rPr>
        <w:t>按照《</w:t>
      </w:r>
      <w:r w:rsidR="00F67937" w:rsidRPr="006A39D0">
        <w:rPr>
          <w:rFonts w:ascii="仿宋_GB2312" w:eastAsia="仿宋_GB2312" w:hAnsi="仿宋_GB2312" w:cs="仿宋_GB2312"/>
          <w:sz w:val="32"/>
          <w:szCs w:val="32"/>
        </w:rPr>
        <w:t>信息安全技术网络安全等级保护基本要求</w:t>
      </w:r>
      <w:r w:rsidR="00693D8F" w:rsidRPr="006A39D0">
        <w:rPr>
          <w:rFonts w:ascii="仿宋_GB2312" w:eastAsia="仿宋_GB2312" w:hAnsi="仿宋_GB2312" w:cs="仿宋_GB2312"/>
          <w:sz w:val="32"/>
          <w:szCs w:val="32"/>
        </w:rPr>
        <w:t>》</w:t>
      </w:r>
      <w:r w:rsidR="00693D8F" w:rsidRPr="006A39D0">
        <w:rPr>
          <w:rFonts w:ascii="仿宋_GB2312" w:eastAsia="仿宋_GB2312" w:hAnsi="仿宋_GB2312" w:cs="仿宋_GB2312" w:hint="eastAsia"/>
          <w:sz w:val="32"/>
          <w:szCs w:val="32"/>
        </w:rPr>
        <w:t>规范</w:t>
      </w:r>
      <w:r w:rsidR="00693D8F" w:rsidRPr="006A39D0">
        <w:rPr>
          <w:rFonts w:ascii="仿宋_GB2312" w:eastAsia="仿宋_GB2312" w:hAnsi="仿宋_GB2312" w:cs="仿宋_GB2312"/>
          <w:sz w:val="32"/>
          <w:szCs w:val="32"/>
        </w:rPr>
        <w:t>，</w:t>
      </w:r>
      <w:r w:rsidRPr="006A39D0">
        <w:rPr>
          <w:rFonts w:ascii="仿宋_GB2312" w:eastAsia="仿宋_GB2312" w:hAnsi="仿宋_GB2312" w:cs="仿宋_GB2312" w:hint="eastAsia"/>
          <w:sz w:val="32"/>
          <w:szCs w:val="32"/>
        </w:rPr>
        <w:t>针对测评发现的问题，提供安全策略优化、系统补丁升级、脆弱性修复、安全配置调整等整改实施</w:t>
      </w:r>
      <w:r w:rsidRPr="006A39D0">
        <w:rPr>
          <w:rFonts w:ascii="仿宋_GB2312" w:eastAsia="仿宋_GB2312" w:hAnsi="仿宋_GB2312" w:cs="仿宋_GB2312" w:hint="eastAsia"/>
          <w:sz w:val="32"/>
          <w:szCs w:val="32"/>
        </w:rPr>
        <w:lastRenderedPageBreak/>
        <w:t>服务。</w:t>
      </w:r>
    </w:p>
    <w:p w14:paraId="5A5A61AB" w14:textId="77777777" w:rsidR="00B0426A" w:rsidRPr="006A39D0" w:rsidRDefault="00B0426A" w:rsidP="00C75279">
      <w:pPr>
        <w:spacing w:after="0" w:line="560" w:lineRule="exact"/>
        <w:ind w:firstLineChars="200" w:firstLine="640"/>
        <w:rPr>
          <w:rFonts w:ascii="仿宋_GB2312" w:eastAsia="仿宋_GB2312" w:hAnsi="仿宋_GB2312" w:cs="仿宋_GB2312"/>
          <w:sz w:val="32"/>
          <w:szCs w:val="32"/>
        </w:rPr>
      </w:pPr>
      <w:r w:rsidRPr="006A39D0">
        <w:rPr>
          <w:rFonts w:ascii="仿宋_GB2312" w:eastAsia="仿宋_GB2312" w:hAnsi="仿宋_GB2312" w:cs="仿宋_GB2312" w:hint="eastAsia"/>
          <w:sz w:val="32"/>
          <w:szCs w:val="32"/>
        </w:rPr>
        <w:t>（1）资产分析服务</w:t>
      </w:r>
    </w:p>
    <w:p w14:paraId="5861B503" w14:textId="0251436B" w:rsidR="00B0426A" w:rsidRPr="006A39D0" w:rsidRDefault="00B0426A" w:rsidP="00C75279">
      <w:pPr>
        <w:spacing w:after="0" w:line="560" w:lineRule="exact"/>
        <w:ind w:firstLineChars="200" w:firstLine="640"/>
        <w:rPr>
          <w:rFonts w:ascii="仿宋_GB2312" w:eastAsia="仿宋_GB2312"/>
          <w:sz w:val="32"/>
          <w:szCs w:val="32"/>
        </w:rPr>
      </w:pPr>
      <w:r w:rsidRPr="006A39D0">
        <w:rPr>
          <w:rFonts w:ascii="仿宋_GB2312" w:eastAsia="仿宋_GB2312" w:hint="eastAsia"/>
          <w:sz w:val="32"/>
          <w:szCs w:val="32"/>
        </w:rPr>
        <w:t>根据服务范围的应用组成，派遣专业工程师到现场整理</w:t>
      </w:r>
      <w:r w:rsidR="00F67937" w:rsidRPr="006A39D0">
        <w:rPr>
          <w:rFonts w:ascii="仿宋_GB2312" w:eastAsia="仿宋_GB2312" w:hint="eastAsia"/>
          <w:sz w:val="32"/>
          <w:szCs w:val="32"/>
        </w:rPr>
        <w:t>专网</w:t>
      </w:r>
      <w:r w:rsidRPr="006A39D0">
        <w:rPr>
          <w:rFonts w:ascii="仿宋_GB2312" w:eastAsia="仿宋_GB2312" w:hint="eastAsia"/>
          <w:sz w:val="32"/>
          <w:szCs w:val="32"/>
        </w:rPr>
        <w:t>网络结构拓扑以及相关联的资产，编制</w:t>
      </w:r>
      <w:r w:rsidR="00F67937" w:rsidRPr="006A39D0">
        <w:rPr>
          <w:rFonts w:ascii="仿宋_GB2312" w:eastAsia="仿宋_GB2312" w:hint="eastAsia"/>
          <w:sz w:val="32"/>
          <w:szCs w:val="32"/>
        </w:rPr>
        <w:t>专网</w:t>
      </w:r>
      <w:r w:rsidR="00F61B57" w:rsidRPr="006A39D0">
        <w:rPr>
          <w:rFonts w:ascii="仿宋_GB2312" w:eastAsia="仿宋_GB2312" w:hint="eastAsia"/>
          <w:sz w:val="32"/>
          <w:szCs w:val="32"/>
        </w:rPr>
        <w:t>网络</w:t>
      </w:r>
      <w:r w:rsidRPr="006A39D0">
        <w:rPr>
          <w:rFonts w:ascii="仿宋_GB2312" w:eastAsia="仿宋_GB2312" w:hint="eastAsia"/>
          <w:sz w:val="32"/>
          <w:szCs w:val="32"/>
        </w:rPr>
        <w:t>资产清单及资产报告</w:t>
      </w:r>
      <w:r w:rsidR="00693D8F" w:rsidRPr="006A39D0">
        <w:rPr>
          <w:rFonts w:ascii="仿宋_GB2312" w:eastAsia="仿宋_GB2312" w:hint="eastAsia"/>
          <w:sz w:val="32"/>
          <w:szCs w:val="32"/>
        </w:rPr>
        <w:t>。</w:t>
      </w:r>
    </w:p>
    <w:p w14:paraId="376A1067" w14:textId="323EC6A8" w:rsidR="00B0426A" w:rsidRPr="006A39D0" w:rsidRDefault="00B0426A" w:rsidP="00C75279">
      <w:pPr>
        <w:spacing w:after="0" w:line="560" w:lineRule="exact"/>
        <w:ind w:firstLineChars="200" w:firstLine="640"/>
        <w:rPr>
          <w:rFonts w:ascii="仿宋_GB2312" w:eastAsia="仿宋_GB2312"/>
          <w:sz w:val="32"/>
          <w:szCs w:val="32"/>
        </w:rPr>
      </w:pPr>
      <w:r w:rsidRPr="006A39D0">
        <w:rPr>
          <w:rFonts w:ascii="仿宋_GB2312" w:eastAsia="仿宋_GB2312" w:hint="eastAsia"/>
          <w:sz w:val="32"/>
          <w:szCs w:val="32"/>
        </w:rPr>
        <w:t>对</w:t>
      </w:r>
      <w:r w:rsidR="00DD0F80" w:rsidRPr="006A39D0">
        <w:rPr>
          <w:rFonts w:ascii="仿宋_GB2312" w:eastAsia="仿宋_GB2312" w:hint="eastAsia"/>
          <w:sz w:val="32"/>
          <w:szCs w:val="32"/>
        </w:rPr>
        <w:t>专网网络</w:t>
      </w:r>
      <w:r w:rsidRPr="006A39D0">
        <w:rPr>
          <w:rFonts w:ascii="仿宋_GB2312" w:eastAsia="仿宋_GB2312" w:hint="eastAsia"/>
          <w:sz w:val="32"/>
          <w:szCs w:val="32"/>
        </w:rPr>
        <w:t>范围内</w:t>
      </w:r>
      <w:r w:rsidR="00F67937" w:rsidRPr="006A39D0">
        <w:rPr>
          <w:rFonts w:ascii="仿宋_GB2312" w:eastAsia="仿宋_GB2312" w:hint="eastAsia"/>
          <w:sz w:val="32"/>
          <w:szCs w:val="32"/>
        </w:rPr>
        <w:t>的系统</w:t>
      </w:r>
      <w:r w:rsidRPr="006A39D0">
        <w:rPr>
          <w:rFonts w:ascii="仿宋_GB2312" w:eastAsia="仿宋_GB2312" w:hint="eastAsia"/>
          <w:sz w:val="32"/>
          <w:szCs w:val="32"/>
        </w:rPr>
        <w:t>开展物理环境、网络结构、设备配置、应用系统以及管理制度进行调研和梳理，编制</w:t>
      </w:r>
      <w:r w:rsidR="00F67937" w:rsidRPr="006A39D0">
        <w:rPr>
          <w:rFonts w:ascii="仿宋_GB2312" w:eastAsia="仿宋_GB2312" w:hint="eastAsia"/>
          <w:sz w:val="32"/>
          <w:szCs w:val="32"/>
        </w:rPr>
        <w:t>无线电专网</w:t>
      </w:r>
      <w:r w:rsidRPr="006A39D0">
        <w:rPr>
          <w:rFonts w:ascii="仿宋_GB2312" w:eastAsia="仿宋_GB2312" w:hint="eastAsia"/>
          <w:sz w:val="32"/>
          <w:szCs w:val="32"/>
        </w:rPr>
        <w:t>详细描述文档。</w:t>
      </w:r>
    </w:p>
    <w:p w14:paraId="7B0410DD" w14:textId="77777777" w:rsidR="00B0426A" w:rsidRPr="006A39D0" w:rsidRDefault="00B0426A" w:rsidP="00C75279">
      <w:pPr>
        <w:spacing w:after="0" w:line="560" w:lineRule="exact"/>
        <w:ind w:firstLineChars="200" w:firstLine="640"/>
        <w:rPr>
          <w:rFonts w:ascii="仿宋_GB2312" w:eastAsia="仿宋_GB2312" w:hAnsi="仿宋_GB2312" w:cs="仿宋_GB2312"/>
          <w:sz w:val="32"/>
          <w:szCs w:val="32"/>
        </w:rPr>
      </w:pPr>
      <w:r w:rsidRPr="006A39D0">
        <w:rPr>
          <w:rFonts w:ascii="仿宋_GB2312" w:eastAsia="仿宋_GB2312" w:hAnsi="仿宋_GB2312" w:cs="仿宋_GB2312" w:hint="eastAsia"/>
          <w:sz w:val="32"/>
          <w:szCs w:val="32"/>
        </w:rPr>
        <w:t>（2）风险分析服务</w:t>
      </w:r>
    </w:p>
    <w:p w14:paraId="5621C817" w14:textId="656F6A5D" w:rsidR="00B0426A" w:rsidRPr="006A39D0" w:rsidRDefault="00DD0F80" w:rsidP="00C75279">
      <w:pPr>
        <w:spacing w:after="0" w:line="560" w:lineRule="exact"/>
        <w:ind w:firstLineChars="200" w:firstLine="640"/>
        <w:rPr>
          <w:rFonts w:ascii="仿宋_GB2312" w:eastAsia="仿宋_GB2312" w:hAnsi="仿宋_GB2312" w:cs="仿宋_GB2312"/>
          <w:sz w:val="32"/>
          <w:szCs w:val="32"/>
        </w:rPr>
      </w:pPr>
      <w:r w:rsidRPr="006A39D0">
        <w:rPr>
          <w:rFonts w:ascii="仿宋_GB2312" w:eastAsia="仿宋_GB2312"/>
          <w:sz w:val="32"/>
          <w:szCs w:val="32"/>
        </w:rPr>
        <w:t>对南平市无线电管理局无线电专网网络进行常见威胁评估，并依据等级保护要求及单位具体情况，制定相应的信息安全基线库。</w:t>
      </w:r>
      <w:r w:rsidR="00B0426A" w:rsidRPr="006A39D0">
        <w:rPr>
          <w:rFonts w:ascii="仿宋_GB2312" w:eastAsia="仿宋_GB2312" w:hint="eastAsia"/>
          <w:sz w:val="32"/>
          <w:szCs w:val="32"/>
        </w:rPr>
        <w:t>通过现场评估、脆弱性评估以及渗透测试等技术手段分析</w:t>
      </w:r>
      <w:r w:rsidR="00C804A5" w:rsidRPr="006A39D0">
        <w:rPr>
          <w:rFonts w:ascii="仿宋_GB2312" w:eastAsia="仿宋_GB2312" w:hint="eastAsia"/>
          <w:sz w:val="32"/>
          <w:szCs w:val="32"/>
        </w:rPr>
        <w:t>专网网络</w:t>
      </w:r>
      <w:r w:rsidR="00B0426A" w:rsidRPr="006A39D0">
        <w:rPr>
          <w:rFonts w:ascii="仿宋_GB2312" w:eastAsia="仿宋_GB2312" w:hint="eastAsia"/>
          <w:sz w:val="32"/>
          <w:szCs w:val="32"/>
        </w:rPr>
        <w:t>安全风险以及基线差距。</w:t>
      </w:r>
    </w:p>
    <w:p w14:paraId="6905F2EB" w14:textId="77777777" w:rsidR="00B0426A" w:rsidRPr="006A39D0" w:rsidRDefault="00693D8F" w:rsidP="00C75279">
      <w:pPr>
        <w:spacing w:after="0" w:line="560" w:lineRule="exact"/>
        <w:ind w:firstLineChars="200" w:firstLine="640"/>
        <w:rPr>
          <w:rFonts w:ascii="仿宋_GB2312" w:eastAsia="仿宋_GB2312" w:hAnsi="仿宋_GB2312" w:cs="仿宋_GB2312"/>
          <w:sz w:val="32"/>
          <w:szCs w:val="32"/>
        </w:rPr>
      </w:pPr>
      <w:r w:rsidRPr="006A39D0">
        <w:rPr>
          <w:rFonts w:ascii="仿宋_GB2312" w:eastAsia="仿宋_GB2312" w:hAnsi="仿宋_GB2312" w:cs="仿宋_GB2312" w:hint="eastAsia"/>
          <w:sz w:val="32"/>
          <w:szCs w:val="32"/>
        </w:rPr>
        <w:t>（3）</w:t>
      </w:r>
      <w:r w:rsidR="00B0426A" w:rsidRPr="006A39D0">
        <w:rPr>
          <w:rFonts w:ascii="仿宋_GB2312" w:eastAsia="仿宋_GB2312" w:hAnsi="仿宋_GB2312" w:cs="仿宋_GB2312" w:hint="eastAsia"/>
          <w:sz w:val="32"/>
          <w:szCs w:val="32"/>
        </w:rPr>
        <w:t>差距分析服务</w:t>
      </w:r>
    </w:p>
    <w:p w14:paraId="7962B198" w14:textId="1335A006" w:rsidR="008939ED" w:rsidRPr="006A39D0" w:rsidRDefault="008939ED" w:rsidP="00C75279">
      <w:pPr>
        <w:spacing w:after="0" w:line="560" w:lineRule="exact"/>
        <w:ind w:firstLineChars="200" w:firstLine="640"/>
        <w:rPr>
          <w:rFonts w:ascii="仿宋_GB2312" w:eastAsia="仿宋_GB2312"/>
          <w:sz w:val="32"/>
          <w:szCs w:val="32"/>
        </w:rPr>
      </w:pPr>
      <w:r w:rsidRPr="006A39D0">
        <w:rPr>
          <w:rFonts w:ascii="仿宋_GB2312" w:eastAsia="仿宋_GB2312"/>
          <w:sz w:val="32"/>
          <w:szCs w:val="32"/>
        </w:rPr>
        <w:t>在完成专网</w:t>
      </w:r>
      <w:r w:rsidRPr="006A39D0">
        <w:rPr>
          <w:rFonts w:ascii="仿宋_GB2312" w:eastAsia="仿宋_GB2312" w:hint="eastAsia"/>
          <w:sz w:val="32"/>
          <w:szCs w:val="32"/>
        </w:rPr>
        <w:t>网络</w:t>
      </w:r>
      <w:r w:rsidRPr="006A39D0">
        <w:rPr>
          <w:rFonts w:ascii="仿宋_GB2312" w:eastAsia="仿宋_GB2312"/>
          <w:sz w:val="32"/>
          <w:szCs w:val="32"/>
        </w:rPr>
        <w:t>安全评估与保护等级确定后，依据《信息安全技术网络安全等级保护基本要求》，将对应等级的安全要求与专网现状进行全面比对。通过系统性的差距分析，从安全管理制度、人员管理、建设运维等管理层面，以及网络架构、边界防护、数据安全等技术层面，识别存在的薄弱环节与风险隐患，并深入剖析其根源</w:t>
      </w:r>
      <w:r w:rsidRPr="006A39D0">
        <w:rPr>
          <w:rFonts w:ascii="仿宋_GB2312" w:eastAsia="仿宋_GB2312" w:hint="eastAsia"/>
          <w:sz w:val="32"/>
          <w:szCs w:val="32"/>
        </w:rPr>
        <w:t>。</w:t>
      </w:r>
    </w:p>
    <w:p w14:paraId="096B29FE" w14:textId="77777777" w:rsidR="00B0426A" w:rsidRPr="006A39D0" w:rsidRDefault="00B0426A" w:rsidP="00C75279">
      <w:pPr>
        <w:spacing w:after="0" w:line="560" w:lineRule="exact"/>
        <w:ind w:firstLineChars="200" w:firstLine="640"/>
        <w:rPr>
          <w:rFonts w:ascii="仿宋_GB2312" w:eastAsia="仿宋_GB2312" w:hAnsi="仿宋_GB2312" w:cs="仿宋_GB2312"/>
          <w:sz w:val="32"/>
          <w:szCs w:val="32"/>
        </w:rPr>
      </w:pPr>
      <w:r w:rsidRPr="006A39D0">
        <w:rPr>
          <w:rFonts w:ascii="仿宋_GB2312" w:eastAsia="仿宋_GB2312" w:hAnsi="仿宋_GB2312" w:cs="仿宋_GB2312" w:hint="eastAsia"/>
          <w:sz w:val="32"/>
          <w:szCs w:val="32"/>
        </w:rPr>
        <w:t>（4）需求分析与设计服务</w:t>
      </w:r>
    </w:p>
    <w:p w14:paraId="6F36BD21" w14:textId="77777777" w:rsidR="00B0426A" w:rsidRPr="006A39D0" w:rsidRDefault="00B0426A" w:rsidP="00C75279">
      <w:pPr>
        <w:spacing w:after="0" w:line="560" w:lineRule="exact"/>
        <w:ind w:firstLineChars="200" w:firstLine="640"/>
        <w:rPr>
          <w:rFonts w:ascii="仿宋_GB2312" w:eastAsia="仿宋_GB2312"/>
          <w:sz w:val="32"/>
          <w:szCs w:val="32"/>
        </w:rPr>
      </w:pPr>
      <w:r w:rsidRPr="006A39D0">
        <w:rPr>
          <w:rFonts w:ascii="仿宋_GB2312" w:eastAsia="仿宋_GB2312" w:hint="eastAsia"/>
          <w:sz w:val="32"/>
          <w:szCs w:val="32"/>
        </w:rPr>
        <w:t>对服务范围内网络环境现状进行调研和分析，需提供至少包含现有网络环境拓扑图、网络环境架构描述及</w:t>
      </w:r>
      <w:r w:rsidR="007A51AA" w:rsidRPr="006A39D0">
        <w:rPr>
          <w:rFonts w:ascii="仿宋_GB2312" w:eastAsia="仿宋_GB2312" w:hint="eastAsia"/>
          <w:sz w:val="32"/>
          <w:szCs w:val="32"/>
        </w:rPr>
        <w:t>网络</w:t>
      </w:r>
      <w:r w:rsidRPr="006A39D0">
        <w:rPr>
          <w:rFonts w:ascii="仿宋_GB2312" w:eastAsia="仿宋_GB2312" w:hint="eastAsia"/>
          <w:sz w:val="32"/>
          <w:szCs w:val="32"/>
        </w:rPr>
        <w:t>安全等级保护差距的基本信息。</w:t>
      </w:r>
    </w:p>
    <w:p w14:paraId="54654E08" w14:textId="2E8F5829" w:rsidR="00B0426A" w:rsidRPr="006A39D0" w:rsidRDefault="00A21D73" w:rsidP="00C75279">
      <w:pPr>
        <w:spacing w:after="0" w:line="560" w:lineRule="exact"/>
        <w:ind w:firstLineChars="200" w:firstLine="640"/>
        <w:rPr>
          <w:rFonts w:ascii="仿宋_GB2312" w:eastAsia="仿宋_GB2312"/>
          <w:sz w:val="32"/>
          <w:szCs w:val="32"/>
        </w:rPr>
      </w:pPr>
      <w:r w:rsidRPr="006A39D0">
        <w:rPr>
          <w:rFonts w:ascii="仿宋_GB2312" w:eastAsia="仿宋_GB2312"/>
          <w:sz w:val="32"/>
          <w:szCs w:val="32"/>
        </w:rPr>
        <w:lastRenderedPageBreak/>
        <w:t>根据等级保护标准编制完成的差距分析报告，应包含系统的策略设计整改措施。该方案应涵盖面向保护对象的安全计算环境、安全区域边界及安全通信网络等核心方面。需开展详细设计工作，包括但不限于网络结构框架、功能、性能、部署方案与安全策略设计，最终形成指导落地实施的安全整改规范书。</w:t>
      </w:r>
    </w:p>
    <w:p w14:paraId="4D6F7E3E" w14:textId="77777777" w:rsidR="00B0426A" w:rsidRPr="006A39D0" w:rsidRDefault="00B0426A" w:rsidP="00C75279">
      <w:pPr>
        <w:spacing w:after="0" w:line="560" w:lineRule="exact"/>
        <w:ind w:firstLineChars="200" w:firstLine="640"/>
        <w:rPr>
          <w:rFonts w:ascii="仿宋_GB2312" w:eastAsia="仿宋_GB2312"/>
          <w:sz w:val="32"/>
          <w:szCs w:val="32"/>
        </w:rPr>
      </w:pPr>
      <w:r w:rsidRPr="006A39D0">
        <w:rPr>
          <w:rFonts w:ascii="仿宋_GB2312" w:eastAsia="仿宋_GB2312" w:hint="eastAsia"/>
          <w:sz w:val="32"/>
          <w:szCs w:val="32"/>
        </w:rPr>
        <w:t>提供信息安全等级保护建设详细方案书，应包括具体的实施内容、实施流程、风险管理和进度控制等。</w:t>
      </w:r>
    </w:p>
    <w:p w14:paraId="494AFB99" w14:textId="77777777" w:rsidR="00B0426A" w:rsidRPr="006A39D0" w:rsidRDefault="00693D8F" w:rsidP="00C75279">
      <w:pPr>
        <w:spacing w:after="0" w:line="560" w:lineRule="exact"/>
        <w:ind w:firstLineChars="200" w:firstLine="640"/>
        <w:rPr>
          <w:rFonts w:ascii="仿宋_GB2312" w:eastAsia="仿宋_GB2312" w:hAnsi="仿宋_GB2312" w:cs="仿宋_GB2312"/>
          <w:sz w:val="32"/>
          <w:szCs w:val="32"/>
        </w:rPr>
      </w:pPr>
      <w:r w:rsidRPr="006A39D0">
        <w:rPr>
          <w:rFonts w:ascii="仿宋_GB2312" w:eastAsia="仿宋_GB2312" w:hAnsi="仿宋_GB2312" w:cs="仿宋_GB2312" w:hint="eastAsia"/>
          <w:sz w:val="32"/>
          <w:szCs w:val="32"/>
        </w:rPr>
        <w:t>（5）</w:t>
      </w:r>
      <w:r w:rsidR="00B0426A" w:rsidRPr="006A39D0">
        <w:rPr>
          <w:rFonts w:ascii="仿宋_GB2312" w:eastAsia="仿宋_GB2312" w:hAnsi="仿宋_GB2312" w:cs="仿宋_GB2312" w:hint="eastAsia"/>
          <w:sz w:val="32"/>
          <w:szCs w:val="32"/>
        </w:rPr>
        <w:t>安全整改加固服务</w:t>
      </w:r>
    </w:p>
    <w:p w14:paraId="5CA2E5B6" w14:textId="2E625AAD" w:rsidR="00B0426A" w:rsidRPr="006A39D0" w:rsidRDefault="00B0426A" w:rsidP="00C75279">
      <w:pPr>
        <w:spacing w:after="0" w:line="560" w:lineRule="exact"/>
        <w:ind w:firstLineChars="200" w:firstLine="640"/>
        <w:rPr>
          <w:rFonts w:ascii="仿宋_GB2312" w:eastAsia="仿宋_GB2312"/>
          <w:sz w:val="32"/>
          <w:szCs w:val="32"/>
        </w:rPr>
      </w:pPr>
      <w:r w:rsidRPr="006A39D0">
        <w:rPr>
          <w:rFonts w:ascii="仿宋_GB2312" w:eastAsia="仿宋_GB2312" w:hint="eastAsia"/>
          <w:sz w:val="32"/>
          <w:szCs w:val="32"/>
        </w:rPr>
        <w:t>派遣专业工程师</w:t>
      </w:r>
      <w:r w:rsidR="00693D8F" w:rsidRPr="006A39D0">
        <w:rPr>
          <w:rFonts w:ascii="仿宋_GB2312" w:eastAsia="仿宋_GB2312" w:hint="eastAsia"/>
          <w:sz w:val="32"/>
          <w:szCs w:val="32"/>
        </w:rPr>
        <w:t>对</w:t>
      </w:r>
      <w:r w:rsidR="003F6C3F" w:rsidRPr="006A39D0">
        <w:rPr>
          <w:rFonts w:ascii="仿宋_GB2312" w:eastAsia="仿宋_GB2312" w:hint="eastAsia"/>
          <w:sz w:val="32"/>
          <w:szCs w:val="32"/>
        </w:rPr>
        <w:t>专网网络</w:t>
      </w:r>
      <w:r w:rsidR="00693D8F" w:rsidRPr="006A39D0">
        <w:rPr>
          <w:rFonts w:ascii="仿宋_GB2312" w:eastAsia="仿宋_GB2312" w:hint="eastAsia"/>
          <w:sz w:val="32"/>
          <w:szCs w:val="32"/>
        </w:rPr>
        <w:t>设备提供</w:t>
      </w:r>
      <w:r w:rsidRPr="006A39D0">
        <w:rPr>
          <w:rFonts w:ascii="仿宋_GB2312" w:eastAsia="仿宋_GB2312" w:hint="eastAsia"/>
          <w:sz w:val="32"/>
          <w:szCs w:val="32"/>
        </w:rPr>
        <w:t>病毒检查与清理、主机安全加固、数据库安全加固及应用安全加固；安全加固实施前，应提交安全加固风险分析及风险规避说明书。</w:t>
      </w:r>
    </w:p>
    <w:p w14:paraId="70535BBE" w14:textId="77777777" w:rsidR="00B0426A" w:rsidRPr="006A39D0" w:rsidRDefault="00B0426A" w:rsidP="00C75279">
      <w:pPr>
        <w:spacing w:after="0" w:line="560" w:lineRule="exact"/>
        <w:ind w:firstLineChars="200" w:firstLine="640"/>
        <w:rPr>
          <w:rFonts w:ascii="仿宋_GB2312" w:eastAsia="仿宋_GB2312" w:hAnsi="仿宋_GB2312" w:cs="仿宋_GB2312"/>
          <w:sz w:val="32"/>
          <w:szCs w:val="32"/>
        </w:rPr>
      </w:pPr>
      <w:r w:rsidRPr="006A39D0">
        <w:rPr>
          <w:rFonts w:ascii="仿宋_GB2312" w:eastAsia="仿宋_GB2312" w:hAnsi="仿宋_GB2312" w:cs="仿宋_GB2312" w:hint="eastAsia"/>
          <w:sz w:val="32"/>
          <w:szCs w:val="32"/>
        </w:rPr>
        <w:t>（6）策略复查服务</w:t>
      </w:r>
    </w:p>
    <w:p w14:paraId="48F3860D" w14:textId="667FB2CA" w:rsidR="00B0426A" w:rsidRPr="006A39D0" w:rsidRDefault="00B0426A" w:rsidP="00C75279">
      <w:pPr>
        <w:spacing w:after="0" w:line="560" w:lineRule="exact"/>
        <w:ind w:firstLineChars="200" w:firstLine="640"/>
        <w:rPr>
          <w:rFonts w:ascii="仿宋_GB2312" w:eastAsia="仿宋_GB2312"/>
          <w:sz w:val="32"/>
          <w:szCs w:val="32"/>
        </w:rPr>
      </w:pPr>
      <w:r w:rsidRPr="006A39D0">
        <w:rPr>
          <w:rFonts w:ascii="仿宋_GB2312" w:eastAsia="仿宋_GB2312" w:hint="eastAsia"/>
          <w:sz w:val="32"/>
          <w:szCs w:val="32"/>
        </w:rPr>
        <w:t>派遣专业工程师到现场针对加固前后的系统脆弱性进行复查，复查手段包括但不限于协议分析、漏洞扫描、漏洞验证以及配置核查等方法</w:t>
      </w:r>
      <w:r w:rsidR="003F6C3F" w:rsidRPr="006A39D0">
        <w:rPr>
          <w:rFonts w:ascii="仿宋_GB2312" w:eastAsia="仿宋_GB2312" w:hint="eastAsia"/>
          <w:sz w:val="32"/>
          <w:szCs w:val="32"/>
        </w:rPr>
        <w:t>。</w:t>
      </w:r>
      <w:r w:rsidRPr="006A39D0">
        <w:rPr>
          <w:rFonts w:ascii="仿宋_GB2312" w:eastAsia="仿宋_GB2312" w:hint="eastAsia"/>
          <w:sz w:val="32"/>
          <w:szCs w:val="32"/>
        </w:rPr>
        <w:t>复查结束后，形成加固前后对比复查报告。</w:t>
      </w:r>
    </w:p>
    <w:p w14:paraId="416A8EA5" w14:textId="77777777" w:rsidR="00B0426A" w:rsidRPr="006A39D0" w:rsidRDefault="00B0426A" w:rsidP="00C75279">
      <w:pPr>
        <w:spacing w:after="0" w:line="560" w:lineRule="exact"/>
        <w:ind w:firstLineChars="200" w:firstLine="640"/>
        <w:rPr>
          <w:rFonts w:ascii="仿宋_GB2312" w:eastAsia="仿宋_GB2312" w:hAnsi="仿宋_GB2312" w:cs="仿宋_GB2312"/>
          <w:sz w:val="32"/>
          <w:szCs w:val="32"/>
        </w:rPr>
      </w:pPr>
      <w:r w:rsidRPr="006A39D0">
        <w:rPr>
          <w:rFonts w:ascii="仿宋_GB2312" w:eastAsia="仿宋_GB2312" w:hAnsi="仿宋_GB2312" w:cs="仿宋_GB2312" w:hint="eastAsia"/>
          <w:sz w:val="32"/>
          <w:szCs w:val="32"/>
        </w:rPr>
        <w:t>（7）管理制度辅助建设服务</w:t>
      </w:r>
    </w:p>
    <w:p w14:paraId="2FEF1554" w14:textId="77777777" w:rsidR="00B0426A" w:rsidRPr="006A39D0" w:rsidRDefault="00B0426A" w:rsidP="00C75279">
      <w:pPr>
        <w:spacing w:after="0" w:line="560" w:lineRule="exact"/>
        <w:ind w:firstLineChars="200" w:firstLine="640"/>
        <w:rPr>
          <w:rFonts w:ascii="仿宋_GB2312" w:eastAsia="仿宋_GB2312"/>
          <w:sz w:val="32"/>
          <w:szCs w:val="32"/>
        </w:rPr>
      </w:pPr>
      <w:r w:rsidRPr="006A39D0">
        <w:rPr>
          <w:rFonts w:ascii="仿宋_GB2312" w:eastAsia="仿宋_GB2312" w:hint="eastAsia"/>
          <w:sz w:val="32"/>
          <w:szCs w:val="32"/>
        </w:rPr>
        <w:t>辅助采购人编写制度、各</w:t>
      </w:r>
      <w:proofErr w:type="gramStart"/>
      <w:r w:rsidRPr="006A39D0">
        <w:rPr>
          <w:rFonts w:ascii="仿宋_GB2312" w:eastAsia="仿宋_GB2312" w:hint="eastAsia"/>
          <w:sz w:val="32"/>
          <w:szCs w:val="32"/>
        </w:rPr>
        <w:t>类记录</w:t>
      </w:r>
      <w:proofErr w:type="gramEnd"/>
      <w:r w:rsidRPr="006A39D0">
        <w:rPr>
          <w:rFonts w:ascii="仿宋_GB2312" w:eastAsia="仿宋_GB2312" w:hint="eastAsia"/>
          <w:sz w:val="32"/>
          <w:szCs w:val="32"/>
        </w:rPr>
        <w:t>表格模板等在内的三层结构的安全管理制度，达到等级保护测评要求</w:t>
      </w:r>
      <w:r w:rsidR="00693D8F" w:rsidRPr="006A39D0">
        <w:rPr>
          <w:rFonts w:ascii="仿宋_GB2312" w:eastAsia="仿宋_GB2312" w:hint="eastAsia"/>
          <w:sz w:val="32"/>
          <w:szCs w:val="32"/>
        </w:rPr>
        <w:t>。</w:t>
      </w:r>
    </w:p>
    <w:p w14:paraId="0211F2A3" w14:textId="77777777" w:rsidR="00230A50" w:rsidRPr="006A39D0" w:rsidRDefault="007555EE" w:rsidP="00C75279">
      <w:pPr>
        <w:numPr>
          <w:ilvl w:val="0"/>
          <w:numId w:val="3"/>
        </w:numPr>
        <w:spacing w:after="0" w:line="560" w:lineRule="exact"/>
        <w:ind w:firstLineChars="200" w:firstLine="640"/>
        <w:rPr>
          <w:rFonts w:ascii="仿宋_GB2312" w:eastAsia="仿宋_GB2312" w:hAnsi="仿宋_GB2312" w:cs="仿宋_GB2312"/>
          <w:sz w:val="32"/>
          <w:szCs w:val="32"/>
        </w:rPr>
      </w:pPr>
      <w:r w:rsidRPr="006A39D0">
        <w:rPr>
          <w:rFonts w:ascii="仿宋_GB2312" w:eastAsia="仿宋_GB2312" w:hAnsi="仿宋_GB2312" w:cs="仿宋_GB2312" w:hint="eastAsia"/>
          <w:sz w:val="32"/>
          <w:szCs w:val="32"/>
        </w:rPr>
        <w:tab/>
        <w:t>日志审计租赁服务：租赁安全日志审计系统，实现对机房服务器、网络设备、安全设备的日志统一采集、存储和分析。</w:t>
      </w:r>
    </w:p>
    <w:p w14:paraId="059616C2" w14:textId="77777777" w:rsidR="00230A50" w:rsidRPr="006A39D0" w:rsidRDefault="006D6E9D" w:rsidP="006D6E9D">
      <w:pPr>
        <w:spacing w:after="0" w:line="560" w:lineRule="exact"/>
        <w:ind w:firstLineChars="200" w:firstLine="640"/>
        <w:rPr>
          <w:rFonts w:ascii="仿宋_GB2312" w:eastAsia="仿宋_GB2312" w:hAnsi="仿宋_GB2312" w:cs="仿宋_GB2312"/>
          <w:sz w:val="32"/>
          <w:szCs w:val="32"/>
        </w:rPr>
      </w:pPr>
      <w:r w:rsidRPr="006A39D0">
        <w:rPr>
          <w:rFonts w:ascii="仿宋_GB2312" w:eastAsia="仿宋_GB2312" w:hAnsi="仿宋_GB2312" w:cs="仿宋_GB2312" w:hint="eastAsia"/>
          <w:sz w:val="32"/>
          <w:szCs w:val="32"/>
        </w:rPr>
        <w:t>（1）</w:t>
      </w:r>
      <w:r w:rsidR="00230A50" w:rsidRPr="006A39D0">
        <w:rPr>
          <w:rFonts w:ascii="仿宋_GB2312" w:eastAsia="仿宋_GB2312" w:hAnsi="仿宋_GB2312" w:cs="仿宋_GB2312" w:hint="eastAsia"/>
          <w:sz w:val="32"/>
          <w:szCs w:val="32"/>
        </w:rPr>
        <w:t>硬件规格：1U标准机箱，国产化芯片及操作系统，≥6个</w:t>
      </w:r>
      <w:proofErr w:type="gramStart"/>
      <w:r w:rsidR="00230A50" w:rsidRPr="006A39D0">
        <w:rPr>
          <w:rFonts w:ascii="仿宋_GB2312" w:eastAsia="仿宋_GB2312" w:hAnsi="仿宋_GB2312" w:cs="仿宋_GB2312" w:hint="eastAsia"/>
          <w:sz w:val="32"/>
          <w:szCs w:val="32"/>
        </w:rPr>
        <w:t>千兆电口</w:t>
      </w:r>
      <w:proofErr w:type="gramEnd"/>
      <w:r w:rsidR="00BE6BE7" w:rsidRPr="006A39D0">
        <w:rPr>
          <w:rFonts w:ascii="仿宋_GB2312" w:eastAsia="仿宋_GB2312" w:hAnsi="仿宋_GB2312" w:cs="仿宋_GB2312" w:hint="eastAsia"/>
          <w:sz w:val="32"/>
          <w:szCs w:val="32"/>
        </w:rPr>
        <w:t>，</w:t>
      </w:r>
      <w:r w:rsidR="00230A50" w:rsidRPr="006A39D0">
        <w:rPr>
          <w:rFonts w:ascii="仿宋_GB2312" w:eastAsia="仿宋_GB2312" w:hAnsi="仿宋_GB2312" w:cs="仿宋_GB2312" w:hint="eastAsia"/>
          <w:sz w:val="32"/>
          <w:szCs w:val="32"/>
        </w:rPr>
        <w:t>≥4个</w:t>
      </w:r>
      <w:proofErr w:type="gramStart"/>
      <w:r w:rsidR="00230A50" w:rsidRPr="006A39D0">
        <w:rPr>
          <w:rFonts w:ascii="仿宋_GB2312" w:eastAsia="仿宋_GB2312" w:hAnsi="仿宋_GB2312" w:cs="仿宋_GB2312" w:hint="eastAsia"/>
          <w:sz w:val="32"/>
          <w:szCs w:val="32"/>
        </w:rPr>
        <w:t>千兆光口</w:t>
      </w:r>
      <w:proofErr w:type="gramEnd"/>
      <w:r w:rsidR="00BE6BE7" w:rsidRPr="006A39D0">
        <w:rPr>
          <w:rFonts w:ascii="仿宋_GB2312" w:eastAsia="仿宋_GB2312" w:hAnsi="仿宋_GB2312" w:cs="仿宋_GB2312" w:hint="eastAsia"/>
          <w:sz w:val="32"/>
          <w:szCs w:val="32"/>
        </w:rPr>
        <w:t>，</w:t>
      </w:r>
      <w:r w:rsidR="00230A50" w:rsidRPr="006A39D0">
        <w:rPr>
          <w:rFonts w:ascii="仿宋_GB2312" w:eastAsia="仿宋_GB2312" w:hAnsi="仿宋_GB2312" w:cs="仿宋_GB2312" w:hint="eastAsia"/>
          <w:sz w:val="32"/>
          <w:szCs w:val="32"/>
        </w:rPr>
        <w:t>≥2个扩展插槽，1个Console接口，≥2个USB接口，单电源，128GmSATA +4TB企业级硬盘，</w:t>
      </w:r>
      <w:r w:rsidR="00230A50" w:rsidRPr="006A39D0">
        <w:rPr>
          <w:rFonts w:ascii="仿宋_GB2312" w:eastAsia="仿宋_GB2312" w:hAnsi="仿宋_GB2312" w:cs="仿宋_GB2312" w:hint="eastAsia"/>
          <w:sz w:val="32"/>
          <w:szCs w:val="32"/>
        </w:rPr>
        <w:lastRenderedPageBreak/>
        <w:t>本次配置50个审计对象授权。</w:t>
      </w:r>
    </w:p>
    <w:p w14:paraId="69F3C527" w14:textId="77777777" w:rsidR="00230A50" w:rsidRPr="006A39D0" w:rsidRDefault="006D6E9D" w:rsidP="006D6E9D">
      <w:pPr>
        <w:spacing w:after="0" w:line="560" w:lineRule="exact"/>
        <w:ind w:firstLineChars="200" w:firstLine="640"/>
        <w:rPr>
          <w:rFonts w:ascii="仿宋_GB2312" w:eastAsia="仿宋_GB2312" w:hAnsi="仿宋_GB2312" w:cs="仿宋_GB2312"/>
          <w:sz w:val="32"/>
          <w:szCs w:val="32"/>
        </w:rPr>
      </w:pPr>
      <w:r w:rsidRPr="006A39D0">
        <w:rPr>
          <w:rFonts w:ascii="仿宋_GB2312" w:eastAsia="仿宋_GB2312" w:hAnsi="仿宋_GB2312" w:cs="仿宋_GB2312" w:hint="eastAsia"/>
          <w:sz w:val="32"/>
          <w:szCs w:val="32"/>
        </w:rPr>
        <w:t>（2）</w:t>
      </w:r>
      <w:r w:rsidR="00230A50" w:rsidRPr="006A39D0">
        <w:rPr>
          <w:rFonts w:ascii="仿宋_GB2312" w:eastAsia="仿宋_GB2312" w:hAnsi="仿宋_GB2312" w:cs="仿宋_GB2312" w:hint="eastAsia"/>
          <w:sz w:val="32"/>
          <w:szCs w:val="32"/>
        </w:rPr>
        <w:t>性能要求：综合日志处理性能≥4000EPS，日志采集处理均值≥8000EPS。</w:t>
      </w:r>
    </w:p>
    <w:p w14:paraId="47DF4E3D" w14:textId="77777777" w:rsidR="00230A50" w:rsidRPr="006A39D0" w:rsidRDefault="006D6E9D" w:rsidP="006D6E9D">
      <w:pPr>
        <w:spacing w:after="0" w:line="560" w:lineRule="exact"/>
        <w:ind w:firstLineChars="200" w:firstLine="640"/>
        <w:rPr>
          <w:rFonts w:ascii="仿宋_GB2312" w:eastAsia="仿宋_GB2312" w:hAnsi="仿宋_GB2312" w:cs="仿宋_GB2312"/>
          <w:sz w:val="32"/>
          <w:szCs w:val="32"/>
        </w:rPr>
      </w:pPr>
      <w:r w:rsidRPr="006A39D0">
        <w:rPr>
          <w:rFonts w:ascii="仿宋_GB2312" w:eastAsia="仿宋_GB2312" w:hAnsi="仿宋_GB2312" w:cs="仿宋_GB2312" w:hint="eastAsia"/>
          <w:sz w:val="32"/>
          <w:szCs w:val="32"/>
        </w:rPr>
        <w:t>（3）</w:t>
      </w:r>
      <w:r w:rsidR="00230A50" w:rsidRPr="006A39D0">
        <w:rPr>
          <w:rFonts w:ascii="仿宋_GB2312" w:eastAsia="仿宋_GB2312" w:hAnsi="仿宋_GB2312" w:cs="仿宋_GB2312" w:hint="eastAsia"/>
          <w:sz w:val="32"/>
          <w:szCs w:val="32"/>
        </w:rPr>
        <w:t>日志采集要求：支持Lotus Domino、Check Point、VMWare的日志采集任务；支持HTTP／HTTPS（TCP+TLS）协议接口进行采集任务配置实现日志数据采集；支持与Kafka、HDFS、ES、MongoDB大数据存储组件对接进行日志数据采集。</w:t>
      </w:r>
    </w:p>
    <w:p w14:paraId="075B6CA4" w14:textId="235A28AF" w:rsidR="00D6745A" w:rsidRPr="006A39D0" w:rsidRDefault="00D6745A" w:rsidP="006D6E9D">
      <w:pPr>
        <w:spacing w:after="0" w:line="560" w:lineRule="exact"/>
        <w:ind w:firstLineChars="200" w:firstLine="640"/>
        <w:rPr>
          <w:rFonts w:ascii="仿宋_GB2312" w:eastAsia="仿宋_GB2312" w:hAnsi="仿宋_GB2312" w:cs="仿宋_GB2312"/>
          <w:sz w:val="32"/>
          <w:szCs w:val="32"/>
        </w:rPr>
      </w:pPr>
      <w:r w:rsidRPr="006A39D0">
        <w:rPr>
          <w:rFonts w:ascii="仿宋_GB2312" w:eastAsia="仿宋_GB2312" w:hAnsi="仿宋_GB2312" w:cs="仿宋_GB2312"/>
          <w:sz w:val="32"/>
          <w:szCs w:val="32"/>
        </w:rPr>
        <w:t>（4）日志</w:t>
      </w:r>
      <w:proofErr w:type="gramStart"/>
      <w:r w:rsidRPr="006A39D0">
        <w:rPr>
          <w:rFonts w:ascii="仿宋_GB2312" w:eastAsia="仿宋_GB2312" w:hAnsi="仿宋_GB2312" w:cs="仿宋_GB2312"/>
          <w:sz w:val="32"/>
          <w:szCs w:val="32"/>
        </w:rPr>
        <w:t>范式化</w:t>
      </w:r>
      <w:proofErr w:type="gramEnd"/>
      <w:r w:rsidRPr="006A39D0">
        <w:rPr>
          <w:rFonts w:ascii="仿宋_GB2312" w:eastAsia="仿宋_GB2312" w:hAnsi="仿宋_GB2312" w:cs="仿宋_GB2312"/>
          <w:sz w:val="32"/>
          <w:szCs w:val="32"/>
        </w:rPr>
        <w:t>要求：支持全智能</w:t>
      </w:r>
      <w:proofErr w:type="gramStart"/>
      <w:r w:rsidRPr="006A39D0">
        <w:rPr>
          <w:rFonts w:ascii="仿宋_GB2312" w:eastAsia="仿宋_GB2312" w:hAnsi="仿宋_GB2312" w:cs="仿宋_GB2312"/>
          <w:sz w:val="32"/>
          <w:szCs w:val="32"/>
        </w:rPr>
        <w:t>范式化解析</w:t>
      </w:r>
      <w:proofErr w:type="gramEnd"/>
      <w:r w:rsidRPr="006A39D0">
        <w:rPr>
          <w:rFonts w:ascii="仿宋_GB2312" w:eastAsia="仿宋_GB2312" w:hAnsi="仿宋_GB2312" w:cs="仿宋_GB2312"/>
          <w:sz w:val="32"/>
          <w:szCs w:val="32"/>
        </w:rPr>
        <w:t>模式,支持解析字段的编辑调整(如:修改字段名称)。（须提供具备CMA资质认定标识的第三方权威检测报告复印件予以佐证）</w:t>
      </w:r>
    </w:p>
    <w:p w14:paraId="5CC945FC" w14:textId="3B5831CC" w:rsidR="00230A50" w:rsidRPr="006A39D0" w:rsidRDefault="006D6E9D" w:rsidP="006D6E9D">
      <w:pPr>
        <w:spacing w:after="0" w:line="560" w:lineRule="exact"/>
        <w:ind w:firstLineChars="200" w:firstLine="640"/>
        <w:rPr>
          <w:rFonts w:ascii="仿宋_GB2312" w:eastAsia="仿宋_GB2312" w:hAnsi="仿宋_GB2312" w:cs="仿宋_GB2312"/>
          <w:sz w:val="32"/>
          <w:szCs w:val="32"/>
        </w:rPr>
      </w:pPr>
      <w:r w:rsidRPr="006A39D0">
        <w:rPr>
          <w:rFonts w:ascii="仿宋_GB2312" w:eastAsia="仿宋_GB2312" w:hAnsi="仿宋_GB2312" w:cs="仿宋_GB2312" w:hint="eastAsia"/>
          <w:sz w:val="32"/>
          <w:szCs w:val="32"/>
        </w:rPr>
        <w:t>（</w:t>
      </w:r>
      <w:r w:rsidR="003F62D5" w:rsidRPr="006A39D0">
        <w:rPr>
          <w:rFonts w:ascii="仿宋_GB2312" w:eastAsia="仿宋_GB2312" w:hAnsi="仿宋_GB2312" w:cs="仿宋_GB2312" w:hint="eastAsia"/>
          <w:sz w:val="32"/>
          <w:szCs w:val="32"/>
        </w:rPr>
        <w:t>5</w:t>
      </w:r>
      <w:r w:rsidRPr="006A39D0">
        <w:rPr>
          <w:rFonts w:ascii="仿宋_GB2312" w:eastAsia="仿宋_GB2312" w:hAnsi="仿宋_GB2312" w:cs="仿宋_GB2312" w:hint="eastAsia"/>
          <w:sz w:val="32"/>
          <w:szCs w:val="32"/>
        </w:rPr>
        <w:t>）</w:t>
      </w:r>
      <w:r w:rsidR="00230A50" w:rsidRPr="006A39D0">
        <w:rPr>
          <w:rFonts w:ascii="仿宋_GB2312" w:eastAsia="仿宋_GB2312" w:hAnsi="仿宋_GB2312" w:cs="仿宋_GB2312" w:hint="eastAsia"/>
          <w:sz w:val="32"/>
          <w:szCs w:val="32"/>
        </w:rPr>
        <w:t>日志查询要求：为保证查询数据及时更新，查询页面</w:t>
      </w:r>
      <w:proofErr w:type="gramStart"/>
      <w:r w:rsidR="00230A50" w:rsidRPr="006A39D0">
        <w:rPr>
          <w:rFonts w:ascii="仿宋_GB2312" w:eastAsia="仿宋_GB2312" w:hAnsi="仿宋_GB2312" w:cs="仿宋_GB2312" w:hint="eastAsia"/>
          <w:sz w:val="32"/>
          <w:szCs w:val="32"/>
        </w:rPr>
        <w:t>需支持</w:t>
      </w:r>
      <w:proofErr w:type="gramEnd"/>
      <w:r w:rsidR="00230A50" w:rsidRPr="006A39D0">
        <w:rPr>
          <w:rFonts w:ascii="仿宋_GB2312" w:eastAsia="仿宋_GB2312" w:hAnsi="仿宋_GB2312" w:cs="仿宋_GB2312" w:hint="eastAsia"/>
          <w:sz w:val="32"/>
          <w:szCs w:val="32"/>
        </w:rPr>
        <w:t>最近5分钟、15分钟、30分钟、1小时、6小时、12小时、1天、7天、30天快捷查询，支持不同间隔的刷新时间设定。支持过滤条件和高级搜索模式方式查询</w:t>
      </w:r>
      <w:r w:rsidR="00BE6BE7" w:rsidRPr="006A39D0">
        <w:rPr>
          <w:rFonts w:ascii="仿宋_GB2312" w:eastAsia="仿宋_GB2312" w:hAnsi="仿宋_GB2312" w:cs="仿宋_GB2312" w:hint="eastAsia"/>
          <w:sz w:val="32"/>
          <w:szCs w:val="32"/>
        </w:rPr>
        <w:t>，</w:t>
      </w:r>
      <w:r w:rsidR="00230A50" w:rsidRPr="006A39D0">
        <w:rPr>
          <w:rFonts w:ascii="仿宋_GB2312" w:eastAsia="仿宋_GB2312" w:hAnsi="仿宋_GB2312" w:cs="仿宋_GB2312" w:hint="eastAsia"/>
          <w:sz w:val="32"/>
          <w:szCs w:val="32"/>
        </w:rPr>
        <w:t>其中过滤条件查询可以对任意日志字段设置禁用、</w:t>
      </w:r>
      <w:proofErr w:type="gramStart"/>
      <w:r w:rsidR="00230A50" w:rsidRPr="006A39D0">
        <w:rPr>
          <w:rFonts w:ascii="仿宋_GB2312" w:eastAsia="仿宋_GB2312" w:hAnsi="仿宋_GB2312" w:cs="仿宋_GB2312" w:hint="eastAsia"/>
          <w:sz w:val="32"/>
          <w:szCs w:val="32"/>
        </w:rPr>
        <w:t>取反等操作</w:t>
      </w:r>
      <w:proofErr w:type="gramEnd"/>
      <w:r w:rsidR="00BE6BE7" w:rsidRPr="006A39D0">
        <w:rPr>
          <w:rFonts w:ascii="仿宋_GB2312" w:eastAsia="仿宋_GB2312" w:hAnsi="仿宋_GB2312" w:cs="仿宋_GB2312" w:hint="eastAsia"/>
          <w:sz w:val="32"/>
          <w:szCs w:val="32"/>
        </w:rPr>
        <w:t>。</w:t>
      </w:r>
      <w:r w:rsidR="00230A50" w:rsidRPr="006A39D0">
        <w:rPr>
          <w:rFonts w:ascii="仿宋_GB2312" w:eastAsia="仿宋_GB2312" w:hAnsi="仿宋_GB2312" w:cs="仿宋_GB2312" w:hint="eastAsia"/>
          <w:sz w:val="32"/>
          <w:szCs w:val="32"/>
        </w:rPr>
        <w:t>高级查询模式</w:t>
      </w:r>
      <w:proofErr w:type="gramStart"/>
      <w:r w:rsidR="00230A50" w:rsidRPr="006A39D0">
        <w:rPr>
          <w:rFonts w:ascii="仿宋_GB2312" w:eastAsia="仿宋_GB2312" w:hAnsi="仿宋_GB2312" w:cs="仿宋_GB2312" w:hint="eastAsia"/>
          <w:sz w:val="32"/>
          <w:szCs w:val="32"/>
        </w:rPr>
        <w:t>需支持</w:t>
      </w:r>
      <w:proofErr w:type="gramEnd"/>
      <w:r w:rsidR="00230A50" w:rsidRPr="006A39D0">
        <w:rPr>
          <w:rFonts w:ascii="仿宋_GB2312" w:eastAsia="仿宋_GB2312" w:hAnsi="仿宋_GB2312" w:cs="仿宋_GB2312" w:hint="eastAsia"/>
          <w:sz w:val="32"/>
          <w:szCs w:val="32"/>
        </w:rPr>
        <w:t>单一条件和组合条件复杂查询。</w:t>
      </w:r>
    </w:p>
    <w:p w14:paraId="308ECDDB" w14:textId="09B7DBBA" w:rsidR="00230A50" w:rsidRPr="006A39D0" w:rsidRDefault="006D6E9D" w:rsidP="006D6E9D">
      <w:pPr>
        <w:spacing w:after="0" w:line="560" w:lineRule="exact"/>
        <w:ind w:firstLineChars="200" w:firstLine="640"/>
        <w:rPr>
          <w:rFonts w:ascii="仿宋_GB2312" w:eastAsia="仿宋_GB2312" w:hAnsi="仿宋_GB2312" w:cs="仿宋_GB2312"/>
          <w:sz w:val="32"/>
          <w:szCs w:val="32"/>
        </w:rPr>
      </w:pPr>
      <w:r w:rsidRPr="006A39D0">
        <w:rPr>
          <w:rFonts w:ascii="仿宋_GB2312" w:eastAsia="仿宋_GB2312" w:hAnsi="仿宋_GB2312" w:cs="仿宋_GB2312" w:hint="eastAsia"/>
          <w:sz w:val="32"/>
          <w:szCs w:val="32"/>
        </w:rPr>
        <w:t>（</w:t>
      </w:r>
      <w:r w:rsidR="003F62D5" w:rsidRPr="006A39D0">
        <w:rPr>
          <w:rFonts w:ascii="仿宋_GB2312" w:eastAsia="仿宋_GB2312" w:hAnsi="仿宋_GB2312" w:cs="仿宋_GB2312" w:hint="eastAsia"/>
          <w:sz w:val="32"/>
          <w:szCs w:val="32"/>
        </w:rPr>
        <w:t>6</w:t>
      </w:r>
      <w:r w:rsidRPr="006A39D0">
        <w:rPr>
          <w:rFonts w:ascii="仿宋_GB2312" w:eastAsia="仿宋_GB2312" w:hAnsi="仿宋_GB2312" w:cs="仿宋_GB2312" w:hint="eastAsia"/>
          <w:sz w:val="32"/>
          <w:szCs w:val="32"/>
        </w:rPr>
        <w:t>）</w:t>
      </w:r>
      <w:r w:rsidR="00230A50" w:rsidRPr="006A39D0">
        <w:rPr>
          <w:rFonts w:ascii="仿宋_GB2312" w:eastAsia="仿宋_GB2312" w:hAnsi="仿宋_GB2312" w:cs="仿宋_GB2312" w:hint="eastAsia"/>
          <w:sz w:val="32"/>
          <w:szCs w:val="32"/>
        </w:rPr>
        <w:t>日志分析要求：支持对日志提供在线/离线地图定位,支持源IP与目的IP分布走向的视网膜图展示</w:t>
      </w:r>
      <w:r w:rsidR="00BE6BE7" w:rsidRPr="006A39D0">
        <w:rPr>
          <w:rFonts w:ascii="仿宋_GB2312" w:eastAsia="仿宋_GB2312" w:hAnsi="仿宋_GB2312" w:cs="仿宋_GB2312" w:hint="eastAsia"/>
          <w:sz w:val="32"/>
          <w:szCs w:val="32"/>
        </w:rPr>
        <w:t>，</w:t>
      </w:r>
      <w:r w:rsidR="00230A50" w:rsidRPr="006A39D0">
        <w:rPr>
          <w:rFonts w:ascii="仿宋_GB2312" w:eastAsia="仿宋_GB2312" w:hAnsi="仿宋_GB2312" w:cs="仿宋_GB2312" w:hint="eastAsia"/>
          <w:sz w:val="32"/>
          <w:szCs w:val="32"/>
        </w:rPr>
        <w:t>支持事件拓扑分析用于描述整个事件的访问关系及过程</w:t>
      </w:r>
      <w:r w:rsidR="00BE6BE7" w:rsidRPr="006A39D0">
        <w:rPr>
          <w:rFonts w:ascii="仿宋_GB2312" w:eastAsia="仿宋_GB2312" w:hAnsi="仿宋_GB2312" w:cs="仿宋_GB2312" w:hint="eastAsia"/>
          <w:sz w:val="32"/>
          <w:szCs w:val="32"/>
        </w:rPr>
        <w:t>，</w:t>
      </w:r>
      <w:r w:rsidR="00230A50" w:rsidRPr="006A39D0">
        <w:rPr>
          <w:rFonts w:ascii="仿宋_GB2312" w:eastAsia="仿宋_GB2312" w:hAnsi="仿宋_GB2312" w:cs="仿宋_GB2312" w:hint="eastAsia"/>
          <w:sz w:val="32"/>
          <w:szCs w:val="32"/>
        </w:rPr>
        <w:t>支持多维分析。</w:t>
      </w:r>
      <w:r w:rsidR="003F62D5" w:rsidRPr="006A39D0">
        <w:rPr>
          <w:rFonts w:ascii="仿宋_GB2312" w:eastAsia="仿宋_GB2312" w:hAnsi="仿宋_GB2312" w:cs="仿宋_GB2312"/>
          <w:sz w:val="32"/>
          <w:szCs w:val="32"/>
        </w:rPr>
        <w:t>（须提供具备CMA资质认定标识的第三方权威检测报告复印件予以佐证）</w:t>
      </w:r>
    </w:p>
    <w:p w14:paraId="717C2751" w14:textId="4051E76C" w:rsidR="001E73AB" w:rsidRPr="006A39D0" w:rsidRDefault="006D6E9D" w:rsidP="006D6E9D">
      <w:pPr>
        <w:spacing w:after="0" w:line="560" w:lineRule="exact"/>
        <w:ind w:firstLineChars="200" w:firstLine="640"/>
        <w:rPr>
          <w:rFonts w:ascii="仿宋_GB2312" w:eastAsia="仿宋_GB2312" w:hAnsi="仿宋_GB2312" w:cs="仿宋_GB2312"/>
          <w:sz w:val="32"/>
          <w:szCs w:val="32"/>
        </w:rPr>
      </w:pPr>
      <w:r w:rsidRPr="006A39D0">
        <w:rPr>
          <w:rFonts w:ascii="仿宋_GB2312" w:eastAsia="仿宋_GB2312" w:hAnsi="仿宋_GB2312" w:cs="仿宋_GB2312" w:hint="eastAsia"/>
          <w:sz w:val="32"/>
          <w:szCs w:val="32"/>
        </w:rPr>
        <w:t>（</w:t>
      </w:r>
      <w:r w:rsidR="003F62D5" w:rsidRPr="006A39D0">
        <w:rPr>
          <w:rFonts w:ascii="仿宋_GB2312" w:eastAsia="仿宋_GB2312" w:hAnsi="仿宋_GB2312" w:cs="仿宋_GB2312" w:hint="eastAsia"/>
          <w:sz w:val="32"/>
          <w:szCs w:val="32"/>
        </w:rPr>
        <w:t>7</w:t>
      </w:r>
      <w:r w:rsidRPr="006A39D0">
        <w:rPr>
          <w:rFonts w:ascii="仿宋_GB2312" w:eastAsia="仿宋_GB2312" w:hAnsi="仿宋_GB2312" w:cs="仿宋_GB2312" w:hint="eastAsia"/>
          <w:sz w:val="32"/>
          <w:szCs w:val="32"/>
        </w:rPr>
        <w:t>）</w:t>
      </w:r>
      <w:r w:rsidR="00230A50" w:rsidRPr="006A39D0">
        <w:rPr>
          <w:rFonts w:ascii="仿宋_GB2312" w:eastAsia="仿宋_GB2312" w:hAnsi="仿宋_GB2312" w:cs="仿宋_GB2312" w:hint="eastAsia"/>
          <w:sz w:val="32"/>
          <w:szCs w:val="32"/>
        </w:rPr>
        <w:t>告警响应要求：支持配置多种告警方式和告警动作</w:t>
      </w:r>
      <w:r w:rsidR="00BE6BE7" w:rsidRPr="006A39D0">
        <w:rPr>
          <w:rFonts w:ascii="仿宋_GB2312" w:eastAsia="仿宋_GB2312" w:hAnsi="仿宋_GB2312" w:cs="仿宋_GB2312" w:hint="eastAsia"/>
          <w:sz w:val="32"/>
          <w:szCs w:val="32"/>
        </w:rPr>
        <w:t>，</w:t>
      </w:r>
      <w:r w:rsidR="00230A50" w:rsidRPr="006A39D0">
        <w:rPr>
          <w:rFonts w:ascii="仿宋_GB2312" w:eastAsia="仿宋_GB2312" w:hAnsi="仿宋_GB2312" w:cs="仿宋_GB2312" w:hint="eastAsia"/>
          <w:sz w:val="32"/>
          <w:szCs w:val="32"/>
        </w:rPr>
        <w:t>包括弹出提示框、播放示音、发邮件等。</w:t>
      </w:r>
    </w:p>
    <w:p w14:paraId="1AC1F66F" w14:textId="45A23C95" w:rsidR="003F62D5" w:rsidRPr="006A39D0" w:rsidRDefault="003F62D5" w:rsidP="006D6E9D">
      <w:pPr>
        <w:spacing w:after="0" w:line="560" w:lineRule="exact"/>
        <w:ind w:firstLineChars="200" w:firstLine="640"/>
        <w:rPr>
          <w:rFonts w:ascii="仿宋_GB2312" w:eastAsia="仿宋_GB2312" w:hAnsi="仿宋_GB2312" w:cs="仿宋_GB2312"/>
          <w:sz w:val="32"/>
          <w:szCs w:val="32"/>
        </w:rPr>
      </w:pPr>
      <w:r w:rsidRPr="006A39D0">
        <w:rPr>
          <w:rFonts w:ascii="仿宋_GB2312" w:eastAsia="仿宋_GB2312" w:hAnsi="仿宋_GB2312" w:cs="仿宋_GB2312"/>
          <w:sz w:val="32"/>
          <w:szCs w:val="32"/>
        </w:rPr>
        <w:t>（8）日志存储与转发要求：支持日志数据存储时进行阈值</w:t>
      </w:r>
      <w:r w:rsidRPr="006A39D0">
        <w:rPr>
          <w:rFonts w:ascii="仿宋_GB2312" w:eastAsia="仿宋_GB2312" w:hAnsi="仿宋_GB2312" w:cs="仿宋_GB2312"/>
          <w:sz w:val="32"/>
          <w:szCs w:val="32"/>
        </w:rPr>
        <w:lastRenderedPageBreak/>
        <w:t>设置，包括存储时间不能少于180天、使用容量告警、剩余容量告警、删除方式等设置。（须提供具备CMA资质认定标识的第三方权威检测报告复印件予以佐证）</w:t>
      </w:r>
    </w:p>
    <w:p w14:paraId="42FD49AF" w14:textId="76FB63AD" w:rsidR="00693D8F" w:rsidRPr="006A39D0" w:rsidRDefault="006D6E9D" w:rsidP="006D6E9D">
      <w:pPr>
        <w:spacing w:after="0" w:line="560" w:lineRule="exact"/>
        <w:ind w:firstLineChars="200" w:firstLine="640"/>
        <w:rPr>
          <w:rFonts w:ascii="仿宋_GB2312" w:eastAsia="仿宋_GB2312" w:hAnsi="仿宋_GB2312" w:cs="仿宋_GB2312"/>
          <w:sz w:val="32"/>
          <w:szCs w:val="32"/>
        </w:rPr>
      </w:pPr>
      <w:r w:rsidRPr="006A39D0">
        <w:rPr>
          <w:rFonts w:ascii="仿宋_GB2312" w:eastAsia="仿宋_GB2312" w:hAnsi="仿宋_GB2312" w:cs="仿宋_GB2312" w:hint="eastAsia"/>
          <w:sz w:val="32"/>
          <w:szCs w:val="32"/>
        </w:rPr>
        <w:t>（</w:t>
      </w:r>
      <w:r w:rsidR="003F62D5" w:rsidRPr="006A39D0">
        <w:rPr>
          <w:rFonts w:ascii="仿宋_GB2312" w:eastAsia="仿宋_GB2312" w:hAnsi="仿宋_GB2312" w:cs="仿宋_GB2312" w:hint="eastAsia"/>
          <w:sz w:val="32"/>
          <w:szCs w:val="32"/>
        </w:rPr>
        <w:t>9</w:t>
      </w:r>
      <w:r w:rsidRPr="006A39D0">
        <w:rPr>
          <w:rFonts w:ascii="仿宋_GB2312" w:eastAsia="仿宋_GB2312" w:hAnsi="仿宋_GB2312" w:cs="仿宋_GB2312" w:hint="eastAsia"/>
          <w:sz w:val="32"/>
          <w:szCs w:val="32"/>
        </w:rPr>
        <w:t>）</w:t>
      </w:r>
      <w:r w:rsidR="00693D8F" w:rsidRPr="006A39D0">
        <w:rPr>
          <w:rFonts w:ascii="仿宋_GB2312" w:eastAsia="仿宋_GB2312" w:hAnsi="仿宋_GB2312" w:cs="仿宋_GB2312" w:hint="eastAsia"/>
          <w:sz w:val="32"/>
          <w:szCs w:val="32"/>
        </w:rPr>
        <w:t>数据同步要求：供应商应承诺</w:t>
      </w:r>
      <w:r w:rsidR="0097643A" w:rsidRPr="006A39D0">
        <w:rPr>
          <w:rFonts w:ascii="仿宋_GB2312" w:eastAsia="仿宋_GB2312" w:hAnsi="仿宋_GB2312" w:cs="仿宋_GB2312" w:hint="eastAsia"/>
          <w:sz w:val="32"/>
          <w:szCs w:val="32"/>
        </w:rPr>
        <w:t>根据</w:t>
      </w:r>
      <w:r w:rsidR="00693D8F" w:rsidRPr="006A39D0">
        <w:rPr>
          <w:rFonts w:ascii="仿宋_GB2312" w:eastAsia="仿宋_GB2312" w:hAnsi="仿宋_GB2312" w:cs="仿宋_GB2312" w:hint="eastAsia"/>
          <w:sz w:val="32"/>
          <w:szCs w:val="32"/>
        </w:rPr>
        <w:t>采购人</w:t>
      </w:r>
      <w:r w:rsidR="0097643A" w:rsidRPr="006A39D0">
        <w:rPr>
          <w:rFonts w:ascii="仿宋_GB2312" w:eastAsia="仿宋_GB2312" w:hAnsi="仿宋_GB2312" w:cs="仿宋_GB2312" w:hint="eastAsia"/>
          <w:sz w:val="32"/>
          <w:szCs w:val="32"/>
        </w:rPr>
        <w:t>需求，将重要</w:t>
      </w:r>
      <w:r w:rsidR="00693D8F" w:rsidRPr="006A39D0">
        <w:rPr>
          <w:rFonts w:ascii="仿宋_GB2312" w:eastAsia="仿宋_GB2312" w:hAnsi="仿宋_GB2312" w:cs="仿宋_GB2312" w:hint="eastAsia"/>
          <w:sz w:val="32"/>
          <w:szCs w:val="32"/>
        </w:rPr>
        <w:t>日志数据同步至</w:t>
      </w:r>
      <w:r w:rsidR="00693D8F" w:rsidRPr="006A39D0">
        <w:rPr>
          <w:rFonts w:ascii="仿宋_GB2312" w:eastAsia="仿宋_GB2312" w:hAnsi="仿宋_GB2312" w:cs="仿宋_GB2312"/>
          <w:sz w:val="32"/>
          <w:szCs w:val="32"/>
        </w:rPr>
        <w:t>福建省无线电监测站</w:t>
      </w:r>
      <w:r w:rsidR="005950C7" w:rsidRPr="006A39D0">
        <w:rPr>
          <w:rFonts w:ascii="仿宋_GB2312" w:eastAsia="仿宋_GB2312" w:hAnsi="仿宋_GB2312" w:cs="仿宋_GB2312" w:hint="eastAsia"/>
          <w:sz w:val="32"/>
          <w:szCs w:val="32"/>
        </w:rPr>
        <w:t>日志平台上</w:t>
      </w:r>
      <w:r w:rsidR="0097643A" w:rsidRPr="006A39D0">
        <w:rPr>
          <w:rFonts w:ascii="仿宋_GB2312" w:eastAsia="仿宋_GB2312" w:hAnsi="仿宋_GB2312" w:cs="仿宋_GB2312" w:hint="eastAsia"/>
          <w:sz w:val="32"/>
          <w:szCs w:val="32"/>
        </w:rPr>
        <w:t>。</w:t>
      </w:r>
    </w:p>
    <w:p w14:paraId="7B24FF17" w14:textId="42FD6C49" w:rsidR="001E638F" w:rsidRPr="006A39D0" w:rsidRDefault="001E638F" w:rsidP="006D6E9D">
      <w:pPr>
        <w:spacing w:after="0" w:line="560" w:lineRule="exact"/>
        <w:ind w:firstLineChars="200" w:firstLine="640"/>
        <w:rPr>
          <w:rFonts w:ascii="仿宋_GB2312" w:eastAsia="仿宋_GB2312" w:hAnsi="仿宋_GB2312" w:cs="仿宋_GB2312"/>
          <w:sz w:val="32"/>
          <w:szCs w:val="32"/>
        </w:rPr>
      </w:pPr>
      <w:r w:rsidRPr="006A39D0">
        <w:rPr>
          <w:rFonts w:ascii="仿宋_GB2312" w:eastAsia="仿宋_GB2312" w:hAnsi="仿宋_GB2312" w:cs="仿宋_GB2312" w:hint="eastAsia"/>
          <w:sz w:val="32"/>
          <w:szCs w:val="32"/>
        </w:rPr>
        <w:t>（10）服务期限：供应商应承诺日志审计系统租赁服务期限≥3年。</w:t>
      </w:r>
    </w:p>
    <w:p w14:paraId="0A0090C6" w14:textId="77777777" w:rsidR="001E73AB" w:rsidRPr="006A39D0" w:rsidRDefault="00C75279" w:rsidP="006D6E9D">
      <w:pPr>
        <w:spacing w:after="0" w:line="560" w:lineRule="exact"/>
        <w:ind w:firstLineChars="200" w:firstLine="643"/>
        <w:outlineLvl w:val="1"/>
        <w:rPr>
          <w:rFonts w:ascii="楷体" w:eastAsia="楷体" w:hAnsi="楷体"/>
          <w:b/>
          <w:bCs/>
          <w:sz w:val="32"/>
          <w:szCs w:val="32"/>
        </w:rPr>
      </w:pPr>
      <w:r w:rsidRPr="006A39D0">
        <w:rPr>
          <w:rFonts w:ascii="楷体" w:eastAsia="楷体" w:hAnsi="楷体" w:hint="eastAsia"/>
          <w:b/>
          <w:bCs/>
          <w:sz w:val="32"/>
          <w:szCs w:val="32"/>
        </w:rPr>
        <w:t>（四）</w:t>
      </w:r>
      <w:r w:rsidR="00682E3B" w:rsidRPr="006A39D0">
        <w:rPr>
          <w:rFonts w:ascii="楷体" w:eastAsia="楷体" w:hAnsi="楷体" w:hint="eastAsia"/>
          <w:b/>
          <w:bCs/>
          <w:sz w:val="32"/>
          <w:szCs w:val="32"/>
        </w:rPr>
        <w:t>服务要求</w:t>
      </w:r>
    </w:p>
    <w:p w14:paraId="52BEB95F" w14:textId="130C22FF" w:rsidR="001E73AB" w:rsidRPr="006A39D0" w:rsidRDefault="00682E3B" w:rsidP="003F6C3F">
      <w:pPr>
        <w:numPr>
          <w:ilvl w:val="0"/>
          <w:numId w:val="4"/>
        </w:numPr>
        <w:spacing w:after="0" w:line="560" w:lineRule="exact"/>
        <w:ind w:firstLineChars="200" w:firstLine="640"/>
        <w:outlineLvl w:val="2"/>
        <w:rPr>
          <w:rFonts w:ascii="仿宋_GB2312" w:eastAsia="仿宋_GB2312" w:hAnsi="仿宋_GB2312" w:cs="仿宋_GB2312"/>
          <w:sz w:val="32"/>
          <w:szCs w:val="32"/>
        </w:rPr>
      </w:pPr>
      <w:r w:rsidRPr="006A39D0">
        <w:rPr>
          <w:rFonts w:ascii="仿宋_GB2312" w:eastAsia="仿宋_GB2312" w:hAnsi="仿宋_GB2312" w:cs="仿宋_GB2312" w:hint="eastAsia"/>
          <w:sz w:val="32"/>
          <w:szCs w:val="32"/>
        </w:rPr>
        <w:t>服务时间：202</w:t>
      </w:r>
      <w:r w:rsidR="00230A50" w:rsidRPr="006A39D0">
        <w:rPr>
          <w:rFonts w:ascii="仿宋_GB2312" w:eastAsia="仿宋_GB2312" w:hAnsi="仿宋_GB2312" w:cs="仿宋_GB2312" w:hint="eastAsia"/>
          <w:sz w:val="32"/>
          <w:szCs w:val="32"/>
        </w:rPr>
        <w:t>6</w:t>
      </w:r>
      <w:r w:rsidRPr="006A39D0">
        <w:rPr>
          <w:rFonts w:ascii="仿宋_GB2312" w:eastAsia="仿宋_GB2312" w:hAnsi="仿宋_GB2312" w:cs="仿宋_GB2312" w:hint="eastAsia"/>
          <w:sz w:val="32"/>
          <w:szCs w:val="32"/>
        </w:rPr>
        <w:t>年</w:t>
      </w:r>
      <w:r w:rsidR="000D20D9" w:rsidRPr="006A39D0">
        <w:rPr>
          <w:rFonts w:ascii="仿宋_GB2312" w:eastAsia="仿宋_GB2312" w:hAnsi="仿宋_GB2312" w:cs="仿宋_GB2312" w:hint="eastAsia"/>
          <w:sz w:val="32"/>
          <w:szCs w:val="32"/>
        </w:rPr>
        <w:t>9</w:t>
      </w:r>
      <w:r w:rsidRPr="006A39D0">
        <w:rPr>
          <w:rFonts w:ascii="仿宋_GB2312" w:eastAsia="仿宋_GB2312" w:hAnsi="仿宋_GB2312" w:cs="仿宋_GB2312" w:hint="eastAsia"/>
          <w:sz w:val="32"/>
          <w:szCs w:val="32"/>
        </w:rPr>
        <w:t>月</w:t>
      </w:r>
      <w:r w:rsidR="000D20D9" w:rsidRPr="006A39D0">
        <w:rPr>
          <w:rFonts w:ascii="仿宋_GB2312" w:eastAsia="仿宋_GB2312" w:hAnsi="仿宋_GB2312" w:cs="仿宋_GB2312" w:hint="eastAsia"/>
          <w:sz w:val="32"/>
          <w:szCs w:val="32"/>
        </w:rPr>
        <w:t>30</w:t>
      </w:r>
      <w:r w:rsidRPr="006A39D0">
        <w:rPr>
          <w:rFonts w:ascii="仿宋_GB2312" w:eastAsia="仿宋_GB2312" w:hAnsi="仿宋_GB2312" w:cs="仿宋_GB2312" w:hint="eastAsia"/>
          <w:sz w:val="32"/>
          <w:szCs w:val="32"/>
        </w:rPr>
        <w:t>日前</w:t>
      </w:r>
      <w:r w:rsidR="003F6C3F" w:rsidRPr="006A39D0">
        <w:rPr>
          <w:rFonts w:ascii="仿宋_GB2312" w:eastAsia="仿宋_GB2312" w:hAnsi="仿宋_GB2312" w:cs="仿宋_GB2312"/>
          <w:sz w:val="32"/>
          <w:szCs w:val="32"/>
        </w:rPr>
        <w:t>获得相关测评机构出具的二级等保安全合格《测评报告》</w:t>
      </w:r>
      <w:r w:rsidRPr="006A39D0">
        <w:rPr>
          <w:rFonts w:ascii="仿宋_GB2312" w:eastAsia="仿宋_GB2312" w:hAnsi="仿宋_GB2312" w:cs="仿宋_GB2312" w:hint="eastAsia"/>
          <w:sz w:val="32"/>
          <w:szCs w:val="32"/>
        </w:rPr>
        <w:t>。</w:t>
      </w:r>
    </w:p>
    <w:p w14:paraId="511F7528" w14:textId="030804BC" w:rsidR="000C75FC" w:rsidRPr="006A39D0" w:rsidRDefault="000C75FC" w:rsidP="00C75279">
      <w:pPr>
        <w:numPr>
          <w:ilvl w:val="0"/>
          <w:numId w:val="4"/>
        </w:numPr>
        <w:spacing w:after="0" w:line="560" w:lineRule="exact"/>
        <w:ind w:firstLineChars="200" w:firstLine="640"/>
        <w:rPr>
          <w:rFonts w:ascii="仿宋_GB2312" w:eastAsia="仿宋_GB2312" w:hAnsi="仿宋_GB2312" w:cs="仿宋_GB2312"/>
          <w:sz w:val="32"/>
          <w:szCs w:val="32"/>
        </w:rPr>
      </w:pPr>
      <w:r w:rsidRPr="006A39D0">
        <w:rPr>
          <w:rFonts w:ascii="仿宋_GB2312" w:eastAsia="仿宋_GB2312" w:hAnsi="仿宋_GB2312" w:cs="仿宋_GB2312"/>
          <w:sz w:val="32"/>
          <w:szCs w:val="32"/>
        </w:rPr>
        <w:t>针对本项目，供应商将组建一支专业高效的专项测评团队。团队成员需具备扎实的测评技术能力，熟练掌握各类主流网络与安全设备的操作，并精通多种安全加固方法。同时，团队应拥有丰富的机房管理制度建设与运</w:t>
      </w:r>
      <w:proofErr w:type="gramStart"/>
      <w:r w:rsidRPr="006A39D0">
        <w:rPr>
          <w:rFonts w:ascii="仿宋_GB2312" w:eastAsia="仿宋_GB2312" w:hAnsi="仿宋_GB2312" w:cs="仿宋_GB2312"/>
          <w:sz w:val="32"/>
          <w:szCs w:val="32"/>
        </w:rPr>
        <w:t>维实践</w:t>
      </w:r>
      <w:proofErr w:type="gramEnd"/>
      <w:r w:rsidRPr="006A39D0">
        <w:rPr>
          <w:rFonts w:ascii="仿宋_GB2312" w:eastAsia="仿宋_GB2312" w:hAnsi="仿宋_GB2312" w:cs="仿宋_GB2312"/>
          <w:sz w:val="32"/>
          <w:szCs w:val="32"/>
        </w:rPr>
        <w:t>经验。在此基础上，团队将积极协助采购方建立健全、规范的信息安全管理制度体系，为项目顺利实施与长期稳定运行提供有力支撑。</w:t>
      </w:r>
    </w:p>
    <w:p w14:paraId="164D93C1" w14:textId="77777777" w:rsidR="001E73AB" w:rsidRPr="006A39D0" w:rsidRDefault="00682E3B" w:rsidP="00C75279">
      <w:pPr>
        <w:numPr>
          <w:ilvl w:val="0"/>
          <w:numId w:val="4"/>
        </w:numPr>
        <w:spacing w:after="0" w:line="560" w:lineRule="exact"/>
        <w:ind w:firstLineChars="200" w:firstLine="640"/>
        <w:rPr>
          <w:rFonts w:ascii="仿宋_GB2312" w:eastAsia="仿宋_GB2312" w:hAnsi="仿宋_GB2312" w:cs="仿宋_GB2312"/>
          <w:sz w:val="32"/>
          <w:szCs w:val="32"/>
        </w:rPr>
      </w:pPr>
      <w:r w:rsidRPr="006A39D0">
        <w:rPr>
          <w:rFonts w:ascii="仿宋_GB2312" w:eastAsia="仿宋_GB2312" w:hAnsi="仿宋_GB2312" w:cs="仿宋_GB2312" w:hint="eastAsia"/>
          <w:sz w:val="32"/>
          <w:szCs w:val="32"/>
        </w:rPr>
        <w:t>供应商不得将本项目分包或拆包，供应商应根据采购人的要求提供完整的服务。</w:t>
      </w:r>
    </w:p>
    <w:p w14:paraId="3929FE6C" w14:textId="77777777" w:rsidR="001E73AB" w:rsidRPr="006A39D0" w:rsidRDefault="00682E3B" w:rsidP="00C75279">
      <w:pPr>
        <w:numPr>
          <w:ilvl w:val="0"/>
          <w:numId w:val="4"/>
        </w:numPr>
        <w:spacing w:after="0" w:line="560" w:lineRule="exact"/>
        <w:ind w:firstLineChars="200" w:firstLine="640"/>
        <w:rPr>
          <w:rFonts w:ascii="仿宋_GB2312" w:eastAsia="仿宋_GB2312" w:hAnsi="仿宋_GB2312" w:cs="仿宋_GB2312"/>
          <w:sz w:val="32"/>
          <w:szCs w:val="32"/>
        </w:rPr>
      </w:pPr>
      <w:r w:rsidRPr="006A39D0">
        <w:rPr>
          <w:rFonts w:ascii="仿宋_GB2312" w:eastAsia="仿宋_GB2312" w:hAnsi="仿宋_GB2312" w:cs="仿宋_GB2312" w:hint="eastAsia"/>
          <w:sz w:val="32"/>
          <w:szCs w:val="32"/>
        </w:rPr>
        <w:t>供应商在实施过程中，应与采购人联系沟通及汇报工作，发现问题及时上报。</w:t>
      </w:r>
    </w:p>
    <w:p w14:paraId="1B124EA0" w14:textId="77777777" w:rsidR="001E73AB" w:rsidRPr="006A39D0" w:rsidRDefault="00682E3B" w:rsidP="00C75279">
      <w:pPr>
        <w:numPr>
          <w:ilvl w:val="0"/>
          <w:numId w:val="4"/>
        </w:numPr>
        <w:spacing w:after="0" w:line="560" w:lineRule="exact"/>
        <w:ind w:firstLineChars="200" w:firstLine="640"/>
        <w:rPr>
          <w:rFonts w:ascii="仿宋_GB2312" w:eastAsia="仿宋_GB2312" w:hAnsi="仿宋_GB2312" w:cs="仿宋_GB2312"/>
          <w:sz w:val="32"/>
          <w:szCs w:val="32"/>
        </w:rPr>
      </w:pPr>
      <w:r w:rsidRPr="006A39D0">
        <w:rPr>
          <w:rFonts w:ascii="仿宋_GB2312" w:eastAsia="仿宋_GB2312" w:hAnsi="仿宋_GB2312" w:cs="仿宋_GB2312" w:hint="eastAsia"/>
          <w:sz w:val="32"/>
          <w:szCs w:val="32"/>
        </w:rPr>
        <w:t>供应商在实施过程中所形成的有关调查材料，应整理成册归档，以便采购人调阅。</w:t>
      </w:r>
    </w:p>
    <w:p w14:paraId="285F1E5A" w14:textId="77777777" w:rsidR="001E73AB" w:rsidRPr="006A39D0" w:rsidRDefault="00682E3B" w:rsidP="00C75279">
      <w:pPr>
        <w:numPr>
          <w:ilvl w:val="0"/>
          <w:numId w:val="4"/>
        </w:numPr>
        <w:spacing w:after="0" w:line="560" w:lineRule="exact"/>
        <w:ind w:firstLineChars="200" w:firstLine="640"/>
        <w:rPr>
          <w:rFonts w:ascii="仿宋_GB2312" w:eastAsia="仿宋_GB2312" w:hAnsi="仿宋_GB2312" w:cs="仿宋_GB2312"/>
          <w:sz w:val="32"/>
          <w:szCs w:val="32"/>
        </w:rPr>
      </w:pPr>
      <w:r w:rsidRPr="006A39D0">
        <w:rPr>
          <w:rFonts w:ascii="仿宋_GB2312" w:eastAsia="仿宋_GB2312" w:hAnsi="仿宋_GB2312" w:cs="仿宋_GB2312" w:hint="eastAsia"/>
          <w:sz w:val="32"/>
          <w:szCs w:val="32"/>
        </w:rPr>
        <w:t>供应商对执行本项目过程中知悉的涉密信息严加保密，不得将其知悉的秘密和采购人提供的资料对外泄露。</w:t>
      </w:r>
    </w:p>
    <w:p w14:paraId="641C2E72" w14:textId="77777777" w:rsidR="001E73AB" w:rsidRPr="006A39D0" w:rsidRDefault="00682E3B" w:rsidP="00C75279">
      <w:pPr>
        <w:numPr>
          <w:ilvl w:val="0"/>
          <w:numId w:val="4"/>
        </w:numPr>
        <w:spacing w:after="0" w:line="560" w:lineRule="exact"/>
        <w:ind w:firstLineChars="200" w:firstLine="640"/>
        <w:rPr>
          <w:rFonts w:ascii="仿宋_GB2312" w:eastAsia="仿宋_GB2312" w:hAnsi="仿宋_GB2312" w:cs="仿宋_GB2312"/>
          <w:sz w:val="32"/>
          <w:szCs w:val="32"/>
        </w:rPr>
      </w:pPr>
      <w:r w:rsidRPr="006A39D0">
        <w:rPr>
          <w:rFonts w:ascii="仿宋_GB2312" w:eastAsia="仿宋_GB2312" w:hAnsi="仿宋_GB2312" w:cs="仿宋_GB2312" w:hint="eastAsia"/>
          <w:sz w:val="32"/>
          <w:szCs w:val="32"/>
        </w:rPr>
        <w:lastRenderedPageBreak/>
        <w:t>采购人对服务供应商的</w:t>
      </w:r>
      <w:r w:rsidR="0097643A" w:rsidRPr="006A39D0">
        <w:rPr>
          <w:rFonts w:ascii="仿宋_GB2312" w:eastAsia="仿宋_GB2312" w:hAnsi="仿宋_GB2312" w:cs="仿宋_GB2312" w:hint="eastAsia"/>
          <w:sz w:val="32"/>
          <w:szCs w:val="32"/>
        </w:rPr>
        <w:t>项目</w:t>
      </w:r>
      <w:r w:rsidR="00464571" w:rsidRPr="006A39D0">
        <w:rPr>
          <w:rFonts w:ascii="仿宋_GB2312" w:eastAsia="仿宋_GB2312" w:hAnsi="仿宋_GB2312" w:cs="仿宋_GB2312" w:hint="eastAsia"/>
          <w:sz w:val="32"/>
          <w:szCs w:val="32"/>
        </w:rPr>
        <w:t>总结报告</w:t>
      </w:r>
      <w:r w:rsidRPr="006A39D0">
        <w:rPr>
          <w:rFonts w:ascii="仿宋_GB2312" w:eastAsia="仿宋_GB2312" w:hAnsi="仿宋_GB2312" w:cs="仿宋_GB2312" w:hint="eastAsia"/>
          <w:sz w:val="32"/>
          <w:szCs w:val="32"/>
        </w:rPr>
        <w:t>组织不少于3名专家进行专业评审，所需经费由服务供应商负责。服务供应商按评审意见修改完善并提交</w:t>
      </w:r>
      <w:r w:rsidR="00230A50" w:rsidRPr="006A39D0">
        <w:rPr>
          <w:rFonts w:ascii="仿宋_GB2312" w:eastAsia="仿宋_GB2312" w:hAnsi="仿宋_GB2312" w:cs="仿宋_GB2312" w:hint="eastAsia"/>
          <w:sz w:val="32"/>
          <w:szCs w:val="32"/>
        </w:rPr>
        <w:t>项目总结报告</w:t>
      </w:r>
      <w:r w:rsidRPr="006A39D0">
        <w:rPr>
          <w:rFonts w:ascii="仿宋_GB2312" w:eastAsia="仿宋_GB2312" w:hAnsi="仿宋_GB2312" w:cs="仿宋_GB2312" w:hint="eastAsia"/>
          <w:sz w:val="32"/>
          <w:szCs w:val="32"/>
        </w:rPr>
        <w:t>。</w:t>
      </w:r>
    </w:p>
    <w:p w14:paraId="282EBDC2" w14:textId="77777777" w:rsidR="001E73AB" w:rsidRPr="006A39D0" w:rsidRDefault="00C75279" w:rsidP="006D6E9D">
      <w:pPr>
        <w:spacing w:after="0" w:line="560" w:lineRule="exact"/>
        <w:ind w:firstLineChars="200" w:firstLine="643"/>
        <w:outlineLvl w:val="1"/>
        <w:rPr>
          <w:rFonts w:ascii="楷体" w:eastAsia="楷体" w:hAnsi="楷体"/>
          <w:b/>
          <w:bCs/>
          <w:sz w:val="32"/>
          <w:szCs w:val="32"/>
        </w:rPr>
      </w:pPr>
      <w:r w:rsidRPr="006A39D0">
        <w:rPr>
          <w:rFonts w:ascii="楷体" w:eastAsia="楷体" w:hAnsi="楷体" w:hint="eastAsia"/>
          <w:b/>
          <w:bCs/>
          <w:sz w:val="32"/>
          <w:szCs w:val="32"/>
        </w:rPr>
        <w:t>（五）</w:t>
      </w:r>
      <w:r w:rsidR="00682E3B" w:rsidRPr="006A39D0">
        <w:rPr>
          <w:rFonts w:ascii="楷体" w:eastAsia="楷体" w:hAnsi="楷体" w:hint="eastAsia"/>
          <w:b/>
          <w:bCs/>
          <w:sz w:val="32"/>
          <w:szCs w:val="32"/>
        </w:rPr>
        <w:t>项目成果要求</w:t>
      </w:r>
    </w:p>
    <w:p w14:paraId="243275FF" w14:textId="77777777" w:rsidR="001E73AB" w:rsidRPr="006A39D0" w:rsidRDefault="00682E3B" w:rsidP="00C75279">
      <w:pPr>
        <w:numPr>
          <w:ilvl w:val="0"/>
          <w:numId w:val="5"/>
        </w:numPr>
        <w:spacing w:after="0" w:line="560" w:lineRule="exact"/>
        <w:ind w:firstLineChars="200" w:firstLine="640"/>
        <w:outlineLvl w:val="2"/>
        <w:rPr>
          <w:rFonts w:ascii="仿宋_GB2312" w:eastAsia="仿宋_GB2312" w:hAnsi="仿宋_GB2312" w:cs="仿宋_GB2312"/>
          <w:sz w:val="32"/>
          <w:szCs w:val="32"/>
        </w:rPr>
      </w:pPr>
      <w:r w:rsidRPr="006A39D0">
        <w:rPr>
          <w:rFonts w:ascii="仿宋_GB2312" w:eastAsia="仿宋_GB2312" w:hAnsi="仿宋_GB2312" w:cs="仿宋_GB2312" w:hint="eastAsia"/>
          <w:sz w:val="32"/>
          <w:szCs w:val="32"/>
        </w:rPr>
        <w:t>成果构成</w:t>
      </w:r>
    </w:p>
    <w:p w14:paraId="3EE58C28" w14:textId="77777777" w:rsidR="001E73AB" w:rsidRPr="006A39D0" w:rsidRDefault="00682E3B" w:rsidP="00C75279">
      <w:pPr>
        <w:autoSpaceDE w:val="0"/>
        <w:autoSpaceDN w:val="0"/>
        <w:adjustRightInd w:val="0"/>
        <w:spacing w:after="0" w:line="560" w:lineRule="exact"/>
        <w:ind w:firstLineChars="200" w:firstLine="640"/>
        <w:rPr>
          <w:rFonts w:ascii="仿宋_GB2312" w:eastAsia="仿宋_GB2312" w:cs="DejaVuSans"/>
          <w:kern w:val="0"/>
          <w:sz w:val="32"/>
          <w:szCs w:val="32"/>
        </w:rPr>
      </w:pPr>
      <w:r w:rsidRPr="006A39D0">
        <w:rPr>
          <w:rFonts w:ascii="仿宋_GB2312" w:eastAsia="仿宋_GB2312" w:cs="DejaVuSans" w:hint="eastAsia"/>
          <w:kern w:val="0"/>
          <w:sz w:val="32"/>
          <w:szCs w:val="32"/>
        </w:rPr>
        <w:t>形成</w:t>
      </w:r>
      <w:r w:rsidR="0049351D" w:rsidRPr="006A39D0">
        <w:rPr>
          <w:rFonts w:ascii="仿宋_GB2312" w:eastAsia="仿宋_GB2312" w:cs="DejaVuSans" w:hint="eastAsia"/>
          <w:kern w:val="0"/>
          <w:sz w:val="32"/>
          <w:szCs w:val="32"/>
        </w:rPr>
        <w:t>南平市无线电管理局无线电专网</w:t>
      </w:r>
      <w:proofErr w:type="gramStart"/>
      <w:r w:rsidR="0049351D" w:rsidRPr="006A39D0">
        <w:rPr>
          <w:rFonts w:ascii="仿宋_GB2312" w:eastAsia="仿宋_GB2312" w:cs="DejaVuSans" w:hint="eastAsia"/>
          <w:kern w:val="0"/>
          <w:sz w:val="32"/>
          <w:szCs w:val="32"/>
        </w:rPr>
        <w:t>网络等保测评</w:t>
      </w:r>
      <w:proofErr w:type="gramEnd"/>
      <w:r w:rsidR="0049351D" w:rsidRPr="006A39D0">
        <w:rPr>
          <w:rFonts w:ascii="仿宋_GB2312" w:eastAsia="仿宋_GB2312" w:cs="DejaVuSans" w:hint="eastAsia"/>
          <w:kern w:val="0"/>
          <w:sz w:val="32"/>
          <w:szCs w:val="32"/>
        </w:rPr>
        <w:t>改造服务项目</w:t>
      </w:r>
      <w:r w:rsidR="00BE6BE7" w:rsidRPr="006A39D0">
        <w:rPr>
          <w:rFonts w:ascii="仿宋_GB2312" w:eastAsia="仿宋_GB2312" w:cs="DejaVuSans" w:hint="eastAsia"/>
          <w:kern w:val="0"/>
          <w:sz w:val="32"/>
          <w:szCs w:val="32"/>
        </w:rPr>
        <w:t>测评</w:t>
      </w:r>
      <w:r w:rsidRPr="006A39D0">
        <w:rPr>
          <w:rFonts w:ascii="仿宋_GB2312" w:eastAsia="仿宋_GB2312" w:cs="DejaVuSans" w:hint="eastAsia"/>
          <w:kern w:val="0"/>
          <w:sz w:val="32"/>
          <w:szCs w:val="32"/>
        </w:rPr>
        <w:t>报告并通过专家评审，</w:t>
      </w:r>
      <w:r w:rsidR="0097643A" w:rsidRPr="006A39D0">
        <w:rPr>
          <w:rFonts w:ascii="仿宋_GB2312" w:eastAsia="仿宋_GB2312" w:cs="DejaVuSans"/>
          <w:kern w:val="0"/>
          <w:sz w:val="32"/>
          <w:szCs w:val="32"/>
        </w:rPr>
        <w:t>最终获得相关测评机构出具的</w:t>
      </w:r>
      <w:r w:rsidR="000D20D9" w:rsidRPr="006A39D0">
        <w:rPr>
          <w:rFonts w:ascii="仿宋_GB2312" w:eastAsia="仿宋_GB2312" w:cs="DejaVuSans" w:hint="eastAsia"/>
          <w:kern w:val="0"/>
          <w:sz w:val="32"/>
          <w:szCs w:val="32"/>
        </w:rPr>
        <w:t>二级</w:t>
      </w:r>
      <w:r w:rsidR="0097643A" w:rsidRPr="006A39D0">
        <w:rPr>
          <w:rFonts w:ascii="仿宋_GB2312" w:eastAsia="仿宋_GB2312" w:cs="DejaVuSans"/>
          <w:kern w:val="0"/>
          <w:sz w:val="32"/>
          <w:szCs w:val="32"/>
        </w:rPr>
        <w:t>等保安全合格《测评报告》</w:t>
      </w:r>
      <w:r w:rsidR="0097643A" w:rsidRPr="006A39D0">
        <w:rPr>
          <w:rFonts w:ascii="仿宋_GB2312" w:eastAsia="仿宋_GB2312" w:cs="DejaVuSans" w:hint="eastAsia"/>
          <w:kern w:val="0"/>
          <w:sz w:val="32"/>
          <w:szCs w:val="32"/>
        </w:rPr>
        <w:t>。</w:t>
      </w:r>
    </w:p>
    <w:p w14:paraId="073EB02E" w14:textId="77777777" w:rsidR="001E73AB" w:rsidRPr="006A39D0" w:rsidRDefault="00682E3B" w:rsidP="00C75279">
      <w:pPr>
        <w:numPr>
          <w:ilvl w:val="0"/>
          <w:numId w:val="5"/>
        </w:numPr>
        <w:spacing w:after="0" w:line="560" w:lineRule="exact"/>
        <w:ind w:firstLineChars="200" w:firstLine="640"/>
        <w:outlineLvl w:val="2"/>
        <w:rPr>
          <w:rFonts w:ascii="仿宋_GB2312" w:eastAsia="仿宋_GB2312" w:hAnsi="仿宋_GB2312" w:cs="仿宋_GB2312"/>
          <w:sz w:val="32"/>
          <w:szCs w:val="32"/>
        </w:rPr>
      </w:pPr>
      <w:r w:rsidRPr="006A39D0">
        <w:rPr>
          <w:rFonts w:ascii="仿宋_GB2312" w:eastAsia="仿宋_GB2312" w:hAnsi="仿宋_GB2312" w:cs="仿宋_GB2312" w:hint="eastAsia"/>
          <w:sz w:val="32"/>
          <w:szCs w:val="32"/>
        </w:rPr>
        <w:t>成果规范</w:t>
      </w:r>
    </w:p>
    <w:p w14:paraId="0AF9796E" w14:textId="77777777" w:rsidR="001E73AB" w:rsidRPr="006A39D0" w:rsidRDefault="00682E3B" w:rsidP="00C75279">
      <w:pPr>
        <w:autoSpaceDE w:val="0"/>
        <w:autoSpaceDN w:val="0"/>
        <w:adjustRightInd w:val="0"/>
        <w:spacing w:after="0" w:line="560" w:lineRule="exact"/>
        <w:ind w:firstLineChars="200" w:firstLine="640"/>
        <w:rPr>
          <w:rFonts w:ascii="仿宋_GB2312" w:eastAsia="仿宋_GB2312" w:cs="DejaVuSans"/>
          <w:kern w:val="0"/>
          <w:sz w:val="32"/>
          <w:szCs w:val="32"/>
        </w:rPr>
      </w:pPr>
      <w:r w:rsidRPr="006A39D0">
        <w:rPr>
          <w:rFonts w:ascii="仿宋_GB2312" w:eastAsia="仿宋_GB2312" w:cs="DejaVuSans" w:hint="eastAsia"/>
          <w:kern w:val="0"/>
          <w:sz w:val="32"/>
          <w:szCs w:val="32"/>
        </w:rPr>
        <w:t>文本文件必须做到清晰、完整、准确。提交的正式工作成果须加注采购人名称、供应商名称名单。</w:t>
      </w:r>
    </w:p>
    <w:p w14:paraId="1FB42497" w14:textId="77777777" w:rsidR="001E73AB" w:rsidRPr="006A39D0" w:rsidRDefault="00682E3B" w:rsidP="00C75279">
      <w:pPr>
        <w:numPr>
          <w:ilvl w:val="0"/>
          <w:numId w:val="5"/>
        </w:numPr>
        <w:spacing w:after="0" w:line="560" w:lineRule="exact"/>
        <w:ind w:firstLineChars="200" w:firstLine="640"/>
        <w:outlineLvl w:val="2"/>
        <w:rPr>
          <w:rFonts w:ascii="仿宋_GB2312" w:eastAsia="仿宋_GB2312" w:hAnsi="仿宋_GB2312" w:cs="仿宋_GB2312"/>
          <w:sz w:val="32"/>
          <w:szCs w:val="32"/>
        </w:rPr>
      </w:pPr>
      <w:r w:rsidRPr="006A39D0">
        <w:rPr>
          <w:rFonts w:ascii="仿宋_GB2312" w:eastAsia="仿宋_GB2312" w:hAnsi="仿宋_GB2312" w:cs="仿宋_GB2312" w:hint="eastAsia"/>
          <w:sz w:val="32"/>
          <w:szCs w:val="32"/>
        </w:rPr>
        <w:t>成果格式</w:t>
      </w:r>
    </w:p>
    <w:p w14:paraId="5CEC6E19" w14:textId="77777777" w:rsidR="001E73AB" w:rsidRPr="006A39D0" w:rsidRDefault="00682E3B" w:rsidP="00C75279">
      <w:pPr>
        <w:autoSpaceDE w:val="0"/>
        <w:autoSpaceDN w:val="0"/>
        <w:adjustRightInd w:val="0"/>
        <w:spacing w:after="0" w:line="560" w:lineRule="exact"/>
        <w:ind w:firstLineChars="200" w:firstLine="640"/>
        <w:rPr>
          <w:rFonts w:ascii="仿宋_GB2312" w:eastAsia="仿宋_GB2312" w:cs="DejaVuSans"/>
          <w:kern w:val="0"/>
          <w:sz w:val="32"/>
          <w:szCs w:val="32"/>
        </w:rPr>
      </w:pPr>
      <w:r w:rsidRPr="006A39D0">
        <w:rPr>
          <w:rFonts w:ascii="仿宋_GB2312" w:eastAsia="仿宋_GB2312" w:cs="DejaVuSans" w:hint="eastAsia"/>
          <w:kern w:val="0"/>
          <w:sz w:val="32"/>
          <w:szCs w:val="32"/>
        </w:rPr>
        <w:t>全部成果均应制作计算机数据文件，文本文件采用word格式文件，图形文件采用JPG格式文件，汇报演示文件采用PPT格式，提供</w:t>
      </w:r>
      <w:r w:rsidR="0097643A" w:rsidRPr="006A39D0">
        <w:rPr>
          <w:rFonts w:ascii="仿宋_GB2312" w:eastAsia="仿宋_GB2312" w:cs="DejaVuSans" w:hint="eastAsia"/>
          <w:kern w:val="0"/>
          <w:sz w:val="32"/>
          <w:szCs w:val="32"/>
        </w:rPr>
        <w:t>的总结</w:t>
      </w:r>
      <w:r w:rsidRPr="006A39D0">
        <w:rPr>
          <w:rFonts w:ascii="仿宋_GB2312" w:eastAsia="仿宋_GB2312" w:cs="DejaVuSans" w:hint="eastAsia"/>
          <w:kern w:val="0"/>
          <w:sz w:val="32"/>
          <w:szCs w:val="32"/>
        </w:rPr>
        <w:t>报告文稿</w:t>
      </w:r>
      <w:r w:rsidR="0097643A" w:rsidRPr="006A39D0">
        <w:rPr>
          <w:rFonts w:ascii="仿宋_GB2312" w:eastAsia="仿宋_GB2312" w:cs="DejaVuSans" w:hint="eastAsia"/>
          <w:kern w:val="0"/>
          <w:sz w:val="32"/>
          <w:szCs w:val="32"/>
        </w:rPr>
        <w:t>需</w:t>
      </w:r>
      <w:r w:rsidRPr="006A39D0">
        <w:rPr>
          <w:rFonts w:ascii="仿宋_GB2312" w:eastAsia="仿宋_GB2312" w:cs="DejaVuSans" w:hint="eastAsia"/>
          <w:kern w:val="0"/>
          <w:sz w:val="32"/>
          <w:szCs w:val="32"/>
        </w:rPr>
        <w:t>书面装订文本</w:t>
      </w:r>
      <w:r w:rsidR="0097643A" w:rsidRPr="006A39D0">
        <w:rPr>
          <w:rFonts w:ascii="仿宋_GB2312" w:eastAsia="仿宋_GB2312" w:cs="DejaVuSans" w:hint="eastAsia"/>
          <w:kern w:val="0"/>
          <w:sz w:val="32"/>
          <w:szCs w:val="32"/>
        </w:rPr>
        <w:t>2</w:t>
      </w:r>
      <w:r w:rsidRPr="006A39D0">
        <w:rPr>
          <w:rFonts w:ascii="仿宋_GB2312" w:eastAsia="仿宋_GB2312" w:cs="DejaVuSans" w:hint="eastAsia"/>
          <w:kern w:val="0"/>
          <w:sz w:val="32"/>
          <w:szCs w:val="32"/>
        </w:rPr>
        <w:t>份和电子文本1份。</w:t>
      </w:r>
    </w:p>
    <w:p w14:paraId="7548AC97" w14:textId="77777777" w:rsidR="001E73AB" w:rsidRPr="006A39D0" w:rsidRDefault="00C75279" w:rsidP="006D6E9D">
      <w:pPr>
        <w:spacing w:after="0" w:line="560" w:lineRule="exact"/>
        <w:ind w:firstLineChars="200" w:firstLine="643"/>
        <w:outlineLvl w:val="1"/>
        <w:rPr>
          <w:rFonts w:ascii="楷体" w:eastAsia="楷体" w:hAnsi="楷体"/>
          <w:b/>
          <w:bCs/>
          <w:sz w:val="32"/>
          <w:szCs w:val="32"/>
        </w:rPr>
      </w:pPr>
      <w:r w:rsidRPr="006A39D0">
        <w:rPr>
          <w:rFonts w:ascii="楷体" w:eastAsia="楷体" w:hAnsi="楷体" w:hint="eastAsia"/>
          <w:b/>
          <w:bCs/>
          <w:sz w:val="32"/>
          <w:szCs w:val="32"/>
        </w:rPr>
        <w:t>（六）</w:t>
      </w:r>
      <w:r w:rsidR="00682E3B" w:rsidRPr="006A39D0">
        <w:rPr>
          <w:rFonts w:ascii="楷体" w:eastAsia="楷体" w:hAnsi="楷体" w:hint="eastAsia"/>
          <w:b/>
          <w:bCs/>
          <w:sz w:val="32"/>
          <w:szCs w:val="32"/>
        </w:rPr>
        <w:t>附则</w:t>
      </w:r>
    </w:p>
    <w:p w14:paraId="00121233" w14:textId="77777777" w:rsidR="001E73AB" w:rsidRPr="006A39D0" w:rsidRDefault="00682E3B" w:rsidP="00C75279">
      <w:pPr>
        <w:numPr>
          <w:ilvl w:val="0"/>
          <w:numId w:val="7"/>
        </w:numPr>
        <w:spacing w:after="0" w:line="560" w:lineRule="exact"/>
        <w:ind w:firstLineChars="200" w:firstLine="640"/>
        <w:outlineLvl w:val="2"/>
        <w:rPr>
          <w:rFonts w:ascii="仿宋_GB2312" w:eastAsia="仿宋_GB2312" w:hAnsi="仿宋_GB2312" w:cs="仿宋_GB2312"/>
          <w:sz w:val="32"/>
          <w:szCs w:val="32"/>
        </w:rPr>
      </w:pPr>
      <w:r w:rsidRPr="006A39D0">
        <w:rPr>
          <w:rFonts w:ascii="仿宋_GB2312" w:eastAsia="仿宋_GB2312" w:hAnsi="仿宋_GB2312" w:cs="仿宋_GB2312" w:hint="eastAsia"/>
          <w:sz w:val="32"/>
          <w:szCs w:val="32"/>
        </w:rPr>
        <w:t>公开展示的限制</w:t>
      </w:r>
    </w:p>
    <w:p w14:paraId="5050CD06" w14:textId="77777777" w:rsidR="001E73AB" w:rsidRPr="006A39D0" w:rsidRDefault="00682E3B" w:rsidP="00C75279">
      <w:pPr>
        <w:autoSpaceDE w:val="0"/>
        <w:autoSpaceDN w:val="0"/>
        <w:adjustRightInd w:val="0"/>
        <w:spacing w:after="0" w:line="560" w:lineRule="exact"/>
        <w:ind w:firstLineChars="200" w:firstLine="640"/>
        <w:rPr>
          <w:rFonts w:ascii="仿宋_GB2312" w:eastAsia="仿宋_GB2312" w:cs="DejaVuSans"/>
          <w:kern w:val="0"/>
          <w:sz w:val="32"/>
          <w:szCs w:val="32"/>
        </w:rPr>
      </w:pPr>
      <w:r w:rsidRPr="006A39D0">
        <w:rPr>
          <w:rFonts w:ascii="仿宋_GB2312" w:eastAsia="仿宋_GB2312" w:cs="DejaVuSans" w:hint="eastAsia"/>
          <w:kern w:val="0"/>
          <w:sz w:val="32"/>
          <w:szCs w:val="32"/>
        </w:rPr>
        <w:t>任何单位和个人未经采购人同意都无权以任何形式向社会公开展示研究成果。</w:t>
      </w:r>
    </w:p>
    <w:p w14:paraId="46D6363F" w14:textId="77777777" w:rsidR="001E73AB" w:rsidRPr="006A39D0" w:rsidRDefault="00682E3B" w:rsidP="00C75279">
      <w:pPr>
        <w:numPr>
          <w:ilvl w:val="0"/>
          <w:numId w:val="7"/>
        </w:numPr>
        <w:spacing w:after="0" w:line="560" w:lineRule="exact"/>
        <w:ind w:firstLineChars="200" w:firstLine="640"/>
        <w:outlineLvl w:val="2"/>
        <w:rPr>
          <w:rFonts w:ascii="仿宋_GB2312" w:eastAsia="仿宋_GB2312" w:hAnsi="仿宋_GB2312" w:cs="仿宋_GB2312"/>
          <w:sz w:val="32"/>
          <w:szCs w:val="32"/>
        </w:rPr>
      </w:pPr>
      <w:r w:rsidRPr="006A39D0">
        <w:rPr>
          <w:rFonts w:ascii="仿宋_GB2312" w:eastAsia="仿宋_GB2312" w:hAnsi="仿宋_GB2312" w:cs="仿宋_GB2312" w:hint="eastAsia"/>
          <w:sz w:val="32"/>
          <w:szCs w:val="32"/>
        </w:rPr>
        <w:t>解释权</w:t>
      </w:r>
    </w:p>
    <w:p w14:paraId="22EBF8EA" w14:textId="77777777" w:rsidR="001E73AB" w:rsidRPr="006A39D0" w:rsidRDefault="00682E3B" w:rsidP="00C75279">
      <w:pPr>
        <w:autoSpaceDE w:val="0"/>
        <w:autoSpaceDN w:val="0"/>
        <w:adjustRightInd w:val="0"/>
        <w:spacing w:after="0" w:line="560" w:lineRule="exact"/>
        <w:ind w:firstLineChars="200" w:firstLine="640"/>
        <w:rPr>
          <w:rFonts w:ascii="仿宋_GB2312" w:eastAsia="仿宋_GB2312" w:cs="DejaVuSans"/>
          <w:kern w:val="0"/>
          <w:sz w:val="32"/>
          <w:szCs w:val="32"/>
        </w:rPr>
      </w:pPr>
      <w:proofErr w:type="gramStart"/>
      <w:r w:rsidRPr="006A39D0">
        <w:rPr>
          <w:rFonts w:ascii="仿宋_GB2312" w:eastAsia="仿宋_GB2312" w:cs="DejaVuSans" w:hint="eastAsia"/>
          <w:kern w:val="0"/>
          <w:sz w:val="32"/>
          <w:szCs w:val="32"/>
        </w:rPr>
        <w:t>本需求书</w:t>
      </w:r>
      <w:proofErr w:type="gramEnd"/>
      <w:r w:rsidRPr="006A39D0">
        <w:rPr>
          <w:rFonts w:ascii="仿宋_GB2312" w:eastAsia="仿宋_GB2312" w:cs="DejaVuSans" w:hint="eastAsia"/>
          <w:kern w:val="0"/>
          <w:sz w:val="32"/>
          <w:szCs w:val="32"/>
        </w:rPr>
        <w:t>解释权归采购人所有。</w:t>
      </w:r>
    </w:p>
    <w:p w14:paraId="51B8DD4F" w14:textId="77777777" w:rsidR="001E73AB" w:rsidRPr="006A39D0" w:rsidRDefault="00C75279" w:rsidP="00C75279">
      <w:pPr>
        <w:autoSpaceDE w:val="0"/>
        <w:autoSpaceDN w:val="0"/>
        <w:adjustRightInd w:val="0"/>
        <w:spacing w:after="0" w:line="560" w:lineRule="exact"/>
        <w:ind w:firstLineChars="200" w:firstLine="640"/>
        <w:jc w:val="left"/>
        <w:outlineLvl w:val="0"/>
        <w:rPr>
          <w:rFonts w:ascii="黑体" w:eastAsia="黑体" w:hAnsi="黑体" w:cs="宋体"/>
          <w:kern w:val="0"/>
          <w:sz w:val="32"/>
          <w:szCs w:val="32"/>
        </w:rPr>
      </w:pPr>
      <w:r w:rsidRPr="006A39D0">
        <w:rPr>
          <w:rFonts w:ascii="黑体" w:eastAsia="黑体" w:hAnsi="黑体" w:cs="宋体" w:hint="eastAsia"/>
          <w:kern w:val="0"/>
          <w:sz w:val="32"/>
          <w:szCs w:val="32"/>
        </w:rPr>
        <w:t>二、</w:t>
      </w:r>
      <w:r w:rsidR="00682E3B" w:rsidRPr="006A39D0">
        <w:rPr>
          <w:rFonts w:ascii="黑体" w:eastAsia="黑体" w:hAnsi="黑体" w:cs="宋体" w:hint="eastAsia"/>
          <w:kern w:val="0"/>
          <w:sz w:val="32"/>
          <w:szCs w:val="32"/>
        </w:rPr>
        <w:t>主要商务要求</w:t>
      </w:r>
    </w:p>
    <w:p w14:paraId="3C0EF14C" w14:textId="77777777" w:rsidR="001E73AB" w:rsidRPr="006A39D0" w:rsidRDefault="00C75279" w:rsidP="006D6E9D">
      <w:pPr>
        <w:spacing w:after="0" w:line="560" w:lineRule="exact"/>
        <w:ind w:firstLineChars="200" w:firstLine="643"/>
        <w:outlineLvl w:val="1"/>
        <w:rPr>
          <w:rFonts w:ascii="楷体" w:eastAsia="楷体" w:hAnsi="楷体"/>
          <w:b/>
          <w:bCs/>
          <w:sz w:val="32"/>
          <w:szCs w:val="32"/>
        </w:rPr>
      </w:pPr>
      <w:r w:rsidRPr="006A39D0">
        <w:rPr>
          <w:rFonts w:ascii="楷体" w:eastAsia="楷体" w:hAnsi="楷体" w:hint="eastAsia"/>
          <w:b/>
          <w:bCs/>
          <w:sz w:val="32"/>
          <w:szCs w:val="32"/>
        </w:rPr>
        <w:t>（一）</w:t>
      </w:r>
      <w:r w:rsidR="00682E3B" w:rsidRPr="006A39D0">
        <w:rPr>
          <w:rFonts w:ascii="楷体" w:eastAsia="楷体" w:hAnsi="楷体" w:hint="eastAsia"/>
          <w:b/>
          <w:bCs/>
          <w:sz w:val="32"/>
          <w:szCs w:val="32"/>
        </w:rPr>
        <w:t>标的提供的时间</w:t>
      </w:r>
    </w:p>
    <w:p w14:paraId="244BC308" w14:textId="77777777" w:rsidR="001E73AB" w:rsidRPr="006A39D0" w:rsidRDefault="00682E3B" w:rsidP="00C75279">
      <w:pPr>
        <w:spacing w:after="0" w:line="560" w:lineRule="exact"/>
        <w:ind w:firstLineChars="200" w:firstLine="640"/>
        <w:rPr>
          <w:rFonts w:ascii="仿宋_GB2312" w:eastAsia="仿宋_GB2312"/>
          <w:sz w:val="32"/>
          <w:szCs w:val="32"/>
        </w:rPr>
      </w:pPr>
      <w:r w:rsidRPr="006A39D0">
        <w:rPr>
          <w:rFonts w:ascii="仿宋_GB2312" w:eastAsia="仿宋_GB2312" w:hint="eastAsia"/>
          <w:sz w:val="32"/>
          <w:szCs w:val="32"/>
        </w:rPr>
        <w:t>签订合同后至202</w:t>
      </w:r>
      <w:r w:rsidR="0097643A" w:rsidRPr="006A39D0">
        <w:rPr>
          <w:rFonts w:ascii="仿宋_GB2312" w:eastAsia="仿宋_GB2312" w:hint="eastAsia"/>
          <w:sz w:val="32"/>
          <w:szCs w:val="32"/>
        </w:rPr>
        <w:t>6</w:t>
      </w:r>
      <w:r w:rsidRPr="006A39D0">
        <w:rPr>
          <w:rFonts w:ascii="仿宋_GB2312" w:eastAsia="仿宋_GB2312" w:hint="eastAsia"/>
          <w:sz w:val="32"/>
          <w:szCs w:val="32"/>
        </w:rPr>
        <w:t>年</w:t>
      </w:r>
      <w:r w:rsidR="000D20D9" w:rsidRPr="006A39D0">
        <w:rPr>
          <w:rFonts w:ascii="仿宋_GB2312" w:eastAsia="仿宋_GB2312" w:hint="eastAsia"/>
          <w:sz w:val="32"/>
          <w:szCs w:val="32"/>
        </w:rPr>
        <w:t>9</w:t>
      </w:r>
      <w:r w:rsidRPr="006A39D0">
        <w:rPr>
          <w:rFonts w:ascii="仿宋_GB2312" w:eastAsia="仿宋_GB2312" w:hint="eastAsia"/>
          <w:sz w:val="32"/>
          <w:szCs w:val="32"/>
        </w:rPr>
        <w:t>月3</w:t>
      </w:r>
      <w:r w:rsidR="000D20D9" w:rsidRPr="006A39D0">
        <w:rPr>
          <w:rFonts w:ascii="仿宋_GB2312" w:eastAsia="仿宋_GB2312" w:hint="eastAsia"/>
          <w:sz w:val="32"/>
          <w:szCs w:val="32"/>
        </w:rPr>
        <w:t>0</w:t>
      </w:r>
      <w:r w:rsidRPr="006A39D0">
        <w:rPr>
          <w:rFonts w:ascii="仿宋_GB2312" w:eastAsia="仿宋_GB2312" w:hint="eastAsia"/>
          <w:sz w:val="32"/>
          <w:szCs w:val="32"/>
        </w:rPr>
        <w:t>日，如有特殊情况，供应商</w:t>
      </w:r>
      <w:r w:rsidRPr="006A39D0">
        <w:rPr>
          <w:rFonts w:ascii="仿宋_GB2312" w:eastAsia="仿宋_GB2312" w:hint="eastAsia"/>
          <w:sz w:val="32"/>
          <w:szCs w:val="32"/>
        </w:rPr>
        <w:lastRenderedPageBreak/>
        <w:t>应继续履行服务至本项工作全部完成。</w:t>
      </w:r>
    </w:p>
    <w:p w14:paraId="0985DC42" w14:textId="77777777" w:rsidR="001E73AB" w:rsidRPr="006A39D0" w:rsidRDefault="00C75279" w:rsidP="006D6E9D">
      <w:pPr>
        <w:spacing w:after="0" w:line="560" w:lineRule="exact"/>
        <w:ind w:firstLineChars="200" w:firstLine="643"/>
        <w:outlineLvl w:val="1"/>
        <w:rPr>
          <w:rFonts w:ascii="楷体" w:eastAsia="楷体" w:hAnsi="楷体"/>
          <w:b/>
          <w:bCs/>
          <w:sz w:val="32"/>
          <w:szCs w:val="32"/>
        </w:rPr>
      </w:pPr>
      <w:r w:rsidRPr="006A39D0">
        <w:rPr>
          <w:rFonts w:ascii="楷体" w:eastAsia="楷体" w:hAnsi="楷体" w:hint="eastAsia"/>
          <w:b/>
          <w:bCs/>
          <w:sz w:val="32"/>
          <w:szCs w:val="32"/>
        </w:rPr>
        <w:t>（二）</w:t>
      </w:r>
      <w:r w:rsidR="00682E3B" w:rsidRPr="006A39D0">
        <w:rPr>
          <w:rFonts w:ascii="楷体" w:eastAsia="楷体" w:hAnsi="楷体" w:hint="eastAsia"/>
          <w:b/>
          <w:bCs/>
          <w:sz w:val="32"/>
          <w:szCs w:val="32"/>
        </w:rPr>
        <w:t>付款方式</w:t>
      </w:r>
    </w:p>
    <w:p w14:paraId="6F5F74FD" w14:textId="77777777" w:rsidR="001E73AB" w:rsidRPr="006A39D0" w:rsidRDefault="00682E3B" w:rsidP="00C75279">
      <w:pPr>
        <w:spacing w:after="0" w:line="560" w:lineRule="exact"/>
        <w:ind w:firstLineChars="200" w:firstLine="640"/>
        <w:rPr>
          <w:rFonts w:ascii="仿宋_GB2312" w:eastAsia="仿宋_GB2312"/>
          <w:sz w:val="32"/>
          <w:szCs w:val="32"/>
        </w:rPr>
      </w:pPr>
      <w:r w:rsidRPr="006A39D0">
        <w:rPr>
          <w:rFonts w:ascii="仿宋_GB2312" w:eastAsia="仿宋_GB2312" w:hint="eastAsia"/>
          <w:sz w:val="32"/>
          <w:szCs w:val="32"/>
        </w:rPr>
        <w:t>1期：支付比例50%，采购人与供应商签订合同后，供应商向采购人提供相应的发票及支付文件后10个工作日内，采购人向供应商支付合同金额50%的合同款。</w:t>
      </w:r>
    </w:p>
    <w:p w14:paraId="3C1803C6" w14:textId="77777777" w:rsidR="001E73AB" w:rsidRPr="006A39D0" w:rsidRDefault="00682E3B" w:rsidP="00C75279">
      <w:pPr>
        <w:spacing w:after="0" w:line="560" w:lineRule="exact"/>
        <w:ind w:firstLineChars="200" w:firstLine="640"/>
        <w:rPr>
          <w:rFonts w:ascii="仿宋_GB2312" w:eastAsia="仿宋_GB2312"/>
          <w:sz w:val="32"/>
          <w:szCs w:val="32"/>
        </w:rPr>
      </w:pPr>
      <w:r w:rsidRPr="006A39D0">
        <w:rPr>
          <w:rFonts w:ascii="仿宋_GB2312" w:eastAsia="仿宋_GB2312" w:hint="eastAsia"/>
          <w:sz w:val="32"/>
          <w:szCs w:val="32"/>
        </w:rPr>
        <w:t>2期：支付比例50%，项目验收通过后，</w:t>
      </w:r>
      <w:bookmarkStart w:id="1" w:name="_Hlk166576779"/>
      <w:r w:rsidRPr="006A39D0">
        <w:rPr>
          <w:rFonts w:ascii="仿宋_GB2312" w:eastAsia="仿宋_GB2312" w:hint="eastAsia"/>
          <w:sz w:val="32"/>
          <w:szCs w:val="32"/>
        </w:rPr>
        <w:t>供应商向采购人提供相应的发票及支付文件</w:t>
      </w:r>
      <w:bookmarkEnd w:id="1"/>
      <w:r w:rsidRPr="006A39D0">
        <w:rPr>
          <w:rFonts w:ascii="仿宋_GB2312" w:eastAsia="仿宋_GB2312" w:hint="eastAsia"/>
          <w:sz w:val="32"/>
          <w:szCs w:val="32"/>
        </w:rPr>
        <w:t>后10个工作日内，采购人向供应商支付合同金额50%的合同款。</w:t>
      </w:r>
    </w:p>
    <w:p w14:paraId="00559222" w14:textId="77777777" w:rsidR="001E73AB" w:rsidRPr="006A39D0" w:rsidRDefault="00682E3B" w:rsidP="00C75279">
      <w:pPr>
        <w:spacing w:after="0" w:line="560" w:lineRule="exact"/>
        <w:ind w:firstLineChars="200" w:firstLine="640"/>
        <w:rPr>
          <w:rFonts w:ascii="仿宋_GB2312" w:eastAsia="仿宋_GB2312"/>
          <w:sz w:val="32"/>
          <w:szCs w:val="32"/>
        </w:rPr>
      </w:pPr>
      <w:r w:rsidRPr="006A39D0">
        <w:rPr>
          <w:rFonts w:ascii="仿宋_GB2312" w:eastAsia="仿宋_GB2312" w:hint="eastAsia"/>
          <w:sz w:val="32"/>
          <w:szCs w:val="32"/>
        </w:rPr>
        <w:t>采购人在前款规定的付款时间为向相关采购支付部门提出办理财政支付申请手续的时间（不含政府财政支付部门审核的时间）。采购人支付的每一笔款项，供应商须提前提供等数额的发票给采购人。如因供应商未及时提供等额发票，采购人</w:t>
      </w:r>
      <w:proofErr w:type="gramStart"/>
      <w:r w:rsidRPr="006A39D0">
        <w:rPr>
          <w:rFonts w:ascii="仿宋_GB2312" w:eastAsia="仿宋_GB2312" w:hint="eastAsia"/>
          <w:sz w:val="32"/>
          <w:szCs w:val="32"/>
        </w:rPr>
        <w:t>不</w:t>
      </w:r>
      <w:proofErr w:type="gramEnd"/>
      <w:r w:rsidRPr="006A39D0">
        <w:rPr>
          <w:rFonts w:ascii="仿宋_GB2312" w:eastAsia="仿宋_GB2312" w:hint="eastAsia"/>
          <w:sz w:val="32"/>
          <w:szCs w:val="32"/>
        </w:rPr>
        <w:t>因此承担迟延付款的责任。</w:t>
      </w:r>
    </w:p>
    <w:p w14:paraId="6DD3D59A" w14:textId="77777777" w:rsidR="001E73AB" w:rsidRPr="006A39D0" w:rsidRDefault="00C75279" w:rsidP="006D6E9D">
      <w:pPr>
        <w:spacing w:after="0" w:line="560" w:lineRule="exact"/>
        <w:ind w:firstLineChars="200" w:firstLine="643"/>
        <w:outlineLvl w:val="1"/>
        <w:rPr>
          <w:rFonts w:ascii="楷体" w:eastAsia="楷体" w:hAnsi="楷体"/>
          <w:b/>
          <w:bCs/>
          <w:sz w:val="32"/>
          <w:szCs w:val="32"/>
        </w:rPr>
      </w:pPr>
      <w:r w:rsidRPr="006A39D0">
        <w:rPr>
          <w:rFonts w:ascii="楷体" w:eastAsia="楷体" w:hAnsi="楷体" w:hint="eastAsia"/>
          <w:b/>
          <w:bCs/>
          <w:sz w:val="32"/>
          <w:szCs w:val="32"/>
        </w:rPr>
        <w:t>（三）</w:t>
      </w:r>
      <w:r w:rsidR="00682E3B" w:rsidRPr="006A39D0">
        <w:rPr>
          <w:rFonts w:ascii="楷体" w:eastAsia="楷体" w:hAnsi="楷体" w:hint="eastAsia"/>
          <w:b/>
          <w:bCs/>
          <w:sz w:val="32"/>
          <w:szCs w:val="32"/>
        </w:rPr>
        <w:t>验收要求</w:t>
      </w:r>
    </w:p>
    <w:p w14:paraId="72B65813" w14:textId="77777777" w:rsidR="001E73AB" w:rsidRPr="006A39D0" w:rsidRDefault="00682E3B" w:rsidP="00C75279">
      <w:pPr>
        <w:spacing w:after="0" w:line="560" w:lineRule="exact"/>
        <w:ind w:firstLineChars="200" w:firstLine="640"/>
        <w:rPr>
          <w:rFonts w:ascii="仿宋_GB2312" w:eastAsia="仿宋_GB2312"/>
          <w:sz w:val="32"/>
          <w:szCs w:val="32"/>
        </w:rPr>
      </w:pPr>
      <w:r w:rsidRPr="006A39D0">
        <w:rPr>
          <w:rFonts w:ascii="仿宋_GB2312" w:eastAsia="仿宋_GB2312" w:hint="eastAsia"/>
          <w:sz w:val="32"/>
          <w:szCs w:val="32"/>
        </w:rPr>
        <w:t>采购人对供应商的研究成果组织不少于3名专家进行专业评审，所需经费从本项目预算经费中列支。供应商按评审意见修改完善并提交</w:t>
      </w:r>
      <w:proofErr w:type="gramStart"/>
      <w:r w:rsidR="00025D27" w:rsidRPr="006A39D0">
        <w:rPr>
          <w:rFonts w:ascii="仿宋_GB2312" w:eastAsia="仿宋_GB2312" w:hint="eastAsia"/>
          <w:sz w:val="32"/>
          <w:szCs w:val="32"/>
        </w:rPr>
        <w:t>测评</w:t>
      </w:r>
      <w:r w:rsidRPr="006A39D0">
        <w:rPr>
          <w:rFonts w:ascii="仿宋_GB2312" w:eastAsia="仿宋_GB2312" w:hint="eastAsia"/>
          <w:sz w:val="32"/>
          <w:szCs w:val="32"/>
        </w:rPr>
        <w:t>报告终</w:t>
      </w:r>
      <w:proofErr w:type="gramEnd"/>
      <w:r w:rsidRPr="006A39D0">
        <w:rPr>
          <w:rFonts w:ascii="仿宋_GB2312" w:eastAsia="仿宋_GB2312" w:hint="eastAsia"/>
          <w:sz w:val="32"/>
          <w:szCs w:val="32"/>
        </w:rPr>
        <w:t>稿</w:t>
      </w:r>
      <w:r w:rsidR="006D6E9D" w:rsidRPr="006A39D0">
        <w:rPr>
          <w:rFonts w:ascii="仿宋_GB2312" w:eastAsia="仿宋_GB2312" w:hint="eastAsia"/>
          <w:sz w:val="32"/>
          <w:szCs w:val="32"/>
        </w:rPr>
        <w:t>。</w:t>
      </w:r>
    </w:p>
    <w:p w14:paraId="585DC51D" w14:textId="77777777" w:rsidR="001E73AB" w:rsidRPr="006A39D0" w:rsidRDefault="00C75279" w:rsidP="006D6E9D">
      <w:pPr>
        <w:spacing w:after="0" w:line="560" w:lineRule="exact"/>
        <w:ind w:firstLineChars="200" w:firstLine="643"/>
        <w:outlineLvl w:val="1"/>
        <w:rPr>
          <w:rFonts w:ascii="楷体" w:eastAsia="楷体" w:hAnsi="楷体"/>
          <w:b/>
          <w:bCs/>
          <w:sz w:val="32"/>
          <w:szCs w:val="32"/>
        </w:rPr>
      </w:pPr>
      <w:r w:rsidRPr="006A39D0">
        <w:rPr>
          <w:rFonts w:ascii="楷体" w:eastAsia="楷体" w:hAnsi="楷体" w:hint="eastAsia"/>
          <w:b/>
          <w:bCs/>
          <w:sz w:val="32"/>
          <w:szCs w:val="32"/>
        </w:rPr>
        <w:t>（四）</w:t>
      </w:r>
      <w:r w:rsidR="00682E3B" w:rsidRPr="006A39D0">
        <w:rPr>
          <w:rFonts w:ascii="楷体" w:eastAsia="楷体" w:hAnsi="楷体" w:hint="eastAsia"/>
          <w:b/>
          <w:bCs/>
          <w:sz w:val="32"/>
          <w:szCs w:val="32"/>
        </w:rPr>
        <w:t>履约保证金</w:t>
      </w:r>
    </w:p>
    <w:p w14:paraId="205FDF40" w14:textId="77777777" w:rsidR="001E73AB" w:rsidRPr="006A39D0" w:rsidRDefault="00682E3B" w:rsidP="00C75279">
      <w:pPr>
        <w:spacing w:after="0" w:line="560" w:lineRule="exact"/>
        <w:ind w:firstLineChars="200" w:firstLine="640"/>
        <w:rPr>
          <w:rFonts w:ascii="仿宋_GB2312" w:eastAsia="仿宋_GB2312"/>
          <w:sz w:val="32"/>
          <w:szCs w:val="32"/>
        </w:rPr>
      </w:pPr>
      <w:r w:rsidRPr="006A39D0">
        <w:rPr>
          <w:rFonts w:ascii="仿宋_GB2312" w:eastAsia="仿宋_GB2312" w:hint="eastAsia"/>
          <w:sz w:val="32"/>
          <w:szCs w:val="32"/>
        </w:rPr>
        <w:t>不收取。</w:t>
      </w:r>
    </w:p>
    <w:p w14:paraId="19045B71" w14:textId="77777777" w:rsidR="001E73AB" w:rsidRPr="006A39D0" w:rsidRDefault="00C75279" w:rsidP="00C75279">
      <w:pPr>
        <w:pStyle w:val="a7"/>
        <w:autoSpaceDE w:val="0"/>
        <w:autoSpaceDN w:val="0"/>
        <w:adjustRightInd w:val="0"/>
        <w:spacing w:after="0" w:line="560" w:lineRule="exact"/>
        <w:ind w:firstLine="640"/>
        <w:jc w:val="left"/>
        <w:outlineLvl w:val="0"/>
        <w:rPr>
          <w:rFonts w:ascii="黑体" w:eastAsia="黑体" w:hAnsi="黑体" w:cs="宋体"/>
          <w:kern w:val="0"/>
          <w:sz w:val="32"/>
          <w:szCs w:val="32"/>
        </w:rPr>
      </w:pPr>
      <w:r w:rsidRPr="006A39D0">
        <w:rPr>
          <w:rFonts w:ascii="黑体" w:eastAsia="黑体" w:hAnsi="黑体" w:cs="宋体" w:hint="eastAsia"/>
          <w:kern w:val="0"/>
          <w:sz w:val="32"/>
          <w:szCs w:val="32"/>
        </w:rPr>
        <w:t>三、</w:t>
      </w:r>
      <w:r w:rsidR="00682E3B" w:rsidRPr="006A39D0">
        <w:rPr>
          <w:rFonts w:ascii="黑体" w:eastAsia="黑体" w:hAnsi="黑体" w:cs="宋体" w:hint="eastAsia"/>
          <w:kern w:val="0"/>
          <w:sz w:val="32"/>
          <w:szCs w:val="32"/>
        </w:rPr>
        <w:t>资格要求</w:t>
      </w:r>
    </w:p>
    <w:p w14:paraId="5734B293" w14:textId="77777777" w:rsidR="001E73AB" w:rsidRPr="006A39D0" w:rsidRDefault="00682E3B" w:rsidP="00C75279">
      <w:pPr>
        <w:spacing w:after="0" w:line="560" w:lineRule="exact"/>
        <w:ind w:firstLineChars="200" w:firstLine="640"/>
        <w:rPr>
          <w:rFonts w:ascii="宋体" w:eastAsia="宋体" w:cs="宋体"/>
          <w:kern w:val="0"/>
          <w:sz w:val="19"/>
          <w:szCs w:val="19"/>
        </w:rPr>
      </w:pPr>
      <w:r w:rsidRPr="006A39D0">
        <w:rPr>
          <w:rFonts w:ascii="仿宋_GB2312" w:eastAsia="仿宋_GB2312" w:hint="eastAsia"/>
          <w:sz w:val="32"/>
          <w:szCs w:val="32"/>
        </w:rPr>
        <w:t>（一）具有独立承担民事责任的能力的研究机构、高校、行业协会等企事业单位和社会团体等</w:t>
      </w:r>
      <w:r w:rsidR="00EB0C28" w:rsidRPr="006A39D0">
        <w:rPr>
          <w:rFonts w:ascii="仿宋_GB2312" w:eastAsia="仿宋_GB2312" w:hint="eastAsia"/>
          <w:sz w:val="32"/>
          <w:szCs w:val="32"/>
        </w:rPr>
        <w:t>。</w:t>
      </w:r>
    </w:p>
    <w:p w14:paraId="1BB397E8" w14:textId="77777777" w:rsidR="001E73AB" w:rsidRPr="006A39D0" w:rsidRDefault="00682E3B" w:rsidP="00C75279">
      <w:pPr>
        <w:spacing w:after="0" w:line="560" w:lineRule="exact"/>
        <w:ind w:firstLineChars="200" w:firstLine="640"/>
        <w:rPr>
          <w:rFonts w:ascii="仿宋_GB2312" w:eastAsia="仿宋_GB2312"/>
          <w:sz w:val="32"/>
          <w:szCs w:val="32"/>
        </w:rPr>
      </w:pPr>
      <w:r w:rsidRPr="006A39D0">
        <w:rPr>
          <w:rFonts w:ascii="仿宋_GB2312" w:eastAsia="仿宋_GB2312" w:hint="eastAsia"/>
          <w:sz w:val="32"/>
          <w:szCs w:val="32"/>
        </w:rPr>
        <w:t>（二）具有良好信誉，遵守国家有关法律、法规和规章，参加本采购活动前</w:t>
      </w:r>
      <w:r w:rsidRPr="006A39D0">
        <w:rPr>
          <w:rFonts w:ascii="仿宋_GB2312" w:eastAsia="仿宋_GB2312"/>
          <w:sz w:val="32"/>
          <w:szCs w:val="32"/>
        </w:rPr>
        <w:t>3</w:t>
      </w:r>
      <w:r w:rsidRPr="006A39D0">
        <w:rPr>
          <w:rFonts w:ascii="仿宋_GB2312" w:eastAsia="仿宋_GB2312" w:hint="eastAsia"/>
          <w:sz w:val="32"/>
          <w:szCs w:val="32"/>
        </w:rPr>
        <w:t>年内，在经营活动中没有重大违法记录行</w:t>
      </w:r>
      <w:r w:rsidRPr="006A39D0">
        <w:rPr>
          <w:rFonts w:ascii="仿宋_GB2312" w:eastAsia="仿宋_GB2312" w:hint="eastAsia"/>
          <w:sz w:val="32"/>
          <w:szCs w:val="32"/>
        </w:rPr>
        <w:lastRenderedPageBreak/>
        <w:t>为</w:t>
      </w:r>
      <w:r w:rsidR="00EB0C28" w:rsidRPr="006A39D0">
        <w:rPr>
          <w:rFonts w:ascii="仿宋_GB2312" w:eastAsia="仿宋_GB2312" w:hint="eastAsia"/>
          <w:sz w:val="32"/>
          <w:szCs w:val="32"/>
        </w:rPr>
        <w:t>。</w:t>
      </w:r>
    </w:p>
    <w:p w14:paraId="53D76557" w14:textId="6E3235DB" w:rsidR="001E73AB" w:rsidRPr="006A39D0" w:rsidRDefault="00682E3B" w:rsidP="00C75279">
      <w:pPr>
        <w:spacing w:after="0" w:line="560" w:lineRule="exact"/>
        <w:ind w:firstLineChars="200" w:firstLine="640"/>
        <w:rPr>
          <w:rFonts w:ascii="仿宋_GB2312" w:eastAsia="仿宋_GB2312"/>
          <w:sz w:val="32"/>
          <w:szCs w:val="32"/>
        </w:rPr>
      </w:pPr>
      <w:r w:rsidRPr="006A39D0">
        <w:rPr>
          <w:rFonts w:ascii="仿宋_GB2312" w:eastAsia="仿宋_GB2312" w:hint="eastAsia"/>
          <w:sz w:val="32"/>
          <w:szCs w:val="32"/>
        </w:rPr>
        <w:t>（三）</w:t>
      </w:r>
      <w:r w:rsidR="00464571" w:rsidRPr="006A39D0">
        <w:rPr>
          <w:rFonts w:ascii="仿宋_GB2312" w:eastAsia="仿宋_GB2312" w:hint="eastAsia"/>
          <w:sz w:val="32"/>
          <w:szCs w:val="32"/>
        </w:rPr>
        <w:t>供应商</w:t>
      </w:r>
      <w:r w:rsidR="00BC02CF" w:rsidRPr="006A39D0">
        <w:rPr>
          <w:rFonts w:ascii="仿宋_GB2312" w:eastAsia="仿宋_GB2312" w:hint="eastAsia"/>
          <w:sz w:val="32"/>
          <w:szCs w:val="32"/>
        </w:rPr>
        <w:t>一线支撑</w:t>
      </w:r>
      <w:r w:rsidRPr="006A39D0">
        <w:rPr>
          <w:rFonts w:ascii="仿宋_GB2312" w:eastAsia="仿宋_GB2312" w:hint="eastAsia"/>
          <w:sz w:val="32"/>
          <w:szCs w:val="32"/>
        </w:rPr>
        <w:t>团队不少于3名</w:t>
      </w:r>
      <w:r w:rsidR="001D6F84" w:rsidRPr="006A39D0">
        <w:rPr>
          <w:rFonts w:ascii="仿宋_GB2312" w:eastAsia="仿宋_GB2312" w:hint="eastAsia"/>
          <w:sz w:val="32"/>
          <w:szCs w:val="32"/>
        </w:rPr>
        <w:t>持有信息化相关中级</w:t>
      </w:r>
      <w:r w:rsidR="00507AD8" w:rsidRPr="006A39D0">
        <w:rPr>
          <w:rFonts w:ascii="仿宋_GB2312" w:eastAsia="仿宋_GB2312" w:hint="eastAsia"/>
          <w:sz w:val="32"/>
          <w:szCs w:val="32"/>
        </w:rPr>
        <w:t>及</w:t>
      </w:r>
      <w:r w:rsidR="001D6F84" w:rsidRPr="006A39D0">
        <w:rPr>
          <w:rFonts w:ascii="仿宋_GB2312" w:eastAsia="仿宋_GB2312" w:hint="eastAsia"/>
          <w:sz w:val="32"/>
          <w:szCs w:val="32"/>
        </w:rPr>
        <w:t>以上工程师证书人员，其中项目经理1名，需持有</w:t>
      </w:r>
      <w:r w:rsidR="00013593" w:rsidRPr="006A39D0">
        <w:rPr>
          <w:rFonts w:ascii="仿宋_GB2312" w:eastAsia="仿宋_GB2312" w:hint="eastAsia"/>
          <w:sz w:val="32"/>
          <w:szCs w:val="32"/>
        </w:rPr>
        <w:t>高级信息系统项目管理师</w:t>
      </w:r>
      <w:r w:rsidR="001D6F84" w:rsidRPr="006A39D0">
        <w:rPr>
          <w:rFonts w:ascii="仿宋_GB2312" w:eastAsia="仿宋_GB2312"/>
          <w:sz w:val="32"/>
          <w:szCs w:val="32"/>
        </w:rPr>
        <w:t>证书</w:t>
      </w:r>
      <w:r w:rsidR="00013593" w:rsidRPr="006A39D0">
        <w:rPr>
          <w:rFonts w:ascii="仿宋_GB2312" w:eastAsia="仿宋_GB2312" w:hint="eastAsia"/>
          <w:sz w:val="32"/>
          <w:szCs w:val="32"/>
        </w:rPr>
        <w:t>或服务项目经理证书</w:t>
      </w:r>
      <w:r w:rsidR="001D6F84" w:rsidRPr="006A39D0">
        <w:rPr>
          <w:rFonts w:ascii="仿宋_GB2312" w:eastAsia="仿宋_GB2312" w:hint="eastAsia"/>
          <w:sz w:val="32"/>
          <w:szCs w:val="32"/>
        </w:rPr>
        <w:t>，</w:t>
      </w:r>
      <w:r w:rsidR="00507AD8" w:rsidRPr="006A39D0">
        <w:rPr>
          <w:rFonts w:ascii="仿宋_GB2312" w:eastAsia="仿宋_GB2312" w:hint="eastAsia"/>
          <w:sz w:val="32"/>
          <w:szCs w:val="32"/>
        </w:rPr>
        <w:t>团队</w:t>
      </w:r>
      <w:r w:rsidR="00892667" w:rsidRPr="006A39D0">
        <w:rPr>
          <w:rFonts w:ascii="仿宋_GB2312" w:eastAsia="仿宋_GB2312" w:hint="eastAsia"/>
          <w:sz w:val="32"/>
          <w:szCs w:val="32"/>
        </w:rPr>
        <w:t>其它2名成员至少</w:t>
      </w:r>
      <w:r w:rsidR="00507AD8" w:rsidRPr="006A39D0">
        <w:rPr>
          <w:rFonts w:ascii="仿宋_GB2312" w:eastAsia="仿宋_GB2312" w:hint="eastAsia"/>
          <w:sz w:val="32"/>
          <w:szCs w:val="32"/>
        </w:rPr>
        <w:t>需持有中级及以上</w:t>
      </w:r>
      <w:r w:rsidR="00507AD8" w:rsidRPr="006A39D0">
        <w:rPr>
          <w:rFonts w:ascii="仿宋_GB2312" w:eastAsia="仿宋_GB2312"/>
          <w:sz w:val="32"/>
          <w:szCs w:val="32"/>
        </w:rPr>
        <w:t>网络工程师</w:t>
      </w:r>
      <w:r w:rsidR="00507AD8" w:rsidRPr="006A39D0">
        <w:rPr>
          <w:rFonts w:ascii="仿宋_GB2312" w:eastAsia="仿宋_GB2312" w:hint="eastAsia"/>
          <w:sz w:val="32"/>
          <w:szCs w:val="32"/>
        </w:rPr>
        <w:t>证书和中级及以上</w:t>
      </w:r>
      <w:r w:rsidR="00507AD8" w:rsidRPr="006A39D0">
        <w:rPr>
          <w:rFonts w:ascii="仿宋_GB2312" w:eastAsia="仿宋_GB2312"/>
          <w:sz w:val="32"/>
          <w:szCs w:val="32"/>
        </w:rPr>
        <w:t>信息系统运</w:t>
      </w:r>
      <w:proofErr w:type="gramStart"/>
      <w:r w:rsidR="00507AD8" w:rsidRPr="006A39D0">
        <w:rPr>
          <w:rFonts w:ascii="仿宋_GB2312" w:eastAsia="仿宋_GB2312"/>
          <w:sz w:val="32"/>
          <w:szCs w:val="32"/>
        </w:rPr>
        <w:t>维管理</w:t>
      </w:r>
      <w:proofErr w:type="gramEnd"/>
      <w:r w:rsidR="00507AD8" w:rsidRPr="006A39D0">
        <w:rPr>
          <w:rFonts w:ascii="仿宋_GB2312" w:eastAsia="仿宋_GB2312"/>
          <w:sz w:val="32"/>
          <w:szCs w:val="32"/>
        </w:rPr>
        <w:t>工程师</w:t>
      </w:r>
      <w:r w:rsidR="00507AD8" w:rsidRPr="006A39D0">
        <w:rPr>
          <w:rFonts w:ascii="仿宋_GB2312" w:eastAsia="仿宋_GB2312" w:hint="eastAsia"/>
          <w:sz w:val="32"/>
          <w:szCs w:val="32"/>
        </w:rPr>
        <w:t>证书</w:t>
      </w:r>
      <w:r w:rsidR="00892667" w:rsidRPr="006A39D0">
        <w:rPr>
          <w:rFonts w:ascii="仿宋_GB2312" w:eastAsia="仿宋_GB2312" w:hint="eastAsia"/>
          <w:sz w:val="32"/>
          <w:szCs w:val="32"/>
        </w:rPr>
        <w:t>等</w:t>
      </w:r>
      <w:r w:rsidR="00507AD8" w:rsidRPr="006A39D0">
        <w:rPr>
          <w:rFonts w:ascii="仿宋_GB2312" w:eastAsia="仿宋_GB2312" w:hint="eastAsia"/>
          <w:sz w:val="32"/>
          <w:szCs w:val="32"/>
        </w:rPr>
        <w:t>。</w:t>
      </w:r>
      <w:r w:rsidRPr="006A39D0">
        <w:rPr>
          <w:rFonts w:ascii="仿宋_GB2312" w:eastAsia="仿宋_GB2312" w:hint="eastAsia"/>
          <w:sz w:val="32"/>
          <w:szCs w:val="32"/>
        </w:rPr>
        <w:t>提供团队名单及所有成员近半年内任意一个月的社保缴交材料。</w:t>
      </w:r>
    </w:p>
    <w:p w14:paraId="497CB6B9" w14:textId="33900BAF" w:rsidR="00D96692" w:rsidRPr="006A39D0" w:rsidRDefault="00BC02CF" w:rsidP="002613D9">
      <w:pPr>
        <w:spacing w:after="0" w:line="560" w:lineRule="exact"/>
        <w:ind w:firstLineChars="200" w:firstLine="640"/>
        <w:rPr>
          <w:rFonts w:ascii="仿宋_GB2312" w:eastAsia="仿宋_GB2312"/>
          <w:sz w:val="32"/>
          <w:szCs w:val="32"/>
        </w:rPr>
      </w:pPr>
      <w:r w:rsidRPr="006A39D0">
        <w:rPr>
          <w:rFonts w:ascii="仿宋_GB2312" w:eastAsia="仿宋_GB2312"/>
          <w:sz w:val="32"/>
          <w:szCs w:val="32"/>
        </w:rPr>
        <w:t>（</w:t>
      </w:r>
      <w:r w:rsidR="00522757" w:rsidRPr="006A39D0">
        <w:rPr>
          <w:rFonts w:ascii="仿宋_GB2312" w:eastAsia="仿宋_GB2312" w:hint="eastAsia"/>
          <w:sz w:val="32"/>
          <w:szCs w:val="32"/>
        </w:rPr>
        <w:t>四</w:t>
      </w:r>
      <w:r w:rsidRPr="006A39D0">
        <w:rPr>
          <w:rFonts w:ascii="仿宋_GB2312" w:eastAsia="仿宋_GB2312"/>
          <w:sz w:val="32"/>
          <w:szCs w:val="32"/>
        </w:rPr>
        <w:t>）供应商</w:t>
      </w:r>
      <w:r w:rsidRPr="006A39D0">
        <w:rPr>
          <w:rFonts w:ascii="仿宋_GB2312" w:eastAsia="仿宋_GB2312" w:hint="eastAsia"/>
          <w:sz w:val="32"/>
          <w:szCs w:val="32"/>
        </w:rPr>
        <w:t>二</w:t>
      </w:r>
      <w:r w:rsidRPr="006A39D0">
        <w:rPr>
          <w:rFonts w:ascii="仿宋_GB2312" w:eastAsia="仿宋_GB2312"/>
          <w:sz w:val="32"/>
          <w:szCs w:val="32"/>
        </w:rPr>
        <w:t>线</w:t>
      </w:r>
      <w:r w:rsidRPr="006A39D0">
        <w:rPr>
          <w:rFonts w:ascii="仿宋_GB2312" w:eastAsia="仿宋_GB2312" w:hint="eastAsia"/>
          <w:sz w:val="32"/>
          <w:szCs w:val="32"/>
        </w:rPr>
        <w:t>测评</w:t>
      </w:r>
      <w:r w:rsidRPr="006A39D0">
        <w:rPr>
          <w:rFonts w:ascii="仿宋_GB2312" w:eastAsia="仿宋_GB2312"/>
          <w:sz w:val="32"/>
          <w:szCs w:val="32"/>
        </w:rPr>
        <w:t>团队不少于</w:t>
      </w:r>
      <w:r w:rsidR="002613D9" w:rsidRPr="006A39D0">
        <w:rPr>
          <w:rFonts w:ascii="仿宋_GB2312" w:eastAsia="仿宋_GB2312" w:hint="eastAsia"/>
          <w:sz w:val="32"/>
          <w:szCs w:val="32"/>
        </w:rPr>
        <w:t>5</w:t>
      </w:r>
      <w:r w:rsidRPr="006A39D0">
        <w:rPr>
          <w:rFonts w:ascii="仿宋_GB2312" w:eastAsia="仿宋_GB2312"/>
          <w:sz w:val="32"/>
          <w:szCs w:val="32"/>
        </w:rPr>
        <w:t>名持有</w:t>
      </w:r>
      <w:r w:rsidR="0099302B" w:rsidRPr="006A39D0">
        <w:rPr>
          <w:rFonts w:ascii="仿宋_GB2312" w:eastAsia="仿宋_GB2312" w:hint="eastAsia"/>
          <w:sz w:val="32"/>
          <w:szCs w:val="32"/>
        </w:rPr>
        <w:t>测评</w:t>
      </w:r>
      <w:r w:rsidR="0099302B" w:rsidRPr="006A39D0">
        <w:rPr>
          <w:rFonts w:ascii="仿宋_GB2312" w:eastAsia="仿宋_GB2312"/>
          <w:sz w:val="32"/>
          <w:szCs w:val="32"/>
        </w:rPr>
        <w:t>相关中级及以上工程师证书人员</w:t>
      </w:r>
      <w:r w:rsidRPr="006A39D0">
        <w:rPr>
          <w:rFonts w:ascii="仿宋_GB2312" w:eastAsia="仿宋_GB2312"/>
          <w:sz w:val="32"/>
          <w:szCs w:val="32"/>
        </w:rPr>
        <w:t>，</w:t>
      </w:r>
      <w:r w:rsidR="0099302B" w:rsidRPr="006A39D0">
        <w:rPr>
          <w:rFonts w:ascii="仿宋_GB2312" w:eastAsia="仿宋_GB2312" w:hint="eastAsia"/>
          <w:sz w:val="32"/>
          <w:szCs w:val="32"/>
        </w:rPr>
        <w:t>其中</w:t>
      </w:r>
      <w:r w:rsidR="0099302B" w:rsidRPr="006A39D0">
        <w:rPr>
          <w:rFonts w:ascii="仿宋_GB2312" w:eastAsia="仿宋_GB2312"/>
          <w:sz w:val="32"/>
          <w:szCs w:val="32"/>
        </w:rPr>
        <w:t>配备1名高级</w:t>
      </w:r>
      <w:proofErr w:type="gramStart"/>
      <w:r w:rsidR="0099302B" w:rsidRPr="006A39D0">
        <w:rPr>
          <w:rFonts w:ascii="仿宋_GB2312" w:eastAsia="仿宋_GB2312"/>
          <w:sz w:val="32"/>
          <w:szCs w:val="32"/>
        </w:rPr>
        <w:t>测评师</w:t>
      </w:r>
      <w:proofErr w:type="gramEnd"/>
      <w:r w:rsidR="0099302B" w:rsidRPr="006A39D0">
        <w:rPr>
          <w:rFonts w:ascii="仿宋_GB2312" w:eastAsia="仿宋_GB2312"/>
          <w:sz w:val="32"/>
          <w:szCs w:val="32"/>
        </w:rPr>
        <w:t>作为</w:t>
      </w:r>
      <w:r w:rsidR="0099302B" w:rsidRPr="006A39D0">
        <w:rPr>
          <w:rFonts w:ascii="仿宋_GB2312" w:eastAsia="仿宋_GB2312" w:hint="eastAsia"/>
          <w:sz w:val="32"/>
          <w:szCs w:val="32"/>
        </w:rPr>
        <w:t>技术</w:t>
      </w:r>
      <w:r w:rsidR="0099302B" w:rsidRPr="006A39D0">
        <w:rPr>
          <w:rFonts w:ascii="仿宋_GB2312" w:eastAsia="仿宋_GB2312"/>
          <w:sz w:val="32"/>
          <w:szCs w:val="32"/>
        </w:rPr>
        <w:t>经理，1名中级</w:t>
      </w:r>
      <w:r w:rsidR="0099302B" w:rsidRPr="006A39D0">
        <w:rPr>
          <w:rFonts w:ascii="仿宋_GB2312" w:eastAsia="仿宋_GB2312" w:hint="eastAsia"/>
          <w:sz w:val="32"/>
          <w:szCs w:val="32"/>
        </w:rPr>
        <w:t>及以上</w:t>
      </w:r>
      <w:proofErr w:type="gramStart"/>
      <w:r w:rsidR="0099302B" w:rsidRPr="006A39D0">
        <w:rPr>
          <w:rFonts w:ascii="仿宋_GB2312" w:eastAsia="仿宋_GB2312"/>
          <w:sz w:val="32"/>
          <w:szCs w:val="32"/>
        </w:rPr>
        <w:t>测评师</w:t>
      </w:r>
      <w:proofErr w:type="gramEnd"/>
      <w:r w:rsidR="0099302B" w:rsidRPr="006A39D0">
        <w:rPr>
          <w:rFonts w:ascii="仿宋_GB2312" w:eastAsia="仿宋_GB2312"/>
          <w:sz w:val="32"/>
          <w:szCs w:val="32"/>
        </w:rPr>
        <w:t>担任质量监督员，1名</w:t>
      </w:r>
      <w:r w:rsidR="002613D9" w:rsidRPr="006A39D0">
        <w:rPr>
          <w:rFonts w:ascii="仿宋_GB2312" w:eastAsia="仿宋_GB2312"/>
          <w:sz w:val="32"/>
          <w:szCs w:val="32"/>
        </w:rPr>
        <w:t>中级</w:t>
      </w:r>
      <w:r w:rsidR="0099302B" w:rsidRPr="006A39D0">
        <w:rPr>
          <w:rFonts w:ascii="仿宋_GB2312" w:eastAsia="仿宋_GB2312" w:hint="eastAsia"/>
          <w:sz w:val="32"/>
          <w:szCs w:val="32"/>
        </w:rPr>
        <w:t>及以上</w:t>
      </w:r>
      <w:proofErr w:type="gramStart"/>
      <w:r w:rsidR="0099302B" w:rsidRPr="006A39D0">
        <w:rPr>
          <w:rFonts w:ascii="仿宋_GB2312" w:eastAsia="仿宋_GB2312"/>
          <w:sz w:val="32"/>
          <w:szCs w:val="32"/>
        </w:rPr>
        <w:t>测评师</w:t>
      </w:r>
      <w:proofErr w:type="gramEnd"/>
      <w:r w:rsidR="0099302B" w:rsidRPr="006A39D0">
        <w:rPr>
          <w:rFonts w:ascii="仿宋_GB2312" w:eastAsia="仿宋_GB2312"/>
          <w:sz w:val="32"/>
          <w:szCs w:val="32"/>
        </w:rPr>
        <w:t>负责技术类测评</w:t>
      </w:r>
      <w:r w:rsidR="002613D9" w:rsidRPr="006A39D0">
        <w:rPr>
          <w:rFonts w:ascii="仿宋_GB2312" w:eastAsia="仿宋_GB2312" w:hint="eastAsia"/>
          <w:sz w:val="32"/>
          <w:szCs w:val="32"/>
        </w:rPr>
        <w:t>，</w:t>
      </w:r>
      <w:r w:rsidR="002613D9" w:rsidRPr="006A39D0">
        <w:rPr>
          <w:rFonts w:ascii="仿宋_GB2312" w:eastAsia="仿宋_GB2312"/>
          <w:sz w:val="32"/>
          <w:szCs w:val="32"/>
        </w:rPr>
        <w:t>2名初级</w:t>
      </w:r>
      <w:r w:rsidR="002613D9" w:rsidRPr="006A39D0">
        <w:rPr>
          <w:rFonts w:ascii="仿宋_GB2312" w:eastAsia="仿宋_GB2312" w:hint="eastAsia"/>
          <w:sz w:val="32"/>
          <w:szCs w:val="32"/>
        </w:rPr>
        <w:t>及以上</w:t>
      </w:r>
      <w:proofErr w:type="gramStart"/>
      <w:r w:rsidR="002613D9" w:rsidRPr="006A39D0">
        <w:rPr>
          <w:rFonts w:ascii="仿宋_GB2312" w:eastAsia="仿宋_GB2312"/>
          <w:sz w:val="32"/>
          <w:szCs w:val="32"/>
        </w:rPr>
        <w:t>测评师</w:t>
      </w:r>
      <w:proofErr w:type="gramEnd"/>
      <w:r w:rsidR="002613D9" w:rsidRPr="006A39D0">
        <w:rPr>
          <w:rFonts w:ascii="仿宋_GB2312" w:eastAsia="仿宋_GB2312"/>
          <w:sz w:val="32"/>
          <w:szCs w:val="32"/>
        </w:rPr>
        <w:t>分别负责信息安全制度及管理类测评要求工作</w:t>
      </w:r>
      <w:r w:rsidR="002613D9" w:rsidRPr="006A39D0">
        <w:rPr>
          <w:rFonts w:ascii="仿宋_GB2312" w:eastAsia="仿宋_GB2312" w:hint="eastAsia"/>
          <w:sz w:val="32"/>
          <w:szCs w:val="32"/>
        </w:rPr>
        <w:t>。</w:t>
      </w:r>
      <w:r w:rsidR="00D96692" w:rsidRPr="006A39D0">
        <w:rPr>
          <w:rFonts w:ascii="仿宋_GB2312" w:eastAsia="仿宋_GB2312"/>
          <w:sz w:val="32"/>
          <w:szCs w:val="32"/>
        </w:rPr>
        <w:t>提供人员网络安全等级</w:t>
      </w:r>
      <w:proofErr w:type="gramStart"/>
      <w:r w:rsidR="00D96692" w:rsidRPr="006A39D0">
        <w:rPr>
          <w:rFonts w:ascii="仿宋_GB2312" w:eastAsia="仿宋_GB2312"/>
          <w:sz w:val="32"/>
          <w:szCs w:val="32"/>
        </w:rPr>
        <w:t>测评师</w:t>
      </w:r>
      <w:proofErr w:type="gramEnd"/>
      <w:r w:rsidR="00D96692" w:rsidRPr="006A39D0">
        <w:rPr>
          <w:rFonts w:ascii="仿宋_GB2312" w:eastAsia="仿宋_GB2312"/>
          <w:sz w:val="32"/>
          <w:szCs w:val="32"/>
        </w:rPr>
        <w:t>证书复印件</w:t>
      </w:r>
      <w:r w:rsidR="00D96692" w:rsidRPr="006A39D0">
        <w:rPr>
          <w:rFonts w:ascii="仿宋_GB2312" w:eastAsia="仿宋_GB2312" w:hint="eastAsia"/>
          <w:sz w:val="32"/>
          <w:szCs w:val="32"/>
        </w:rPr>
        <w:t>,并承诺测评过程现场服务人员与所投人员一致。</w:t>
      </w:r>
    </w:p>
    <w:sectPr w:rsidR="00D96692" w:rsidRPr="006A39D0" w:rsidSect="00ED2B34">
      <w:pgSz w:w="11906" w:h="16838"/>
      <w:pgMar w:top="1440" w:right="1700" w:bottom="1440" w:left="156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91D1DB" w14:textId="77777777" w:rsidR="008621F8" w:rsidRDefault="008621F8" w:rsidP="00680BB6">
      <w:pPr>
        <w:spacing w:after="0" w:line="240" w:lineRule="auto"/>
      </w:pPr>
      <w:r>
        <w:separator/>
      </w:r>
    </w:p>
  </w:endnote>
  <w:endnote w:type="continuationSeparator" w:id="0">
    <w:p w14:paraId="0948D478" w14:textId="77777777" w:rsidR="008621F8" w:rsidRDefault="008621F8" w:rsidP="00680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方正小标宋简体">
    <w:altName w:val="Arial Unicode MS"/>
    <w:charset w:val="86"/>
    <w:family w:val="script"/>
    <w:pitch w:val="default"/>
    <w:sig w:usb0="00000000" w:usb1="184F6CFA" w:usb2="00000012" w:usb3="00000000" w:csb0="00040001" w:csb1="00000000"/>
  </w:font>
  <w:font w:name="方正大标宋简体">
    <w:altName w:val="微软雅黑"/>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DejaVuSans">
    <w:altName w:val="宋体"/>
    <w:charset w:val="86"/>
    <w:family w:val="auto"/>
    <w:pitch w:val="default"/>
    <w:sig w:usb0="00000000" w:usb1="0000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8F94ED" w14:textId="77777777" w:rsidR="008621F8" w:rsidRDefault="008621F8" w:rsidP="00680BB6">
      <w:pPr>
        <w:spacing w:after="0" w:line="240" w:lineRule="auto"/>
      </w:pPr>
      <w:r>
        <w:separator/>
      </w:r>
    </w:p>
  </w:footnote>
  <w:footnote w:type="continuationSeparator" w:id="0">
    <w:p w14:paraId="6641FDD7" w14:textId="77777777" w:rsidR="008621F8" w:rsidRDefault="008621F8" w:rsidP="00680B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FBB01"/>
    <w:multiLevelType w:val="singleLevel"/>
    <w:tmpl w:val="8D7FBB01"/>
    <w:lvl w:ilvl="0">
      <w:start w:val="1"/>
      <w:numFmt w:val="decimal"/>
      <w:suff w:val="nothing"/>
      <w:lvlText w:val="%1."/>
      <w:lvlJc w:val="left"/>
      <w:pPr>
        <w:ind w:left="0" w:firstLine="40"/>
      </w:pPr>
      <w:rPr>
        <w:rFonts w:hint="default"/>
      </w:rPr>
    </w:lvl>
  </w:abstractNum>
  <w:abstractNum w:abstractNumId="1">
    <w:nsid w:val="DC756ED5"/>
    <w:multiLevelType w:val="singleLevel"/>
    <w:tmpl w:val="DC756ED5"/>
    <w:lvl w:ilvl="0">
      <w:start w:val="1"/>
      <w:numFmt w:val="decimal"/>
      <w:suff w:val="nothing"/>
      <w:lvlText w:val="%1."/>
      <w:lvlJc w:val="left"/>
      <w:pPr>
        <w:ind w:left="0" w:firstLine="40"/>
      </w:pPr>
      <w:rPr>
        <w:rFonts w:hint="default"/>
      </w:rPr>
    </w:lvl>
  </w:abstractNum>
  <w:abstractNum w:abstractNumId="2">
    <w:nsid w:val="DC86691D"/>
    <w:multiLevelType w:val="singleLevel"/>
    <w:tmpl w:val="DC86691D"/>
    <w:lvl w:ilvl="0">
      <w:start w:val="1"/>
      <w:numFmt w:val="decimal"/>
      <w:lvlText w:val="(%1)"/>
      <w:lvlJc w:val="left"/>
      <w:pPr>
        <w:tabs>
          <w:tab w:val="left" w:pos="312"/>
        </w:tabs>
      </w:pPr>
    </w:lvl>
  </w:abstractNum>
  <w:abstractNum w:abstractNumId="3">
    <w:nsid w:val="00B39C13"/>
    <w:multiLevelType w:val="multilevel"/>
    <w:tmpl w:val="3996C15E"/>
    <w:lvl w:ilvl="0">
      <w:start w:val="1"/>
      <w:numFmt w:val="japaneseCounting"/>
      <w:lvlText w:val="（%1）"/>
      <w:lvlJc w:val="left"/>
      <w:pPr>
        <w:ind w:left="1140" w:hanging="720"/>
      </w:pPr>
      <w:rPr>
        <w:rFonts w:ascii="黑体" w:eastAsia="黑体" w:hAnsi="黑体" w:hint="default"/>
        <w:b w:val="0"/>
        <w:bCs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0B3F31D2"/>
    <w:multiLevelType w:val="hybridMultilevel"/>
    <w:tmpl w:val="06D45D58"/>
    <w:lvl w:ilvl="0" w:tplc="A2F898A8">
      <w:start w:val="2"/>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B8033DA"/>
    <w:multiLevelType w:val="hybridMultilevel"/>
    <w:tmpl w:val="8CF2B1CE"/>
    <w:lvl w:ilvl="0" w:tplc="BC92AE52">
      <w:start w:val="1"/>
      <w:numFmt w:val="decimal"/>
      <w:lvlText w:val="（%1）"/>
      <w:lvlJc w:val="left"/>
      <w:pPr>
        <w:ind w:left="1120" w:hanging="1080"/>
      </w:pPr>
      <w:rPr>
        <w:rFonts w:ascii="仿宋_GB2312" w:eastAsia="仿宋_GB2312" w:hAnsi="仿宋_GB2312" w:cs="仿宋_GB2312"/>
      </w:rPr>
    </w:lvl>
    <w:lvl w:ilvl="1" w:tplc="9B126BB6">
      <w:start w:val="2"/>
      <w:numFmt w:val="japaneseCounting"/>
      <w:lvlText w:val="%2、"/>
      <w:lvlJc w:val="left"/>
      <w:pPr>
        <w:ind w:left="1200" w:hanging="720"/>
      </w:pPr>
      <w:rPr>
        <w:rFonts w:hint="default"/>
      </w:rPr>
    </w:lvl>
    <w:lvl w:ilvl="2" w:tplc="FFFFFFFF" w:tentative="1">
      <w:start w:val="1"/>
      <w:numFmt w:val="lowerRoman"/>
      <w:lvlText w:val="%3."/>
      <w:lvlJc w:val="right"/>
      <w:pPr>
        <w:ind w:left="1360" w:hanging="440"/>
      </w:pPr>
    </w:lvl>
    <w:lvl w:ilvl="3" w:tplc="FFFFFFFF" w:tentative="1">
      <w:start w:val="1"/>
      <w:numFmt w:val="decimal"/>
      <w:lvlText w:val="%4."/>
      <w:lvlJc w:val="left"/>
      <w:pPr>
        <w:ind w:left="1800" w:hanging="440"/>
      </w:pPr>
    </w:lvl>
    <w:lvl w:ilvl="4" w:tplc="FFFFFFFF" w:tentative="1">
      <w:start w:val="1"/>
      <w:numFmt w:val="lowerLetter"/>
      <w:lvlText w:val="%5)"/>
      <w:lvlJc w:val="left"/>
      <w:pPr>
        <w:ind w:left="2240" w:hanging="440"/>
      </w:pPr>
    </w:lvl>
    <w:lvl w:ilvl="5" w:tplc="FFFFFFFF" w:tentative="1">
      <w:start w:val="1"/>
      <w:numFmt w:val="lowerRoman"/>
      <w:lvlText w:val="%6."/>
      <w:lvlJc w:val="right"/>
      <w:pPr>
        <w:ind w:left="2680" w:hanging="440"/>
      </w:pPr>
    </w:lvl>
    <w:lvl w:ilvl="6" w:tplc="FFFFFFFF" w:tentative="1">
      <w:start w:val="1"/>
      <w:numFmt w:val="decimal"/>
      <w:lvlText w:val="%7."/>
      <w:lvlJc w:val="left"/>
      <w:pPr>
        <w:ind w:left="3120" w:hanging="440"/>
      </w:pPr>
    </w:lvl>
    <w:lvl w:ilvl="7" w:tplc="FFFFFFFF" w:tentative="1">
      <w:start w:val="1"/>
      <w:numFmt w:val="lowerLetter"/>
      <w:lvlText w:val="%8)"/>
      <w:lvlJc w:val="left"/>
      <w:pPr>
        <w:ind w:left="3560" w:hanging="440"/>
      </w:pPr>
    </w:lvl>
    <w:lvl w:ilvl="8" w:tplc="FFFFFFFF" w:tentative="1">
      <w:start w:val="1"/>
      <w:numFmt w:val="lowerRoman"/>
      <w:lvlText w:val="%9."/>
      <w:lvlJc w:val="right"/>
      <w:pPr>
        <w:ind w:left="4000" w:hanging="440"/>
      </w:pPr>
    </w:lvl>
  </w:abstractNum>
  <w:abstractNum w:abstractNumId="6">
    <w:nsid w:val="21DE73AE"/>
    <w:multiLevelType w:val="hybridMultilevel"/>
    <w:tmpl w:val="14AEACC6"/>
    <w:lvl w:ilvl="0" w:tplc="8B3E6FD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362D9A07"/>
    <w:multiLevelType w:val="singleLevel"/>
    <w:tmpl w:val="362D9A07"/>
    <w:lvl w:ilvl="0">
      <w:start w:val="1"/>
      <w:numFmt w:val="decimal"/>
      <w:suff w:val="nothing"/>
      <w:lvlText w:val="%1."/>
      <w:lvlJc w:val="left"/>
      <w:pPr>
        <w:ind w:left="0" w:firstLine="40"/>
      </w:pPr>
      <w:rPr>
        <w:rFonts w:hint="default"/>
      </w:rPr>
    </w:lvl>
  </w:abstractNum>
  <w:abstractNum w:abstractNumId="8">
    <w:nsid w:val="3DA361C9"/>
    <w:multiLevelType w:val="multilevel"/>
    <w:tmpl w:val="D440352E"/>
    <w:lvl w:ilvl="0">
      <w:start w:val="1"/>
      <w:numFmt w:val="japaneseCounting"/>
      <w:lvlText w:val="（%1）"/>
      <w:lvlJc w:val="left"/>
      <w:pPr>
        <w:ind w:left="1140" w:hanging="720"/>
      </w:pPr>
      <w:rPr>
        <w:rFonts w:ascii="黑体" w:eastAsia="黑体" w:hAnsi="黑体" w:hint="default"/>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nsid w:val="4283606C"/>
    <w:multiLevelType w:val="hybridMultilevel"/>
    <w:tmpl w:val="2D7EC0FA"/>
    <w:lvl w:ilvl="0" w:tplc="056E9D18">
      <w:start w:val="2"/>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9708CB"/>
    <w:multiLevelType w:val="hybridMultilevel"/>
    <w:tmpl w:val="71BA4C72"/>
    <w:lvl w:ilvl="0" w:tplc="045A6AC4">
      <w:start w:val="2"/>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E22DC6"/>
    <w:multiLevelType w:val="hybridMultilevel"/>
    <w:tmpl w:val="8F52B85E"/>
    <w:lvl w:ilvl="0" w:tplc="565C8332">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E9E123E"/>
    <w:multiLevelType w:val="multilevel"/>
    <w:tmpl w:val="5E9E123E"/>
    <w:lvl w:ilvl="0">
      <w:start w:val="1"/>
      <w:numFmt w:val="japaneseCounting"/>
      <w:lvlText w:val="%1、"/>
      <w:lvlJc w:val="left"/>
      <w:pPr>
        <w:ind w:left="2810" w:hanging="720"/>
      </w:pPr>
      <w:rPr>
        <w:rFonts w:ascii="黑体" w:eastAsia="黑体" w:hAnsi="黑体" w:hint="default"/>
        <w:sz w:val="32"/>
        <w:szCs w:val="32"/>
      </w:rPr>
    </w:lvl>
    <w:lvl w:ilvl="1">
      <w:start w:val="1"/>
      <w:numFmt w:val="lowerLetter"/>
      <w:lvlText w:val="%2)"/>
      <w:lvlJc w:val="left"/>
      <w:pPr>
        <w:ind w:left="2930" w:hanging="420"/>
      </w:pPr>
    </w:lvl>
    <w:lvl w:ilvl="2">
      <w:start w:val="1"/>
      <w:numFmt w:val="lowerRoman"/>
      <w:lvlText w:val="%3."/>
      <w:lvlJc w:val="right"/>
      <w:pPr>
        <w:ind w:left="3350" w:hanging="420"/>
      </w:pPr>
    </w:lvl>
    <w:lvl w:ilvl="3">
      <w:start w:val="1"/>
      <w:numFmt w:val="decimal"/>
      <w:lvlText w:val="%4."/>
      <w:lvlJc w:val="left"/>
      <w:pPr>
        <w:ind w:left="3770" w:hanging="420"/>
      </w:pPr>
    </w:lvl>
    <w:lvl w:ilvl="4">
      <w:start w:val="1"/>
      <w:numFmt w:val="lowerLetter"/>
      <w:lvlText w:val="%5)"/>
      <w:lvlJc w:val="left"/>
      <w:pPr>
        <w:ind w:left="4190" w:hanging="420"/>
      </w:pPr>
    </w:lvl>
    <w:lvl w:ilvl="5">
      <w:start w:val="1"/>
      <w:numFmt w:val="lowerRoman"/>
      <w:lvlText w:val="%6."/>
      <w:lvlJc w:val="right"/>
      <w:pPr>
        <w:ind w:left="4610" w:hanging="420"/>
      </w:pPr>
    </w:lvl>
    <w:lvl w:ilvl="6">
      <w:start w:val="1"/>
      <w:numFmt w:val="decimal"/>
      <w:lvlText w:val="%7."/>
      <w:lvlJc w:val="left"/>
      <w:pPr>
        <w:ind w:left="5030" w:hanging="420"/>
      </w:pPr>
    </w:lvl>
    <w:lvl w:ilvl="7">
      <w:start w:val="1"/>
      <w:numFmt w:val="lowerLetter"/>
      <w:lvlText w:val="%8)"/>
      <w:lvlJc w:val="left"/>
      <w:pPr>
        <w:ind w:left="5450" w:hanging="420"/>
      </w:pPr>
    </w:lvl>
    <w:lvl w:ilvl="8">
      <w:start w:val="1"/>
      <w:numFmt w:val="lowerRoman"/>
      <w:lvlText w:val="%9."/>
      <w:lvlJc w:val="right"/>
      <w:pPr>
        <w:ind w:left="5870" w:hanging="420"/>
      </w:pPr>
    </w:lvl>
  </w:abstractNum>
  <w:abstractNum w:abstractNumId="13">
    <w:nsid w:val="6D342AB0"/>
    <w:multiLevelType w:val="hybridMultilevel"/>
    <w:tmpl w:val="5B927D24"/>
    <w:lvl w:ilvl="0" w:tplc="FFFFFFFF">
      <w:start w:val="1"/>
      <w:numFmt w:val="decimal"/>
      <w:lvlText w:val="（%1）"/>
      <w:lvlJc w:val="left"/>
      <w:pPr>
        <w:ind w:left="1120" w:hanging="1080"/>
      </w:pPr>
      <w:rPr>
        <w:rFonts w:hint="default"/>
      </w:rPr>
    </w:lvl>
    <w:lvl w:ilvl="1" w:tplc="FFFFFFFF" w:tentative="1">
      <w:start w:val="1"/>
      <w:numFmt w:val="lowerLetter"/>
      <w:lvlText w:val="%2)"/>
      <w:lvlJc w:val="left"/>
      <w:pPr>
        <w:ind w:left="920" w:hanging="440"/>
      </w:pPr>
    </w:lvl>
    <w:lvl w:ilvl="2" w:tplc="FFFFFFFF" w:tentative="1">
      <w:start w:val="1"/>
      <w:numFmt w:val="lowerRoman"/>
      <w:lvlText w:val="%3."/>
      <w:lvlJc w:val="right"/>
      <w:pPr>
        <w:ind w:left="1360" w:hanging="440"/>
      </w:pPr>
    </w:lvl>
    <w:lvl w:ilvl="3" w:tplc="FFFFFFFF" w:tentative="1">
      <w:start w:val="1"/>
      <w:numFmt w:val="decimal"/>
      <w:lvlText w:val="%4."/>
      <w:lvlJc w:val="left"/>
      <w:pPr>
        <w:ind w:left="1800" w:hanging="440"/>
      </w:pPr>
    </w:lvl>
    <w:lvl w:ilvl="4" w:tplc="FFFFFFFF" w:tentative="1">
      <w:start w:val="1"/>
      <w:numFmt w:val="lowerLetter"/>
      <w:lvlText w:val="%5)"/>
      <w:lvlJc w:val="left"/>
      <w:pPr>
        <w:ind w:left="2240" w:hanging="440"/>
      </w:pPr>
    </w:lvl>
    <w:lvl w:ilvl="5" w:tplc="FFFFFFFF" w:tentative="1">
      <w:start w:val="1"/>
      <w:numFmt w:val="lowerRoman"/>
      <w:lvlText w:val="%6."/>
      <w:lvlJc w:val="right"/>
      <w:pPr>
        <w:ind w:left="2680" w:hanging="440"/>
      </w:pPr>
    </w:lvl>
    <w:lvl w:ilvl="6" w:tplc="FFFFFFFF" w:tentative="1">
      <w:start w:val="1"/>
      <w:numFmt w:val="decimal"/>
      <w:lvlText w:val="%7."/>
      <w:lvlJc w:val="left"/>
      <w:pPr>
        <w:ind w:left="3120" w:hanging="440"/>
      </w:pPr>
    </w:lvl>
    <w:lvl w:ilvl="7" w:tplc="FFFFFFFF" w:tentative="1">
      <w:start w:val="1"/>
      <w:numFmt w:val="lowerLetter"/>
      <w:lvlText w:val="%8)"/>
      <w:lvlJc w:val="left"/>
      <w:pPr>
        <w:ind w:left="3560" w:hanging="440"/>
      </w:pPr>
    </w:lvl>
    <w:lvl w:ilvl="8" w:tplc="FFFFFFFF" w:tentative="1">
      <w:start w:val="1"/>
      <w:numFmt w:val="lowerRoman"/>
      <w:lvlText w:val="%9."/>
      <w:lvlJc w:val="right"/>
      <w:pPr>
        <w:ind w:left="4000" w:hanging="440"/>
      </w:pPr>
    </w:lvl>
  </w:abstractNum>
  <w:abstractNum w:abstractNumId="14">
    <w:nsid w:val="6D657FE0"/>
    <w:multiLevelType w:val="hybridMultilevel"/>
    <w:tmpl w:val="8474D7F4"/>
    <w:lvl w:ilvl="0" w:tplc="337EF756">
      <w:start w:val="1"/>
      <w:numFmt w:val="decimal"/>
      <w:lvlText w:val="（%1）"/>
      <w:lvlJc w:val="left"/>
      <w:pPr>
        <w:ind w:left="1222" w:hanging="1080"/>
      </w:pPr>
      <w:rPr>
        <w:rFonts w:hint="default"/>
        <w:lang w:val="en-US"/>
      </w:rPr>
    </w:lvl>
    <w:lvl w:ilvl="1" w:tplc="D7543C5C">
      <w:start w:val="1"/>
      <w:numFmt w:val="decimalEnclosedCircle"/>
      <w:lvlText w:val="%2"/>
      <w:lvlJc w:val="left"/>
      <w:pPr>
        <w:ind w:left="942" w:hanging="360"/>
      </w:pPr>
      <w:rPr>
        <w:rFonts w:hint="default"/>
      </w:rPr>
    </w:lvl>
    <w:lvl w:ilvl="2" w:tplc="0409001B" w:tentative="1">
      <w:start w:val="1"/>
      <w:numFmt w:val="lowerRoman"/>
      <w:lvlText w:val="%3."/>
      <w:lvlJc w:val="right"/>
      <w:pPr>
        <w:ind w:left="1462" w:hanging="440"/>
      </w:pPr>
    </w:lvl>
    <w:lvl w:ilvl="3" w:tplc="0409000F" w:tentative="1">
      <w:start w:val="1"/>
      <w:numFmt w:val="decimal"/>
      <w:lvlText w:val="%4."/>
      <w:lvlJc w:val="left"/>
      <w:pPr>
        <w:ind w:left="1902" w:hanging="440"/>
      </w:pPr>
    </w:lvl>
    <w:lvl w:ilvl="4" w:tplc="04090019" w:tentative="1">
      <w:start w:val="1"/>
      <w:numFmt w:val="lowerLetter"/>
      <w:lvlText w:val="%5)"/>
      <w:lvlJc w:val="left"/>
      <w:pPr>
        <w:ind w:left="2342" w:hanging="440"/>
      </w:pPr>
    </w:lvl>
    <w:lvl w:ilvl="5" w:tplc="0409001B" w:tentative="1">
      <w:start w:val="1"/>
      <w:numFmt w:val="lowerRoman"/>
      <w:lvlText w:val="%6."/>
      <w:lvlJc w:val="right"/>
      <w:pPr>
        <w:ind w:left="2782" w:hanging="440"/>
      </w:pPr>
    </w:lvl>
    <w:lvl w:ilvl="6" w:tplc="0409000F" w:tentative="1">
      <w:start w:val="1"/>
      <w:numFmt w:val="decimal"/>
      <w:lvlText w:val="%7."/>
      <w:lvlJc w:val="left"/>
      <w:pPr>
        <w:ind w:left="3222" w:hanging="440"/>
      </w:pPr>
    </w:lvl>
    <w:lvl w:ilvl="7" w:tplc="04090019" w:tentative="1">
      <w:start w:val="1"/>
      <w:numFmt w:val="lowerLetter"/>
      <w:lvlText w:val="%8)"/>
      <w:lvlJc w:val="left"/>
      <w:pPr>
        <w:ind w:left="3662" w:hanging="440"/>
      </w:pPr>
    </w:lvl>
    <w:lvl w:ilvl="8" w:tplc="0409001B" w:tentative="1">
      <w:start w:val="1"/>
      <w:numFmt w:val="lowerRoman"/>
      <w:lvlText w:val="%9."/>
      <w:lvlJc w:val="right"/>
      <w:pPr>
        <w:ind w:left="4102" w:hanging="440"/>
      </w:pPr>
    </w:lvl>
  </w:abstractNum>
  <w:abstractNum w:abstractNumId="15">
    <w:nsid w:val="792F5BFB"/>
    <w:multiLevelType w:val="singleLevel"/>
    <w:tmpl w:val="792F5BFB"/>
    <w:lvl w:ilvl="0">
      <w:start w:val="1"/>
      <w:numFmt w:val="decimal"/>
      <w:suff w:val="nothing"/>
      <w:lvlText w:val="%1."/>
      <w:lvlJc w:val="left"/>
      <w:pPr>
        <w:ind w:left="0" w:firstLine="40"/>
      </w:pPr>
      <w:rPr>
        <w:rFonts w:hint="default"/>
      </w:rPr>
    </w:lvl>
  </w:abstractNum>
  <w:num w:numId="1">
    <w:abstractNumId w:val="12"/>
  </w:num>
  <w:num w:numId="2">
    <w:abstractNumId w:val="8"/>
  </w:num>
  <w:num w:numId="3">
    <w:abstractNumId w:val="15"/>
  </w:num>
  <w:num w:numId="4">
    <w:abstractNumId w:val="7"/>
  </w:num>
  <w:num w:numId="5">
    <w:abstractNumId w:val="1"/>
  </w:num>
  <w:num w:numId="6">
    <w:abstractNumId w:val="2"/>
  </w:num>
  <w:num w:numId="7">
    <w:abstractNumId w:val="0"/>
  </w:num>
  <w:num w:numId="8">
    <w:abstractNumId w:val="3"/>
  </w:num>
  <w:num w:numId="9">
    <w:abstractNumId w:val="14"/>
  </w:num>
  <w:num w:numId="10">
    <w:abstractNumId w:val="5"/>
  </w:num>
  <w:num w:numId="11">
    <w:abstractNumId w:val="13"/>
  </w:num>
  <w:num w:numId="12">
    <w:abstractNumId w:val="6"/>
  </w:num>
  <w:num w:numId="13">
    <w:abstractNumId w:val="10"/>
  </w:num>
  <w:num w:numId="14">
    <w:abstractNumId w:val="4"/>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EA9"/>
    <w:rsid w:val="00013593"/>
    <w:rsid w:val="0002086A"/>
    <w:rsid w:val="00025D27"/>
    <w:rsid w:val="0003425E"/>
    <w:rsid w:val="00044D7C"/>
    <w:rsid w:val="00047525"/>
    <w:rsid w:val="00055C5A"/>
    <w:rsid w:val="00082B86"/>
    <w:rsid w:val="000A5325"/>
    <w:rsid w:val="000B59AF"/>
    <w:rsid w:val="000C04DA"/>
    <w:rsid w:val="000C75FC"/>
    <w:rsid w:val="000C7D3E"/>
    <w:rsid w:val="000D14C5"/>
    <w:rsid w:val="000D20D9"/>
    <w:rsid w:val="000D7F8B"/>
    <w:rsid w:val="00105AE6"/>
    <w:rsid w:val="0010776B"/>
    <w:rsid w:val="00116098"/>
    <w:rsid w:val="00130503"/>
    <w:rsid w:val="00163A4E"/>
    <w:rsid w:val="00171D48"/>
    <w:rsid w:val="0018054D"/>
    <w:rsid w:val="001819E3"/>
    <w:rsid w:val="001C2D12"/>
    <w:rsid w:val="001C5FFF"/>
    <w:rsid w:val="001D6F84"/>
    <w:rsid w:val="001E6043"/>
    <w:rsid w:val="001E638F"/>
    <w:rsid w:val="001E73AB"/>
    <w:rsid w:val="0021743F"/>
    <w:rsid w:val="00225916"/>
    <w:rsid w:val="00225EBD"/>
    <w:rsid w:val="0022624D"/>
    <w:rsid w:val="00230A50"/>
    <w:rsid w:val="002613D9"/>
    <w:rsid w:val="00290187"/>
    <w:rsid w:val="00294D24"/>
    <w:rsid w:val="002B694C"/>
    <w:rsid w:val="002C0970"/>
    <w:rsid w:val="002D4B9D"/>
    <w:rsid w:val="002D4E5D"/>
    <w:rsid w:val="002D7D9A"/>
    <w:rsid w:val="00335106"/>
    <w:rsid w:val="003372EC"/>
    <w:rsid w:val="00345E77"/>
    <w:rsid w:val="00361805"/>
    <w:rsid w:val="003674B2"/>
    <w:rsid w:val="00384624"/>
    <w:rsid w:val="003A1E20"/>
    <w:rsid w:val="003A2404"/>
    <w:rsid w:val="003B23B2"/>
    <w:rsid w:val="003F62D5"/>
    <w:rsid w:val="003F6C3F"/>
    <w:rsid w:val="00402577"/>
    <w:rsid w:val="004144EA"/>
    <w:rsid w:val="0042050C"/>
    <w:rsid w:val="00443F44"/>
    <w:rsid w:val="00464571"/>
    <w:rsid w:val="004653FC"/>
    <w:rsid w:val="0046668B"/>
    <w:rsid w:val="00481284"/>
    <w:rsid w:val="00486F90"/>
    <w:rsid w:val="0049351D"/>
    <w:rsid w:val="0049528D"/>
    <w:rsid w:val="004B4E32"/>
    <w:rsid w:val="004F6B54"/>
    <w:rsid w:val="004F7E55"/>
    <w:rsid w:val="00500C01"/>
    <w:rsid w:val="00507AD8"/>
    <w:rsid w:val="00522757"/>
    <w:rsid w:val="00554E0E"/>
    <w:rsid w:val="00562D07"/>
    <w:rsid w:val="00564BC9"/>
    <w:rsid w:val="005950C7"/>
    <w:rsid w:val="005A4406"/>
    <w:rsid w:val="005C1480"/>
    <w:rsid w:val="005C6933"/>
    <w:rsid w:val="005C7A05"/>
    <w:rsid w:val="005D17A9"/>
    <w:rsid w:val="005E74D5"/>
    <w:rsid w:val="00600155"/>
    <w:rsid w:val="00626AD9"/>
    <w:rsid w:val="006348E5"/>
    <w:rsid w:val="00680BB6"/>
    <w:rsid w:val="00682E3B"/>
    <w:rsid w:val="00691D40"/>
    <w:rsid w:val="00693D8F"/>
    <w:rsid w:val="006A39D0"/>
    <w:rsid w:val="006A3BA9"/>
    <w:rsid w:val="006B0C16"/>
    <w:rsid w:val="006D4762"/>
    <w:rsid w:val="006D6E9D"/>
    <w:rsid w:val="00702A3B"/>
    <w:rsid w:val="007035B1"/>
    <w:rsid w:val="007162EA"/>
    <w:rsid w:val="00724DCF"/>
    <w:rsid w:val="0072684B"/>
    <w:rsid w:val="007305FC"/>
    <w:rsid w:val="00736AFD"/>
    <w:rsid w:val="00740AF2"/>
    <w:rsid w:val="007413E5"/>
    <w:rsid w:val="0075025C"/>
    <w:rsid w:val="00750C0B"/>
    <w:rsid w:val="007555EE"/>
    <w:rsid w:val="00767CF2"/>
    <w:rsid w:val="00772C21"/>
    <w:rsid w:val="00775021"/>
    <w:rsid w:val="0079577E"/>
    <w:rsid w:val="00797C74"/>
    <w:rsid w:val="007A51AA"/>
    <w:rsid w:val="007E1C13"/>
    <w:rsid w:val="007E5112"/>
    <w:rsid w:val="00816AB1"/>
    <w:rsid w:val="00816DF8"/>
    <w:rsid w:val="0083060C"/>
    <w:rsid w:val="008413FB"/>
    <w:rsid w:val="00855868"/>
    <w:rsid w:val="00855AA0"/>
    <w:rsid w:val="008621F8"/>
    <w:rsid w:val="00862314"/>
    <w:rsid w:val="00892667"/>
    <w:rsid w:val="008939ED"/>
    <w:rsid w:val="008A06F9"/>
    <w:rsid w:val="008B5B39"/>
    <w:rsid w:val="008C1744"/>
    <w:rsid w:val="008E719E"/>
    <w:rsid w:val="00907E64"/>
    <w:rsid w:val="009158D2"/>
    <w:rsid w:val="009258A2"/>
    <w:rsid w:val="009267F1"/>
    <w:rsid w:val="00927B45"/>
    <w:rsid w:val="00936BA1"/>
    <w:rsid w:val="009513AB"/>
    <w:rsid w:val="009514F8"/>
    <w:rsid w:val="00960E9C"/>
    <w:rsid w:val="00965B86"/>
    <w:rsid w:val="0097538C"/>
    <w:rsid w:val="0097643A"/>
    <w:rsid w:val="00984A09"/>
    <w:rsid w:val="0099302B"/>
    <w:rsid w:val="00997139"/>
    <w:rsid w:val="009B0BD8"/>
    <w:rsid w:val="009C0823"/>
    <w:rsid w:val="009D4C82"/>
    <w:rsid w:val="009E2FBE"/>
    <w:rsid w:val="00A01A3E"/>
    <w:rsid w:val="00A208EC"/>
    <w:rsid w:val="00A20EFF"/>
    <w:rsid w:val="00A21D73"/>
    <w:rsid w:val="00A36C12"/>
    <w:rsid w:val="00A42B8A"/>
    <w:rsid w:val="00A50E12"/>
    <w:rsid w:val="00A664E6"/>
    <w:rsid w:val="00A928CB"/>
    <w:rsid w:val="00A92BE0"/>
    <w:rsid w:val="00AA7166"/>
    <w:rsid w:val="00AB7926"/>
    <w:rsid w:val="00AF2255"/>
    <w:rsid w:val="00B0426A"/>
    <w:rsid w:val="00B06790"/>
    <w:rsid w:val="00B20160"/>
    <w:rsid w:val="00B232E2"/>
    <w:rsid w:val="00B2475C"/>
    <w:rsid w:val="00B30868"/>
    <w:rsid w:val="00B324C1"/>
    <w:rsid w:val="00B41DC7"/>
    <w:rsid w:val="00B45745"/>
    <w:rsid w:val="00B72E26"/>
    <w:rsid w:val="00B81A6B"/>
    <w:rsid w:val="00B823E4"/>
    <w:rsid w:val="00B84A65"/>
    <w:rsid w:val="00BA1B9E"/>
    <w:rsid w:val="00BA26C4"/>
    <w:rsid w:val="00BA27BE"/>
    <w:rsid w:val="00BA6CE7"/>
    <w:rsid w:val="00BC02CF"/>
    <w:rsid w:val="00BC3658"/>
    <w:rsid w:val="00BE5319"/>
    <w:rsid w:val="00BE6BE7"/>
    <w:rsid w:val="00C148F8"/>
    <w:rsid w:val="00C16EEE"/>
    <w:rsid w:val="00C27380"/>
    <w:rsid w:val="00C70DCF"/>
    <w:rsid w:val="00C73925"/>
    <w:rsid w:val="00C75279"/>
    <w:rsid w:val="00C804A5"/>
    <w:rsid w:val="00C94EF9"/>
    <w:rsid w:val="00C95FC0"/>
    <w:rsid w:val="00CA3200"/>
    <w:rsid w:val="00CB46CC"/>
    <w:rsid w:val="00CF36F0"/>
    <w:rsid w:val="00D005B6"/>
    <w:rsid w:val="00D057F8"/>
    <w:rsid w:val="00D33731"/>
    <w:rsid w:val="00D44FB0"/>
    <w:rsid w:val="00D65991"/>
    <w:rsid w:val="00D6745A"/>
    <w:rsid w:val="00D9364B"/>
    <w:rsid w:val="00D93FC9"/>
    <w:rsid w:val="00D96692"/>
    <w:rsid w:val="00DA11BD"/>
    <w:rsid w:val="00DD0F80"/>
    <w:rsid w:val="00DE4693"/>
    <w:rsid w:val="00DE6257"/>
    <w:rsid w:val="00DE65D8"/>
    <w:rsid w:val="00DE6F3A"/>
    <w:rsid w:val="00E0076C"/>
    <w:rsid w:val="00E12260"/>
    <w:rsid w:val="00E12637"/>
    <w:rsid w:val="00E1738A"/>
    <w:rsid w:val="00E247E6"/>
    <w:rsid w:val="00E56866"/>
    <w:rsid w:val="00E65365"/>
    <w:rsid w:val="00E759E7"/>
    <w:rsid w:val="00E86046"/>
    <w:rsid w:val="00EA4F85"/>
    <w:rsid w:val="00EB0C28"/>
    <w:rsid w:val="00EB2C01"/>
    <w:rsid w:val="00ED2B34"/>
    <w:rsid w:val="00ED3AE2"/>
    <w:rsid w:val="00EE03B9"/>
    <w:rsid w:val="00EF6D8F"/>
    <w:rsid w:val="00F01E73"/>
    <w:rsid w:val="00F3737C"/>
    <w:rsid w:val="00F373BB"/>
    <w:rsid w:val="00F5135D"/>
    <w:rsid w:val="00F61B57"/>
    <w:rsid w:val="00F65EA9"/>
    <w:rsid w:val="00F67937"/>
    <w:rsid w:val="00F81EC7"/>
    <w:rsid w:val="00F92AC5"/>
    <w:rsid w:val="00FA7694"/>
    <w:rsid w:val="00FB7591"/>
    <w:rsid w:val="00FD4171"/>
    <w:rsid w:val="00FE5F14"/>
    <w:rsid w:val="024E4B4B"/>
    <w:rsid w:val="038A600F"/>
    <w:rsid w:val="03AA4003"/>
    <w:rsid w:val="05262BF6"/>
    <w:rsid w:val="053B29DC"/>
    <w:rsid w:val="08963B61"/>
    <w:rsid w:val="09E07ED3"/>
    <w:rsid w:val="09EA6F07"/>
    <w:rsid w:val="0E547702"/>
    <w:rsid w:val="113962D6"/>
    <w:rsid w:val="119D06BE"/>
    <w:rsid w:val="130477B3"/>
    <w:rsid w:val="136A6610"/>
    <w:rsid w:val="141B6B8C"/>
    <w:rsid w:val="15B75D58"/>
    <w:rsid w:val="18094EC6"/>
    <w:rsid w:val="18B7465F"/>
    <w:rsid w:val="1A3B555D"/>
    <w:rsid w:val="1C436CF7"/>
    <w:rsid w:val="1D9531D6"/>
    <w:rsid w:val="1DD7245C"/>
    <w:rsid w:val="211C7F27"/>
    <w:rsid w:val="21EF5B1E"/>
    <w:rsid w:val="21FE5177"/>
    <w:rsid w:val="2329689A"/>
    <w:rsid w:val="236C5BC2"/>
    <w:rsid w:val="247C247D"/>
    <w:rsid w:val="254148C2"/>
    <w:rsid w:val="25C40F49"/>
    <w:rsid w:val="25F3318F"/>
    <w:rsid w:val="26500B8F"/>
    <w:rsid w:val="26BE72FA"/>
    <w:rsid w:val="284B3618"/>
    <w:rsid w:val="2A7331ED"/>
    <w:rsid w:val="2C1401BE"/>
    <w:rsid w:val="2C1D06E6"/>
    <w:rsid w:val="2C883F77"/>
    <w:rsid w:val="2CB03489"/>
    <w:rsid w:val="2D304395"/>
    <w:rsid w:val="2D834DF9"/>
    <w:rsid w:val="2E543AA1"/>
    <w:rsid w:val="2F6E7271"/>
    <w:rsid w:val="306269C5"/>
    <w:rsid w:val="306E7FE2"/>
    <w:rsid w:val="3073433E"/>
    <w:rsid w:val="31E57E30"/>
    <w:rsid w:val="31F42769"/>
    <w:rsid w:val="32500DC3"/>
    <w:rsid w:val="328A09D8"/>
    <w:rsid w:val="32FC0E57"/>
    <w:rsid w:val="33825FA4"/>
    <w:rsid w:val="372F7F47"/>
    <w:rsid w:val="373C384F"/>
    <w:rsid w:val="38685775"/>
    <w:rsid w:val="3991089E"/>
    <w:rsid w:val="3B365BA1"/>
    <w:rsid w:val="3BF05D4F"/>
    <w:rsid w:val="3C554D24"/>
    <w:rsid w:val="3DCE1870"/>
    <w:rsid w:val="3F6237E0"/>
    <w:rsid w:val="3F6530F9"/>
    <w:rsid w:val="40427815"/>
    <w:rsid w:val="418F7DB9"/>
    <w:rsid w:val="420E6F2F"/>
    <w:rsid w:val="427C46A0"/>
    <w:rsid w:val="44CD4E80"/>
    <w:rsid w:val="45B47DEE"/>
    <w:rsid w:val="46BA4FF2"/>
    <w:rsid w:val="473C6C5B"/>
    <w:rsid w:val="485C0CB3"/>
    <w:rsid w:val="495E4B52"/>
    <w:rsid w:val="4A70362A"/>
    <w:rsid w:val="4B723AB7"/>
    <w:rsid w:val="4D8E06D8"/>
    <w:rsid w:val="4DDA23BB"/>
    <w:rsid w:val="4DF41C79"/>
    <w:rsid w:val="4F3A0DBE"/>
    <w:rsid w:val="50035120"/>
    <w:rsid w:val="50360F11"/>
    <w:rsid w:val="50B37341"/>
    <w:rsid w:val="537312E8"/>
    <w:rsid w:val="54074BDF"/>
    <w:rsid w:val="54484523"/>
    <w:rsid w:val="55026027"/>
    <w:rsid w:val="56AB0D99"/>
    <w:rsid w:val="57B267D9"/>
    <w:rsid w:val="58262DCD"/>
    <w:rsid w:val="58CE3F6F"/>
    <w:rsid w:val="594E3ED8"/>
    <w:rsid w:val="5A4A4611"/>
    <w:rsid w:val="5B601658"/>
    <w:rsid w:val="5DB623B7"/>
    <w:rsid w:val="5EDC24BE"/>
    <w:rsid w:val="5FDB26EF"/>
    <w:rsid w:val="600A6F35"/>
    <w:rsid w:val="60CB71F1"/>
    <w:rsid w:val="61130F7B"/>
    <w:rsid w:val="61170F47"/>
    <w:rsid w:val="624A6CA8"/>
    <w:rsid w:val="6300421A"/>
    <w:rsid w:val="6441217E"/>
    <w:rsid w:val="65E9368C"/>
    <w:rsid w:val="65FC20FE"/>
    <w:rsid w:val="6603621D"/>
    <w:rsid w:val="66BE0674"/>
    <w:rsid w:val="67A376E5"/>
    <w:rsid w:val="6A5971DD"/>
    <w:rsid w:val="6A5D008D"/>
    <w:rsid w:val="6AD83AD4"/>
    <w:rsid w:val="6AE44AD1"/>
    <w:rsid w:val="6CDB520D"/>
    <w:rsid w:val="6F7D5BC6"/>
    <w:rsid w:val="71405DDA"/>
    <w:rsid w:val="71655B6B"/>
    <w:rsid w:val="71967E24"/>
    <w:rsid w:val="733028FA"/>
    <w:rsid w:val="736D1458"/>
    <w:rsid w:val="73A56FAB"/>
    <w:rsid w:val="73F75017"/>
    <w:rsid w:val="765B5EE0"/>
    <w:rsid w:val="77903554"/>
    <w:rsid w:val="77905D1A"/>
    <w:rsid w:val="79951709"/>
    <w:rsid w:val="7DED1B13"/>
    <w:rsid w:val="7E126972"/>
    <w:rsid w:val="7E3850DF"/>
    <w:rsid w:val="7EA47CF8"/>
    <w:rsid w:val="7F0E3B08"/>
    <w:rsid w:val="7F4E2A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54F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character" w:styleId="a8">
    <w:name w:val="annotation reference"/>
    <w:basedOn w:val="a0"/>
    <w:uiPriority w:val="99"/>
    <w:semiHidden/>
    <w:unhideWhenUsed/>
    <w:rsid w:val="00044D7C"/>
    <w:rPr>
      <w:sz w:val="21"/>
      <w:szCs w:val="21"/>
    </w:rPr>
  </w:style>
  <w:style w:type="paragraph" w:styleId="a9">
    <w:name w:val="annotation text"/>
    <w:basedOn w:val="a"/>
    <w:link w:val="Char2"/>
    <w:uiPriority w:val="99"/>
    <w:unhideWhenUsed/>
    <w:rsid w:val="00044D7C"/>
    <w:pPr>
      <w:jc w:val="left"/>
    </w:pPr>
  </w:style>
  <w:style w:type="character" w:customStyle="1" w:styleId="Char2">
    <w:name w:val="批注文字 Char"/>
    <w:basedOn w:val="a0"/>
    <w:link w:val="a9"/>
    <w:uiPriority w:val="99"/>
    <w:rsid w:val="00044D7C"/>
    <w:rPr>
      <w:rFonts w:asciiTheme="minorHAnsi" w:eastAsiaTheme="minorEastAsia" w:hAnsiTheme="minorHAnsi" w:cstheme="minorBidi"/>
      <w:kern w:val="2"/>
      <w:sz w:val="21"/>
      <w:szCs w:val="22"/>
    </w:rPr>
  </w:style>
  <w:style w:type="paragraph" w:styleId="aa">
    <w:name w:val="annotation subject"/>
    <w:basedOn w:val="a9"/>
    <w:next w:val="a9"/>
    <w:link w:val="Char3"/>
    <w:uiPriority w:val="99"/>
    <w:semiHidden/>
    <w:unhideWhenUsed/>
    <w:rsid w:val="00044D7C"/>
    <w:rPr>
      <w:b/>
      <w:bCs/>
    </w:rPr>
  </w:style>
  <w:style w:type="character" w:customStyle="1" w:styleId="Char3">
    <w:name w:val="批注主题 Char"/>
    <w:basedOn w:val="Char2"/>
    <w:link w:val="aa"/>
    <w:uiPriority w:val="99"/>
    <w:semiHidden/>
    <w:rsid w:val="00044D7C"/>
    <w:rPr>
      <w:rFonts w:asciiTheme="minorHAnsi" w:eastAsiaTheme="minorEastAsia" w:hAnsiTheme="minorHAnsi" w:cstheme="minorBidi"/>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character" w:styleId="a8">
    <w:name w:val="annotation reference"/>
    <w:basedOn w:val="a0"/>
    <w:uiPriority w:val="99"/>
    <w:semiHidden/>
    <w:unhideWhenUsed/>
    <w:rsid w:val="00044D7C"/>
    <w:rPr>
      <w:sz w:val="21"/>
      <w:szCs w:val="21"/>
    </w:rPr>
  </w:style>
  <w:style w:type="paragraph" w:styleId="a9">
    <w:name w:val="annotation text"/>
    <w:basedOn w:val="a"/>
    <w:link w:val="Char2"/>
    <w:uiPriority w:val="99"/>
    <w:unhideWhenUsed/>
    <w:rsid w:val="00044D7C"/>
    <w:pPr>
      <w:jc w:val="left"/>
    </w:pPr>
  </w:style>
  <w:style w:type="character" w:customStyle="1" w:styleId="Char2">
    <w:name w:val="批注文字 Char"/>
    <w:basedOn w:val="a0"/>
    <w:link w:val="a9"/>
    <w:uiPriority w:val="99"/>
    <w:rsid w:val="00044D7C"/>
    <w:rPr>
      <w:rFonts w:asciiTheme="minorHAnsi" w:eastAsiaTheme="minorEastAsia" w:hAnsiTheme="minorHAnsi" w:cstheme="minorBidi"/>
      <w:kern w:val="2"/>
      <w:sz w:val="21"/>
      <w:szCs w:val="22"/>
    </w:rPr>
  </w:style>
  <w:style w:type="paragraph" w:styleId="aa">
    <w:name w:val="annotation subject"/>
    <w:basedOn w:val="a9"/>
    <w:next w:val="a9"/>
    <w:link w:val="Char3"/>
    <w:uiPriority w:val="99"/>
    <w:semiHidden/>
    <w:unhideWhenUsed/>
    <w:rsid w:val="00044D7C"/>
    <w:rPr>
      <w:b/>
      <w:bCs/>
    </w:rPr>
  </w:style>
  <w:style w:type="character" w:customStyle="1" w:styleId="Char3">
    <w:name w:val="批注主题 Char"/>
    <w:basedOn w:val="Char2"/>
    <w:link w:val="aa"/>
    <w:uiPriority w:val="99"/>
    <w:semiHidden/>
    <w:rsid w:val="00044D7C"/>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2713</TotalTime>
  <Pages>10</Pages>
  <Words>722</Words>
  <Characters>4121</Characters>
  <Application>Microsoft Office Word</Application>
  <DocSecurity>0</DocSecurity>
  <Lines>34</Lines>
  <Paragraphs>9</Paragraphs>
  <ScaleCrop>false</ScaleCrop>
  <Company>wxd</Company>
  <LinksUpToDate>false</LinksUpToDate>
  <CharactersWithSpaces>4834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XJS</dc:creator>
  <cp:lastModifiedBy>叶扬欣</cp:lastModifiedBy>
  <cp:revision>86</cp:revision>
  <cp:lastPrinted>2026-04-28T08:41:00Z</cp:lastPrinted>
  <dcterms:created xsi:type="dcterms:W3CDTF">2026-04-29T03:58:00Z</dcterms:created>
  <dcterms:modified xsi:type="dcterms:W3CDTF">2026-06-01T08:23:00Z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y fmtid="{D5CDD505-2E9C-101B-9397-08002B2CF9AE}" pid="3" name="KSOTemplateDocerSaveRecord">
    <vt:lpwstr>eyJoZGlkIjoiYzgxMWMzOTk0NDVlYWJjM2I5YTk3YmUyYjFjYzQ1M2IiLCJ1c2VySWQiOiIzMzM5NzExNzYifQ==</vt:lpwstr>
  </property>
  <property fmtid="{D5CDD505-2E9C-101B-9397-08002B2CF9AE}" pid="4" name="ICV">
    <vt:lpwstr>924FE5E478D743FB8C5D1DE3116705F6_12</vt:lpwstr>
  </property>
</Properties>
</file>