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9D4DC">
      <w:pPr>
        <w:widowControl/>
        <w:numPr>
          <w:ilvl w:val="0"/>
          <w:numId w:val="0"/>
        </w:numPr>
        <w:shd w:val="solid" w:color="FFFFFF" w:fill="auto"/>
        <w:wordWrap/>
        <w:autoSpaceDN w:val="0"/>
        <w:adjustRightInd/>
        <w:snapToGrid/>
        <w:spacing w:before="0" w:after="0" w:line="560" w:lineRule="exact"/>
        <w:ind w:left="0" w:leftChars="0"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141414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41414"/>
          <w:kern w:val="0"/>
          <w:sz w:val="32"/>
          <w:szCs w:val="32"/>
          <w:shd w:val="clear" w:color="auto" w:fill="FFFFFF"/>
          <w:lang w:val="en-US" w:eastAsia="zh-CN"/>
        </w:rPr>
        <w:t>附件</w:t>
      </w:r>
    </w:p>
    <w:p w14:paraId="56E63252">
      <w:pPr>
        <w:widowControl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eastAsia="zh-CN" w:bidi="ar-SA"/>
        </w:rPr>
        <w:t>福建省工业和信息化厅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val="en-US" w:eastAsia="zh-CN" w:bidi="ar-SA"/>
        </w:rPr>
        <w:t>2026—2027年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eastAsia="zh-CN" w:bidi="ar-SA"/>
        </w:rPr>
        <w:t>网络</w:t>
      </w:r>
    </w:p>
    <w:p w14:paraId="7E36F1BF">
      <w:pPr>
        <w:widowControl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val="en-US" w:eastAsia="zh-CN" w:bidi="ar-SA"/>
        </w:rPr>
        <w:t>安全保障服务项目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2"/>
          <w:lang w:eastAsia="zh-CN" w:bidi="ar-SA"/>
        </w:rPr>
        <w:t>采购报价单</w:t>
      </w:r>
    </w:p>
    <w:bookmarkEnd w:id="0"/>
    <w:p w14:paraId="32A74133">
      <w:pPr>
        <w:widowControl w:val="0"/>
        <w:spacing w:line="580" w:lineRule="exact"/>
        <w:jc w:val="both"/>
        <w:rPr>
          <w:rFonts w:hint="eastAsia" w:ascii="方正小标宋简体" w:hAnsi="方正小标宋简体" w:eastAsia="方正小标宋简体" w:cs="方正小标宋简体"/>
          <w:b/>
          <w:kern w:val="2"/>
          <w:sz w:val="32"/>
          <w:szCs w:val="32"/>
          <w:lang w:eastAsia="zh-CN" w:bidi="ar-SA"/>
        </w:rPr>
      </w:pPr>
    </w:p>
    <w:p w14:paraId="7B448369">
      <w:pPr>
        <w:widowControl w:val="0"/>
        <w:spacing w:line="580" w:lineRule="exact"/>
        <w:jc w:val="both"/>
        <w:rPr>
          <w:rFonts w:hint="eastAsia" w:ascii="宋体" w:hAnsi="宋体" w:eastAsia="宋体" w:cs="宋体"/>
          <w:kern w:val="0"/>
          <w:sz w:val="27"/>
          <w:szCs w:val="27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kern w:val="2"/>
          <w:sz w:val="32"/>
          <w:szCs w:val="32"/>
          <w:lang w:eastAsia="zh-CN" w:bidi="ar-SA"/>
        </w:rPr>
        <w:t xml:space="preserve">                                        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 w:bidi="ar-SA"/>
        </w:rPr>
        <w:t>年   月   日</w:t>
      </w:r>
    </w:p>
    <w:p w14:paraId="5BEF3474">
      <w:pPr>
        <w:widowControl w:val="0"/>
        <w:spacing w:line="580" w:lineRule="exact"/>
        <w:jc w:val="both"/>
        <w:rPr>
          <w:rFonts w:hint="eastAsia" w:ascii="宋体" w:hAnsi="宋体" w:eastAsia="宋体" w:cs="宋体"/>
          <w:kern w:val="0"/>
          <w:sz w:val="27"/>
          <w:szCs w:val="27"/>
          <w:lang w:eastAsia="zh-CN" w:bidi="ar-SA"/>
        </w:rPr>
      </w:pPr>
    </w:p>
    <w:p w14:paraId="13163A1B">
      <w:pPr>
        <w:widowControl w:val="0"/>
        <w:spacing w:line="580" w:lineRule="exact"/>
        <w:jc w:val="both"/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eastAsia="zh-CN" w:bidi="ar-SA"/>
        </w:rPr>
        <w:t>报价供应商：</w:t>
      </w:r>
      <w:r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  <w:t xml:space="preserve">                                （盖章） </w:t>
      </w:r>
    </w:p>
    <w:p w14:paraId="7A767051">
      <w:pPr>
        <w:widowControl w:val="0"/>
        <w:spacing w:line="580" w:lineRule="exact"/>
        <w:jc w:val="both"/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</w:pPr>
    </w:p>
    <w:p w14:paraId="01FEC0D0">
      <w:pPr>
        <w:widowControl w:val="0"/>
        <w:spacing w:line="580" w:lineRule="exact"/>
        <w:jc w:val="both"/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eastAsia="zh-CN" w:bidi="ar-SA"/>
        </w:rPr>
        <w:t>联系人：</w:t>
      </w:r>
      <w:r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  <w:t xml:space="preserve">                       </w:t>
      </w:r>
      <w:r>
        <w:rPr>
          <w:rFonts w:hint="eastAsia" w:ascii="宋体" w:hAnsi="宋体" w:eastAsia="宋体" w:cs="宋体"/>
          <w:kern w:val="0"/>
          <w:sz w:val="27"/>
          <w:szCs w:val="27"/>
          <w:lang w:eastAsia="zh-CN" w:bidi="ar-SA"/>
        </w:rPr>
        <w:t>联系方式</w:t>
      </w:r>
      <w:r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  <w:t xml:space="preserve">                    </w:t>
      </w:r>
    </w:p>
    <w:p w14:paraId="76FA4DC6">
      <w:pPr>
        <w:widowControl w:val="0"/>
        <w:spacing w:line="580" w:lineRule="exact"/>
        <w:jc w:val="both"/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</w:pPr>
    </w:p>
    <w:tbl>
      <w:tblPr>
        <w:tblStyle w:val="3"/>
        <w:tblpPr w:leftFromText="180" w:rightFromText="180" w:vertAnchor="text" w:horzAnchor="page" w:tblpXSpec="center" w:tblpY="325"/>
        <w:tblOverlap w:val="never"/>
        <w:tblW w:w="77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596"/>
        <w:gridCol w:w="1383"/>
        <w:gridCol w:w="810"/>
        <w:gridCol w:w="1006"/>
        <w:gridCol w:w="917"/>
        <w:gridCol w:w="1096"/>
      </w:tblGrid>
      <w:tr w14:paraId="6A3CB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6A5BED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序号 </w:t>
            </w: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573580">
            <w:pPr>
              <w:widowControl w:val="0"/>
              <w:autoSpaceDE w:val="0"/>
              <w:autoSpaceDN w:val="0"/>
              <w:spacing w:line="580" w:lineRule="exact"/>
              <w:jc w:val="both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货物、服务名称 </w:t>
            </w:r>
          </w:p>
        </w:tc>
        <w:tc>
          <w:tcPr>
            <w:tcW w:w="13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FDA995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>规格技</w:t>
            </w:r>
          </w:p>
          <w:p w14:paraId="109283D5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术指标 </w:t>
            </w:r>
          </w:p>
        </w:tc>
        <w:tc>
          <w:tcPr>
            <w:tcW w:w="8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281105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数量 </w:t>
            </w:r>
          </w:p>
        </w:tc>
        <w:tc>
          <w:tcPr>
            <w:tcW w:w="10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6BB39F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单位 </w:t>
            </w:r>
          </w:p>
        </w:tc>
        <w:tc>
          <w:tcPr>
            <w:tcW w:w="9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1B9DD5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>单价</w:t>
            </w:r>
          </w:p>
          <w:p w14:paraId="5D34A134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（元） </w:t>
            </w:r>
          </w:p>
        </w:tc>
        <w:tc>
          <w:tcPr>
            <w:tcW w:w="10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744AB8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>小计</w:t>
            </w:r>
          </w:p>
          <w:p w14:paraId="57AD08FD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（元） </w:t>
            </w:r>
          </w:p>
        </w:tc>
      </w:tr>
      <w:tr w14:paraId="63196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516CEF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1 </w:t>
            </w: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2D40C8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8ED50D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8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047E7D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0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097C34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9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2503EA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0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E783D9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</w:tr>
      <w:tr w14:paraId="3CB12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43EBA7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2 </w:t>
            </w: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D042DA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F5DDBE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8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FE2DA5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0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288FCB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9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D3CBB5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0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8D3A44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</w:tr>
      <w:tr w14:paraId="52F82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96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51D884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3 </w:t>
            </w: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C4F832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3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BB59D8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8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66BE8E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0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1AC5E5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9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E41033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  <w:tc>
          <w:tcPr>
            <w:tcW w:w="10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565F49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</w:t>
            </w:r>
          </w:p>
        </w:tc>
      </w:tr>
      <w:tr w14:paraId="7C808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5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9A7E1A">
            <w:pPr>
              <w:widowControl w:val="0"/>
              <w:autoSpaceDE w:val="0"/>
              <w:autoSpaceDN w:val="0"/>
              <w:spacing w:line="580" w:lineRule="exact"/>
              <w:jc w:val="center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>合计 （元）</w:t>
            </w:r>
          </w:p>
        </w:tc>
        <w:tc>
          <w:tcPr>
            <w:tcW w:w="521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40E903">
            <w:pPr>
              <w:widowControl w:val="0"/>
              <w:autoSpaceDE w:val="0"/>
              <w:autoSpaceDN w:val="0"/>
              <w:spacing w:line="580" w:lineRule="exact"/>
              <w:jc w:val="both"/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</w:pPr>
            <w:r>
              <w:rPr>
                <w:rFonts w:hint="eastAsia" w:ascii="宋体" w:hAnsi="Times New Roman" w:eastAsia="宋体" w:cs="Times New Roman"/>
                <w:kern w:val="0"/>
                <w:sz w:val="22"/>
                <w:szCs w:val="22"/>
                <w:lang w:eastAsia="zh-CN" w:bidi="ar-SA"/>
              </w:rPr>
              <w:t xml:space="preserve">  </w:t>
            </w:r>
          </w:p>
        </w:tc>
      </w:tr>
    </w:tbl>
    <w:p w14:paraId="06B950B4">
      <w:pPr>
        <w:widowControl w:val="0"/>
        <w:spacing w:line="580" w:lineRule="exact"/>
        <w:jc w:val="both"/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</w:pPr>
    </w:p>
    <w:p w14:paraId="4E2981A0">
      <w:pPr>
        <w:widowControl w:val="0"/>
        <w:spacing w:line="580" w:lineRule="exact"/>
        <w:jc w:val="both"/>
        <w:rPr>
          <w:rFonts w:hint="eastAsia" w:ascii="宋体" w:hAnsi="宋体" w:eastAsia="宋体" w:cs="宋体"/>
          <w:color w:val="000000"/>
          <w:kern w:val="2"/>
          <w:sz w:val="27"/>
          <w:szCs w:val="27"/>
          <w:u w:val="single"/>
          <w:lang w:eastAsia="zh-CN" w:bidi="ar-SA"/>
        </w:rPr>
      </w:pPr>
    </w:p>
    <w:p w14:paraId="04F095A1">
      <w:pPr>
        <w:widowControl/>
        <w:numPr>
          <w:ilvl w:val="0"/>
          <w:numId w:val="0"/>
        </w:numPr>
        <w:shd w:val="solid" w:color="FFFFFF" w:fill="auto"/>
        <w:wordWrap/>
        <w:autoSpaceDN w:val="0"/>
        <w:adjustRightInd/>
        <w:snapToGrid/>
        <w:spacing w:before="0" w:after="0" w:line="560" w:lineRule="exact"/>
        <w:ind w:left="0" w:leftChars="0"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141414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2"/>
          <w:sz w:val="27"/>
          <w:szCs w:val="27"/>
          <w:lang w:eastAsia="zh-CN" w:bidi="ar-SA"/>
        </w:rPr>
        <w:t>备注：上述总价合计应包括所有货物或服务以及相关税费等一切费用。</w:t>
      </w:r>
    </w:p>
    <w:p w14:paraId="16DAB65B"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13" w:beforeAutospacing="0" w:after="120" w:afterAutospacing="0" w:line="225" w:lineRule="atLeas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141414"/>
          <w:spacing w:val="0"/>
          <w:sz w:val="32"/>
          <w:szCs w:val="32"/>
          <w:shd w:val="clear" w:color="080000" w:fill="FFFFFF"/>
          <w:lang w:val="en-US" w:eastAsia="zh-CN"/>
        </w:rPr>
      </w:pPr>
    </w:p>
    <w:p w14:paraId="52755F1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31A24"/>
    <w:rsid w:val="6D83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2026-08-05T01:44:00Z</dcterms:created>
  <dc:creator>品。</dc:creator>
  <cp:lastModifiedBy>品。</cp:lastModifiedBy>
  <dcterms:modified xsi:type="dcterms:W3CDTF">2026-08-05T01:45:55Z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C96AC969208C4387BDFBF6F524704B54_11</vt:lpwstr>
  </property>
  <property fmtid="{D5CDD505-2E9C-101B-9397-08002B2CF9AE}" pid="4" name="KSOTemplateDocerSaveRecord">
    <vt:lpwstr>eyJoZGlkIjoiODM0YzQzMGFjMjUzMGYwODMwZjhmZTEzMTA0N2U0NTciLCJ1c2VySWQiOiIzNjExNTg2MDYifQ==</vt:lpwstr>
  </property>
</Properties>
</file>