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  <w:t>第十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lang w:val="en-US" w:eastAsia="zh-CN"/>
        </w:rPr>
        <w:t>三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  <w:t>届福建省工艺美术精品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  <w:t>“争艳杯”大赛工作方案</w:t>
      </w:r>
    </w:p>
    <w:bookmarkEnd w:id="0"/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" w:hAnsi="仿宋" w:eastAsia="仿宋" w:cs="仿宋"/>
          <w:color w:val="auto"/>
          <w:sz w:val="30"/>
          <w:szCs w:val="30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为贯彻落实《福建省传统工艺美术保护和发展办法》（福建省人民政府令第222号）文件精神，引导我省工艺美术工作者创造精品力作，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弘扬工匠精神，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推动工艺美术行业传承创新发展，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省工美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  <w:t>中心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定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  <w:t>于202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  <w:t>年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  <w:t>月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  <w:t>日至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  <w:t>月2日在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  <w:t>海峡两岸（莆田）工艺品博览会期间举办第十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  <w:t>届福建省工艺美术精品“争艳杯”大赛。</w:t>
      </w:r>
    </w:p>
    <w:p>
      <w:pPr>
        <w:pStyle w:val="5"/>
        <w:keepNext w:val="0"/>
        <w:keepLines w:val="0"/>
        <w:pageBreakBefore w:val="0"/>
        <w:widowControl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0" w:firstLine="0" w:firstLineChars="0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一、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  <w:t>组织机构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 w:val="0"/>
          <w:color w:val="auto"/>
          <w:sz w:val="32"/>
          <w:szCs w:val="32"/>
          <w:lang w:val="en-US" w:eastAsia="zh-CN"/>
        </w:rPr>
        <w:t>（一）</w:t>
      </w:r>
      <w:r>
        <w:rPr>
          <w:rFonts w:hint="eastAsia" w:ascii="楷体_GB2312" w:hAnsi="楷体_GB2312" w:eastAsia="楷体_GB2312" w:cs="楷体_GB2312"/>
          <w:b/>
          <w:bCs w:val="0"/>
          <w:color w:val="auto"/>
          <w:sz w:val="32"/>
          <w:szCs w:val="32"/>
          <w:lang w:eastAsia="zh-CN"/>
        </w:rPr>
        <w:t>组委会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  <w:t>第十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  <w:t>届福建省工艺美术精品“争艳杯”大赛组委会组成人员如下：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  <w:t>主  任：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俞小春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副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  <w:t>主任：郑荣兴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  <w:t>成  员：省工美中心各部门负责人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  <w:t>大赛组委会下设办公室，办公室设在省工美中心行业一部，负责日常事务与具体组织工作。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 w:val="0"/>
          <w:color w:val="auto"/>
          <w:sz w:val="32"/>
          <w:szCs w:val="32"/>
          <w:lang w:val="en-US" w:eastAsia="zh-CN"/>
        </w:rPr>
        <w:t>（二）监督组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  <w:t>监督组由刘景山担任组长，负责对大赛全过程进行监督，受理有关举报和投诉，负责核查并提出处理意见。</w:t>
      </w:r>
    </w:p>
    <w:p>
      <w:pPr>
        <w:pStyle w:val="5"/>
        <w:keepNext w:val="0"/>
        <w:keepLines w:val="0"/>
        <w:pageBreakBefore w:val="0"/>
        <w:widowControl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0" w:firstLine="0" w:firstLineChars="0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二、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  <w:t>大赛时间及地点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 w:val="0"/>
          <w:color w:val="auto"/>
          <w:sz w:val="32"/>
          <w:szCs w:val="32"/>
          <w:lang w:val="en-US" w:eastAsia="zh-CN"/>
        </w:rPr>
        <w:t>（一）</w:t>
      </w:r>
      <w:r>
        <w:rPr>
          <w:rFonts w:hint="eastAsia" w:ascii="楷体_GB2312" w:hAnsi="楷体_GB2312" w:eastAsia="楷体_GB2312" w:cs="楷体_GB2312"/>
          <w:b/>
          <w:bCs w:val="0"/>
          <w:color w:val="auto"/>
          <w:sz w:val="32"/>
          <w:szCs w:val="32"/>
          <w:lang w:eastAsia="zh-CN"/>
        </w:rPr>
        <w:t>时间：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  <w:t>202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  <w:t>年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  <w:t>月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  <w:t>日至1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  <w:t>月2日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 w:val="0"/>
          <w:color w:val="auto"/>
          <w:sz w:val="32"/>
          <w:szCs w:val="32"/>
          <w:lang w:val="en-US" w:eastAsia="zh-CN"/>
        </w:rPr>
        <w:t>（二）</w:t>
      </w:r>
      <w:r>
        <w:rPr>
          <w:rFonts w:hint="eastAsia" w:ascii="楷体_GB2312" w:hAnsi="楷体_GB2312" w:eastAsia="楷体_GB2312" w:cs="楷体_GB2312"/>
          <w:b/>
          <w:bCs w:val="0"/>
          <w:color w:val="auto"/>
          <w:sz w:val="32"/>
          <w:szCs w:val="32"/>
          <w:lang w:eastAsia="zh-CN"/>
        </w:rPr>
        <w:t>地点：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  <w:t>莆田工艺美术城</w:t>
      </w:r>
    </w:p>
    <w:p>
      <w:pPr>
        <w:pStyle w:val="5"/>
        <w:keepNext w:val="0"/>
        <w:keepLines w:val="0"/>
        <w:pageBreakBefore w:val="0"/>
        <w:widowControl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三、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  <w:t>参赛作品、对象及要求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 w:val="0"/>
          <w:color w:val="auto"/>
          <w:sz w:val="32"/>
          <w:szCs w:val="32"/>
          <w:lang w:val="en-US" w:eastAsia="zh-CN"/>
        </w:rPr>
        <w:t>（一）作品范围：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  <w:t>福建省内的雕塑工艺（寿山石雕、石雕、玉雕、木雕、木竹根雕、牙雕等）、艺术陶瓷、建盏、漆艺（漆画、漆器）、金属工艺、花画工艺、古典家具、民间工艺及其它工艺美术品。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 w:val="0"/>
          <w:color w:val="auto"/>
          <w:sz w:val="32"/>
          <w:szCs w:val="32"/>
          <w:lang w:val="en-US" w:eastAsia="zh-CN"/>
        </w:rPr>
        <w:t>（二）参赛对象：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省内从事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  <w:t>工艺美术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品生产的企业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从业人员，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  <w:t>从事工艺美术创作、设计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的人员以及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  <w:t>在闽院校师生。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 w:val="0"/>
          <w:color w:val="auto"/>
          <w:sz w:val="32"/>
          <w:szCs w:val="32"/>
          <w:lang w:val="en-US" w:eastAsia="zh-CN"/>
        </w:rPr>
        <w:t>（三）参赛作品要求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  <w:t>报名参加大赛作品应是202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  <w:t>年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9月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  <w:t>以后创作的、未参加过全国性或全省性工艺美术专业比赛的；具有自主创新的、不侵犯他人知识产权的；在国内外享有声誉的手工艺品种和技艺，采用天然原材料制作，具有完整、成熟的工艺流程；使用国家规定的珍稀保护物种的材料应具备合法来源证明；作品必须设计新颖、技艺精湛、富有创新精神和时代感，且具有较高的艺术水平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  <w:t>每位参赛人员报名参赛以2件（套）作品为限，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若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  <w:t>成套作品件数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过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  <w:t>多，可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选取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  <w:t>部分作品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进行现场展示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其他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  <w:t>另附图片。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  <w:t>受场地限制，大型工艺品（长、宽、高达2米以上）原则上不参加比赛。</w:t>
      </w:r>
    </w:p>
    <w:p>
      <w:pPr>
        <w:pStyle w:val="5"/>
        <w:keepNext w:val="0"/>
        <w:keepLines w:val="0"/>
        <w:pageBreakBefore w:val="0"/>
        <w:widowControl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0" w:firstLine="0" w:firstLineChars="0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四、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  <w:t>参赛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eastAsia="zh-CN"/>
        </w:rPr>
        <w:t>作品数量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  <w:t>分配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各地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  <w:t>报名参赛作品数量分配如下：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  <w:t>泉州450件、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福州200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  <w:t>件、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莆田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  <w:t>1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  <w:t>0件、南平1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  <w:t>0件、漳州50件、宁德50件、三明50件、厦门30件、龙岩10件、平潭10件、省直单位100件，共计1200件。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/>
          <w:color w:val="auto"/>
          <w:kern w:val="2"/>
          <w:sz w:val="32"/>
          <w:szCs w:val="32"/>
          <w:lang w:val="en-US" w:eastAsia="zh-CN" w:bidi="ar-SA"/>
        </w:rPr>
        <w:t>五、大赛程序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 w:val="0"/>
          <w:color w:val="auto"/>
          <w:sz w:val="32"/>
          <w:szCs w:val="32"/>
          <w:lang w:val="en-US" w:eastAsia="zh-CN"/>
        </w:rPr>
        <w:t>（一）报名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  <w:t>各设区市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及平潭综合实验区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  <w:t>工艺美术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行业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  <w:t>主管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部门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  <w:t>负责本地区的报名工作，省直单位可直接向省工美中心报名，本次大赛不收取任何费用。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  <w:t>组委会办公室按类别对参评作品进行审核、分类、汇总，并建立大赛数据库。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 w:val="0"/>
          <w:color w:val="auto"/>
          <w:sz w:val="32"/>
          <w:szCs w:val="32"/>
          <w:lang w:val="en-US" w:eastAsia="zh-CN"/>
        </w:rPr>
        <w:t>（二）布展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布展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  <w:t>区域按玉石雕组（寿山石雕、石雕、玉雕）、木根雕组（木雕、木竹根雕、牙雕、古典家具）、陶瓷组（艺术陶瓷、建盏）、综合组（漆画、漆器、金属工艺、花画工艺、民间工艺、其他工艺）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等4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  <w:t>个组别15个小类陈列。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 w:val="0"/>
          <w:color w:val="auto"/>
          <w:sz w:val="32"/>
          <w:szCs w:val="32"/>
          <w:lang w:val="en-US" w:eastAsia="zh-CN"/>
        </w:rPr>
        <w:t>（三）送展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  <w:t>各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地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  <w:t>工艺美术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行业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  <w:t>主管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部门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  <w:t>负责组织本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地区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  <w:t>参赛单位、个人将参赛作品按时送达指定展馆（送展事项另行通知）。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 w:val="0"/>
          <w:color w:val="auto"/>
          <w:sz w:val="32"/>
          <w:szCs w:val="32"/>
          <w:lang w:val="en-US" w:eastAsia="zh-CN"/>
        </w:rPr>
        <w:t>（四）评选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  <w:t>由省工美中心负责组织大赛评选工作。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  <w:t>成立评选委员会（简称评委会），从《福建省工艺美术行业发展促进中心评审专家库》中抽取28位评委，分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  <w:t>组（玉石雕组、木根雕组、陶瓷组、综合组），每组7人进行评选。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  <w:t>评选方式：采取现场评分方式，评委按类别分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  <w:t>组对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15个小类的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  <w:t>参赛作品逐一打分，去掉一个最高分和一个最低分，计算出平均分（保留2位小数），即为作品分。作品分按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15个小类从高到低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  <w:t>得分排列出顺序。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  <w:t>根据组委会确定的金、银、铜、优秀奖获奖比例，按照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15个小类得分排列顺序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  <w:t>确定最终获奖名单。其中：金奖6%；银奖10%；铜奖14%，优秀奖20%，奖项调整控制数为5%。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  <w:t>评选结果现场公示，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并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  <w:t>经组委会审议通过后正式公布。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 w:val="0"/>
          <w:color w:val="auto"/>
          <w:sz w:val="32"/>
          <w:szCs w:val="32"/>
          <w:lang w:val="en-US" w:eastAsia="zh-CN"/>
        </w:rPr>
        <w:t>（五）退件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  <w:t>评选、展示结束后，将参赛作品安全、有序地退还参赛单位或个人。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 w:val="0"/>
          <w:color w:val="auto"/>
          <w:sz w:val="32"/>
          <w:szCs w:val="32"/>
          <w:lang w:val="en-US" w:eastAsia="zh-CN"/>
        </w:rPr>
        <w:t>（六）成果展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大赛结束后，省工美中心将择期在福州置福大厦3楼举办本届“争艳杯”大赛成果展并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  <w:t>颁发获奖证书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（具体事项另行通知）。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5D34BA"/>
    <w:rsid w:val="525D3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2025-09-04T02:02:00Z</dcterms:created>
  <dc:creator>AOC</dc:creator>
  <cp:lastModifiedBy>AOC</cp:lastModifiedBy>
  <dcterms:modified xsi:type="dcterms:W3CDTF">2025-09-04T02:04:03Z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2052-11.8.2.12011</vt:lpwstr>
  </property>
  <property fmtid="{D5CDD505-2E9C-101B-9397-08002B2CF9AE}" pid="3" name="ICV">
    <vt:lpwstr>6EC91EE4B6C4441AB1C68E3CEE2F1C57</vt:lpwstr>
  </property>
</Properties>
</file>